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AFB2A" w14:textId="3A1231AA" w:rsidR="008A3F4C" w:rsidRPr="00C14D26" w:rsidRDefault="008A3F4C" w:rsidP="008A3F4C">
      <w:pPr>
        <w:jc w:val="right"/>
        <w:rPr>
          <w:sz w:val="26"/>
          <w:szCs w:val="26"/>
        </w:rPr>
      </w:pPr>
      <w:bookmarkStart w:id="0" w:name="_GoBack"/>
      <w:bookmarkEnd w:id="0"/>
    </w:p>
    <w:p w14:paraId="48924C3B" w14:textId="77777777" w:rsidR="008A3F4C" w:rsidRPr="00C14D26" w:rsidRDefault="008A3F4C" w:rsidP="008A3F4C">
      <w:pPr>
        <w:jc w:val="right"/>
        <w:rPr>
          <w:sz w:val="28"/>
          <w:szCs w:val="28"/>
        </w:rPr>
      </w:pPr>
    </w:p>
    <w:p w14:paraId="2F834256" w14:textId="7D5EF6AF" w:rsidR="008A3F4C" w:rsidRPr="00C14D26" w:rsidRDefault="008A3F4C" w:rsidP="008A3F4C">
      <w:pPr>
        <w:jc w:val="right"/>
        <w:rPr>
          <w:sz w:val="28"/>
          <w:szCs w:val="28"/>
        </w:rPr>
      </w:pPr>
    </w:p>
    <w:p w14:paraId="59949AFB" w14:textId="77777777" w:rsidR="008A3F4C" w:rsidRDefault="008A3F4C" w:rsidP="00C37512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50A82CD" w14:textId="77777777" w:rsidR="008A3F4C" w:rsidRDefault="008A3F4C" w:rsidP="00C37512">
      <w:pPr>
        <w:pStyle w:val="ConsPlusTitle"/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F48B05C" w14:textId="77777777" w:rsidR="00766BEB" w:rsidRDefault="00766BEB" w:rsidP="00C37512">
      <w:pPr>
        <w:spacing w:line="360" w:lineRule="atLeast"/>
        <w:jc w:val="both"/>
        <w:rPr>
          <w:sz w:val="28"/>
          <w:szCs w:val="28"/>
        </w:rPr>
      </w:pPr>
    </w:p>
    <w:p w14:paraId="52A2BAF9" w14:textId="77777777" w:rsidR="00037720" w:rsidRDefault="00037720" w:rsidP="00C37512">
      <w:pPr>
        <w:spacing w:line="360" w:lineRule="atLeast"/>
        <w:jc w:val="both"/>
        <w:rPr>
          <w:sz w:val="28"/>
          <w:szCs w:val="28"/>
        </w:rPr>
      </w:pPr>
    </w:p>
    <w:p w14:paraId="47EBBE8B" w14:textId="77777777" w:rsidR="006E02A5" w:rsidRDefault="006E02A5" w:rsidP="00C37512">
      <w:pPr>
        <w:spacing w:line="360" w:lineRule="atLeast"/>
        <w:jc w:val="both"/>
        <w:rPr>
          <w:sz w:val="28"/>
          <w:szCs w:val="28"/>
        </w:rPr>
      </w:pPr>
    </w:p>
    <w:p w14:paraId="39F9BD67" w14:textId="46BDEFE4" w:rsidR="00037720" w:rsidRDefault="00037720" w:rsidP="00C37512">
      <w:pPr>
        <w:spacing w:line="360" w:lineRule="atLeast"/>
        <w:jc w:val="both"/>
        <w:rPr>
          <w:sz w:val="28"/>
          <w:szCs w:val="28"/>
        </w:rPr>
      </w:pPr>
    </w:p>
    <w:p w14:paraId="7FA8D4BE" w14:textId="4ECA69E4" w:rsidR="007B7A11" w:rsidRDefault="007B7A11" w:rsidP="00C37512">
      <w:pPr>
        <w:spacing w:line="360" w:lineRule="atLeast"/>
        <w:jc w:val="both"/>
        <w:rPr>
          <w:sz w:val="28"/>
          <w:szCs w:val="28"/>
        </w:rPr>
      </w:pPr>
    </w:p>
    <w:p w14:paraId="464D27A5" w14:textId="77777777" w:rsidR="0058654C" w:rsidRDefault="0058654C" w:rsidP="00C37512">
      <w:pPr>
        <w:spacing w:line="360" w:lineRule="atLeast"/>
        <w:jc w:val="both"/>
        <w:rPr>
          <w:sz w:val="28"/>
          <w:szCs w:val="28"/>
        </w:rPr>
      </w:pPr>
    </w:p>
    <w:p w14:paraId="3CE3E944" w14:textId="77777777" w:rsidR="00037720" w:rsidRDefault="00037720" w:rsidP="00C37512">
      <w:pPr>
        <w:spacing w:line="360" w:lineRule="atLeast"/>
        <w:jc w:val="both"/>
        <w:rPr>
          <w:sz w:val="28"/>
          <w:szCs w:val="28"/>
        </w:rPr>
      </w:pPr>
    </w:p>
    <w:p w14:paraId="7A932163" w14:textId="77777777" w:rsidR="00D55B06" w:rsidRDefault="00D55B06" w:rsidP="00C37512">
      <w:pPr>
        <w:spacing w:line="360" w:lineRule="atLeast"/>
        <w:jc w:val="both"/>
        <w:rPr>
          <w:sz w:val="28"/>
          <w:szCs w:val="28"/>
        </w:rPr>
      </w:pPr>
    </w:p>
    <w:p w14:paraId="0E78AF2C" w14:textId="6E465EEE" w:rsidR="00172EC2" w:rsidRPr="00037720" w:rsidRDefault="00D55B06" w:rsidP="00C37512">
      <w:pPr>
        <w:spacing w:line="360" w:lineRule="atLeast"/>
        <w:jc w:val="center"/>
        <w:rPr>
          <w:b/>
          <w:sz w:val="28"/>
          <w:szCs w:val="28"/>
        </w:rPr>
      </w:pPr>
      <w:r w:rsidRPr="00D55B06">
        <w:rPr>
          <w:b/>
          <w:sz w:val="28"/>
          <w:szCs w:val="28"/>
        </w:rPr>
        <w:t>Об утверждении федерального стандарта бухгалтерского учета государственных финансов «Отчетность по операциям системы казначейских платежей</w:t>
      </w:r>
      <w:r>
        <w:rPr>
          <w:b/>
          <w:sz w:val="28"/>
          <w:szCs w:val="28"/>
        </w:rPr>
        <w:t>»</w:t>
      </w:r>
    </w:p>
    <w:p w14:paraId="46E4D9D1" w14:textId="18F6BA4A" w:rsidR="00766BEB" w:rsidRDefault="00766BEB" w:rsidP="00533FA6">
      <w:pPr>
        <w:spacing w:line="360" w:lineRule="atLeast"/>
        <w:ind w:right="565" w:firstLine="567"/>
        <w:jc w:val="both"/>
        <w:rPr>
          <w:sz w:val="28"/>
          <w:szCs w:val="28"/>
        </w:rPr>
      </w:pPr>
    </w:p>
    <w:p w14:paraId="4C555816" w14:textId="77777777" w:rsidR="0058654C" w:rsidRDefault="0058654C" w:rsidP="00533FA6">
      <w:pPr>
        <w:spacing w:line="360" w:lineRule="atLeast"/>
        <w:ind w:right="565" w:firstLine="567"/>
        <w:jc w:val="both"/>
        <w:rPr>
          <w:sz w:val="28"/>
          <w:szCs w:val="28"/>
        </w:rPr>
      </w:pPr>
    </w:p>
    <w:p w14:paraId="5484EE8E" w14:textId="5FB4BDB4" w:rsidR="00766BEB" w:rsidRPr="0058654C" w:rsidRDefault="00766BEB" w:rsidP="00177905">
      <w:pPr>
        <w:spacing w:line="360" w:lineRule="auto"/>
        <w:ind w:firstLine="709"/>
        <w:jc w:val="both"/>
        <w:rPr>
          <w:sz w:val="28"/>
          <w:szCs w:val="28"/>
        </w:rPr>
      </w:pPr>
      <w:r w:rsidRPr="00934F20">
        <w:rPr>
          <w:sz w:val="28"/>
          <w:szCs w:val="28"/>
        </w:rPr>
        <w:t xml:space="preserve">В </w:t>
      </w:r>
      <w:r w:rsidR="00B25E52">
        <w:rPr>
          <w:sz w:val="28"/>
          <w:szCs w:val="28"/>
        </w:rPr>
        <w:t>соответствии со статьей</w:t>
      </w:r>
      <w:r w:rsidRPr="00934F20">
        <w:rPr>
          <w:sz w:val="28"/>
          <w:szCs w:val="28"/>
        </w:rPr>
        <w:t xml:space="preserve"> 264.</w:t>
      </w:r>
      <w:r>
        <w:rPr>
          <w:sz w:val="28"/>
          <w:szCs w:val="28"/>
        </w:rPr>
        <w:t>2</w:t>
      </w:r>
      <w:r w:rsidR="00B25E52">
        <w:rPr>
          <w:sz w:val="28"/>
          <w:szCs w:val="28"/>
        </w:rPr>
        <w:t>-</w:t>
      </w:r>
      <w:r w:rsidR="009F35C8" w:rsidRPr="007B7A1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34F20">
        <w:rPr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№ 31, ст. 3823;</w:t>
      </w:r>
      <w:r w:rsidR="007B7A11" w:rsidRPr="007B7A11">
        <w:rPr>
          <w:sz w:val="28"/>
          <w:szCs w:val="28"/>
        </w:rPr>
        <w:t xml:space="preserve"> 2019, </w:t>
      </w:r>
      <w:r w:rsidR="007B7A11">
        <w:rPr>
          <w:sz w:val="28"/>
          <w:szCs w:val="28"/>
        </w:rPr>
        <w:t>№ 52</w:t>
      </w:r>
      <w:r w:rsidR="007B7A11" w:rsidRPr="007B7A11">
        <w:rPr>
          <w:sz w:val="28"/>
          <w:szCs w:val="28"/>
        </w:rPr>
        <w:t>,</w:t>
      </w:r>
      <w:r w:rsidR="007B7A11">
        <w:rPr>
          <w:sz w:val="28"/>
          <w:szCs w:val="28"/>
        </w:rPr>
        <w:t xml:space="preserve"> ст. 7797</w:t>
      </w:r>
      <w:r w:rsidRPr="00934F20">
        <w:rPr>
          <w:sz w:val="28"/>
          <w:szCs w:val="28"/>
        </w:rPr>
        <w:t>)</w:t>
      </w:r>
      <w:r w:rsidR="0058654C" w:rsidRPr="0058654C">
        <w:rPr>
          <w:sz w:val="28"/>
          <w:szCs w:val="28"/>
        </w:rPr>
        <w:t xml:space="preserve">, </w:t>
      </w:r>
      <w:r w:rsidR="00177905" w:rsidRPr="00756631">
        <w:rPr>
          <w:sz w:val="28"/>
          <w:szCs w:val="28"/>
        </w:rPr>
        <w:t>статьями 21 и 23 Федерального закона</w:t>
      </w:r>
      <w:r w:rsidR="00177905">
        <w:rPr>
          <w:sz w:val="28"/>
          <w:szCs w:val="28"/>
        </w:rPr>
        <w:br/>
      </w:r>
      <w:r w:rsidR="00177905" w:rsidRPr="00177905">
        <w:rPr>
          <w:sz w:val="28"/>
          <w:szCs w:val="28"/>
        </w:rPr>
        <w:t>от 6 декабря 2011 г. № 402-ФЗ «О бухгалтерском учете» (Собрание законодательства Российской Федерации, 2011, № 50, ст. 7344; 2019, № 30, ст. 4149),</w:t>
      </w:r>
      <w:r w:rsidR="00177905" w:rsidRPr="00756631">
        <w:rPr>
          <w:sz w:val="28"/>
          <w:szCs w:val="28"/>
        </w:rPr>
        <w:t xml:space="preserve"> </w:t>
      </w:r>
      <w:r w:rsidR="0058654C" w:rsidRPr="0058654C">
        <w:rPr>
          <w:sz w:val="28"/>
          <w:szCs w:val="28"/>
        </w:rPr>
        <w:t>подпунктом 5.2.21(1)</w:t>
      </w:r>
      <w:r w:rsidR="0058654C">
        <w:rPr>
          <w:sz w:val="28"/>
          <w:szCs w:val="28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</w:t>
      </w:r>
      <w:r w:rsidR="00177905">
        <w:rPr>
          <w:sz w:val="28"/>
          <w:szCs w:val="28"/>
        </w:rPr>
        <w:t> </w:t>
      </w:r>
      <w:r w:rsidR="0058654C">
        <w:rPr>
          <w:sz w:val="28"/>
          <w:szCs w:val="28"/>
        </w:rPr>
        <w:t xml:space="preserve">г. </w:t>
      </w:r>
      <w:r w:rsidR="00177905">
        <w:rPr>
          <w:sz w:val="28"/>
          <w:szCs w:val="28"/>
        </w:rPr>
        <w:t>№</w:t>
      </w:r>
      <w:r w:rsidR="00177905" w:rsidRPr="00177905">
        <w:rPr>
          <w:sz w:val="28"/>
          <w:szCs w:val="28"/>
        </w:rPr>
        <w:t> </w:t>
      </w:r>
      <w:r w:rsidR="0058654C">
        <w:rPr>
          <w:sz w:val="28"/>
          <w:szCs w:val="28"/>
        </w:rPr>
        <w:t xml:space="preserve">329 (Собрание законодательства Российской Федерации, 2004, </w:t>
      </w:r>
      <w:r w:rsidR="00177905">
        <w:rPr>
          <w:sz w:val="28"/>
          <w:szCs w:val="28"/>
        </w:rPr>
        <w:t>№ </w:t>
      </w:r>
      <w:r w:rsidR="0058654C">
        <w:rPr>
          <w:sz w:val="28"/>
          <w:szCs w:val="28"/>
        </w:rPr>
        <w:t xml:space="preserve">31, ст. 3258; 2012, </w:t>
      </w:r>
      <w:r w:rsidR="00177905">
        <w:rPr>
          <w:sz w:val="28"/>
          <w:szCs w:val="28"/>
        </w:rPr>
        <w:t>№ </w:t>
      </w:r>
      <w:r w:rsidR="0058654C">
        <w:rPr>
          <w:sz w:val="28"/>
          <w:szCs w:val="28"/>
        </w:rPr>
        <w:t>44, ст. 6027)</w:t>
      </w:r>
      <w:r w:rsidR="00177905">
        <w:rPr>
          <w:sz w:val="28"/>
          <w:szCs w:val="28"/>
        </w:rPr>
        <w:t xml:space="preserve">, </w:t>
      </w:r>
      <w:r w:rsidR="00177905" w:rsidRPr="00756631">
        <w:rPr>
          <w:sz w:val="28"/>
          <w:szCs w:val="28"/>
        </w:rPr>
        <w:t xml:space="preserve">в целях </w:t>
      </w:r>
      <w:r w:rsidR="00177905">
        <w:rPr>
          <w:sz w:val="28"/>
          <w:szCs w:val="28"/>
        </w:rPr>
        <w:t xml:space="preserve">регулирования составления отчетности по операциям системы казначейских платежей </w:t>
      </w:r>
      <w:r w:rsidR="007245AE">
        <w:rPr>
          <w:sz w:val="28"/>
          <w:szCs w:val="28"/>
        </w:rPr>
        <w:t xml:space="preserve"> </w:t>
      </w:r>
      <w:r>
        <w:rPr>
          <w:sz w:val="28"/>
          <w:szCs w:val="28"/>
        </w:rPr>
        <w:t>п р и к а з ы в а ю:</w:t>
      </w:r>
    </w:p>
    <w:p w14:paraId="1D385756" w14:textId="523B6310" w:rsidR="00766BEB" w:rsidRDefault="00766BEB" w:rsidP="005865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D55B06" w:rsidRPr="00D55B06">
        <w:rPr>
          <w:sz w:val="28"/>
          <w:szCs w:val="28"/>
        </w:rPr>
        <w:t>федеральн</w:t>
      </w:r>
      <w:r w:rsidR="00D55B06">
        <w:rPr>
          <w:sz w:val="28"/>
          <w:szCs w:val="28"/>
        </w:rPr>
        <w:t>ый</w:t>
      </w:r>
      <w:r w:rsidR="00D55B06" w:rsidRPr="00D55B06">
        <w:rPr>
          <w:sz w:val="28"/>
          <w:szCs w:val="28"/>
        </w:rPr>
        <w:t xml:space="preserve"> стандарт бухгалтерского учета государственных финансов «Отчетность по операциям системы казначейских платежей»</w:t>
      </w:r>
      <w:r w:rsidR="00D55B06">
        <w:rPr>
          <w:sz w:val="28"/>
          <w:szCs w:val="28"/>
        </w:rPr>
        <w:t xml:space="preserve"> (далее – Стандарт)</w:t>
      </w:r>
      <w:r w:rsidR="00B968DC">
        <w:rPr>
          <w:sz w:val="28"/>
          <w:szCs w:val="28"/>
        </w:rPr>
        <w:t>.</w:t>
      </w:r>
    </w:p>
    <w:p w14:paraId="340C5C0C" w14:textId="5B88933B" w:rsidR="004B4744" w:rsidRPr="004B4744" w:rsidRDefault="00D55B06" w:rsidP="005865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4744">
        <w:rPr>
          <w:sz w:val="28"/>
          <w:szCs w:val="28"/>
        </w:rPr>
        <w:t xml:space="preserve">. </w:t>
      </w:r>
      <w:r w:rsidR="00A33D88">
        <w:rPr>
          <w:sz w:val="28"/>
          <w:szCs w:val="28"/>
        </w:rPr>
        <w:t>Установить</w:t>
      </w:r>
      <w:r w:rsidR="00A33D88" w:rsidRPr="00A33D88">
        <w:rPr>
          <w:sz w:val="28"/>
          <w:szCs w:val="28"/>
        </w:rPr>
        <w:t>,</w:t>
      </w:r>
      <w:r w:rsidR="00A33D88">
        <w:rPr>
          <w:sz w:val="28"/>
          <w:szCs w:val="28"/>
        </w:rPr>
        <w:t xml:space="preserve"> что </w:t>
      </w:r>
      <w:r w:rsidR="00CA0759">
        <w:rPr>
          <w:sz w:val="28"/>
          <w:szCs w:val="28"/>
        </w:rPr>
        <w:t>Стандарт</w:t>
      </w:r>
      <w:r w:rsidR="004B4744">
        <w:rPr>
          <w:sz w:val="28"/>
          <w:szCs w:val="28"/>
        </w:rPr>
        <w:t xml:space="preserve"> применя</w:t>
      </w:r>
      <w:r w:rsidR="008C5BCF">
        <w:rPr>
          <w:sz w:val="28"/>
          <w:szCs w:val="28"/>
        </w:rPr>
        <w:t>е</w:t>
      </w:r>
      <w:r w:rsidR="004B4744">
        <w:rPr>
          <w:sz w:val="28"/>
          <w:szCs w:val="28"/>
        </w:rPr>
        <w:t>тся</w:t>
      </w:r>
      <w:r w:rsidR="007245AE">
        <w:rPr>
          <w:sz w:val="28"/>
          <w:szCs w:val="28"/>
        </w:rPr>
        <w:t xml:space="preserve"> при составлении отчетности </w:t>
      </w:r>
      <w:r w:rsidR="007245AE" w:rsidRPr="00D55B06">
        <w:rPr>
          <w:sz w:val="28"/>
          <w:szCs w:val="28"/>
        </w:rPr>
        <w:t>по операциям системы казначейских платежей</w:t>
      </w:r>
      <w:r w:rsidR="004B4744" w:rsidRPr="004E5F7E">
        <w:rPr>
          <w:sz w:val="28"/>
          <w:szCs w:val="28"/>
        </w:rPr>
        <w:t>,</w:t>
      </w:r>
      <w:r w:rsidR="004B4744">
        <w:rPr>
          <w:sz w:val="28"/>
          <w:szCs w:val="28"/>
        </w:rPr>
        <w:t xml:space="preserve"> начиная с </w:t>
      </w:r>
      <w:r w:rsidR="007245AE">
        <w:rPr>
          <w:sz w:val="28"/>
          <w:szCs w:val="28"/>
        </w:rPr>
        <w:t>отчетности</w:t>
      </w:r>
      <w:r w:rsidR="007245AE">
        <w:rPr>
          <w:sz w:val="28"/>
          <w:szCs w:val="28"/>
        </w:rPr>
        <w:br/>
      </w:r>
      <w:r w:rsidR="004B4744">
        <w:rPr>
          <w:sz w:val="28"/>
          <w:szCs w:val="28"/>
        </w:rPr>
        <w:t>202</w:t>
      </w:r>
      <w:r w:rsidR="00DC78C3">
        <w:rPr>
          <w:sz w:val="28"/>
          <w:szCs w:val="28"/>
        </w:rPr>
        <w:t>1</w:t>
      </w:r>
      <w:r w:rsidR="004B4744">
        <w:rPr>
          <w:sz w:val="28"/>
          <w:szCs w:val="28"/>
        </w:rPr>
        <w:t xml:space="preserve"> г</w:t>
      </w:r>
      <w:r w:rsidR="0098625C">
        <w:rPr>
          <w:sz w:val="28"/>
          <w:szCs w:val="28"/>
        </w:rPr>
        <w:t>ода</w:t>
      </w:r>
      <w:r w:rsidR="004B4744">
        <w:rPr>
          <w:sz w:val="28"/>
          <w:szCs w:val="28"/>
        </w:rPr>
        <w:t>.</w:t>
      </w:r>
    </w:p>
    <w:p w14:paraId="59341831" w14:textId="142E1942" w:rsidR="004B4744" w:rsidRPr="004B4744" w:rsidRDefault="00D55B06" w:rsidP="0058654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B4744">
        <w:rPr>
          <w:sz w:val="28"/>
          <w:szCs w:val="28"/>
        </w:rPr>
        <w:t xml:space="preserve">. </w:t>
      </w:r>
      <w:r w:rsidRPr="00D55B06">
        <w:rPr>
          <w:sz w:val="28"/>
          <w:szCs w:val="28"/>
        </w:rPr>
        <w:t>Департаменту бюджетной методологии и финансовой отчетности в государственном секторе Министерства финансов Российской Федерации (Романову С.В.) обеспечить методологическое сопровождение применения Стандарта.</w:t>
      </w:r>
    </w:p>
    <w:p w14:paraId="3E90F5DB" w14:textId="77777777" w:rsidR="004B4744" w:rsidRDefault="004B4744" w:rsidP="004B4744">
      <w:pPr>
        <w:pStyle w:val="ConsPlusTitle"/>
        <w:spacing w:line="360" w:lineRule="atLeast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A34952B" w14:textId="77777777" w:rsidR="004B4744" w:rsidRDefault="004B4744" w:rsidP="004B4744">
      <w:pPr>
        <w:pStyle w:val="ConsPlusTitle"/>
        <w:spacing w:line="360" w:lineRule="atLeast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B5442CA" w14:textId="77777777" w:rsidR="00D55B06" w:rsidRDefault="00D55B06" w:rsidP="004B4744">
      <w:pPr>
        <w:pStyle w:val="ConsPlusTitle"/>
        <w:spacing w:line="360" w:lineRule="atLeast"/>
        <w:ind w:firstLine="6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639726F" w14:textId="5A06A7CE" w:rsidR="00794293" w:rsidRPr="00D55B06" w:rsidRDefault="004B4744" w:rsidP="00015C92">
      <w:pPr>
        <w:pStyle w:val="ConsPlusTitle"/>
        <w:spacing w:line="36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Министр</w:t>
      </w:r>
      <w:r w:rsidR="00015C92">
        <w:rPr>
          <w:rFonts w:ascii="Times New Roman" w:hAnsi="Times New Roman" w:cs="Times New Roman"/>
          <w:b w:val="0"/>
          <w:sz w:val="28"/>
          <w:szCs w:val="28"/>
        </w:rPr>
        <w:tab/>
      </w:r>
      <w:r w:rsidR="00015C92">
        <w:rPr>
          <w:rFonts w:ascii="Times New Roman" w:hAnsi="Times New Roman" w:cs="Times New Roman"/>
          <w:b w:val="0"/>
          <w:sz w:val="28"/>
          <w:szCs w:val="28"/>
        </w:rPr>
        <w:tab/>
      </w:r>
      <w:r w:rsidR="00050C6D">
        <w:rPr>
          <w:rFonts w:ascii="Times New Roman" w:hAnsi="Times New Roman" w:cs="Times New Roman"/>
          <w:b w:val="0"/>
          <w:sz w:val="28"/>
          <w:szCs w:val="28"/>
        </w:rPr>
        <w:tab/>
      </w:r>
      <w:r w:rsidR="00050C6D">
        <w:rPr>
          <w:rFonts w:ascii="Times New Roman" w:hAnsi="Times New Roman" w:cs="Times New Roman"/>
          <w:b w:val="0"/>
          <w:sz w:val="28"/>
          <w:szCs w:val="28"/>
        </w:rPr>
        <w:tab/>
      </w:r>
      <w:r w:rsidR="00050C6D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 w:rsidR="00C3013E">
        <w:rPr>
          <w:rFonts w:ascii="Times New Roman" w:hAnsi="Times New Roman" w:cs="Times New Roman"/>
          <w:b w:val="0"/>
          <w:sz w:val="28"/>
          <w:szCs w:val="28"/>
        </w:rPr>
        <w:tab/>
      </w:r>
      <w:r w:rsidR="00C3013E">
        <w:rPr>
          <w:rFonts w:ascii="Times New Roman" w:hAnsi="Times New Roman" w:cs="Times New Roman"/>
          <w:b w:val="0"/>
          <w:sz w:val="28"/>
          <w:szCs w:val="28"/>
        </w:rPr>
        <w:tab/>
      </w:r>
      <w:r w:rsidR="00C3013E">
        <w:rPr>
          <w:rFonts w:ascii="Times New Roman" w:hAnsi="Times New Roman" w:cs="Times New Roman"/>
          <w:b w:val="0"/>
          <w:sz w:val="28"/>
          <w:szCs w:val="28"/>
        </w:rPr>
        <w:tab/>
      </w:r>
      <w:r w:rsidR="00C3013E">
        <w:rPr>
          <w:rFonts w:ascii="Times New Roman" w:hAnsi="Times New Roman" w:cs="Times New Roman"/>
          <w:b w:val="0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А.Г. Силуанов</w:t>
      </w:r>
    </w:p>
    <w:sectPr w:rsidR="00794293" w:rsidRPr="00D55B06" w:rsidSect="004B474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0E8A4" w14:textId="77777777" w:rsidR="000517E1" w:rsidRDefault="000517E1" w:rsidP="00375053">
      <w:r>
        <w:separator/>
      </w:r>
    </w:p>
  </w:endnote>
  <w:endnote w:type="continuationSeparator" w:id="0">
    <w:p w14:paraId="113ECC3B" w14:textId="77777777" w:rsidR="000517E1" w:rsidRDefault="000517E1" w:rsidP="00375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E1502" w14:textId="77777777" w:rsidR="000517E1" w:rsidRDefault="000517E1" w:rsidP="00375053">
      <w:r>
        <w:separator/>
      </w:r>
    </w:p>
  </w:footnote>
  <w:footnote w:type="continuationSeparator" w:id="0">
    <w:p w14:paraId="3B646DA6" w14:textId="77777777" w:rsidR="000517E1" w:rsidRDefault="000517E1" w:rsidP="00375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970598"/>
      <w:docPartObj>
        <w:docPartGallery w:val="Page Numbers (Top of Page)"/>
        <w:docPartUnique/>
      </w:docPartObj>
    </w:sdtPr>
    <w:sdtEndPr/>
    <w:sdtContent>
      <w:p w14:paraId="1901307C" w14:textId="1731F469" w:rsidR="00FF7F74" w:rsidRDefault="00FF7F74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BBD">
          <w:rPr>
            <w:noProof/>
          </w:rPr>
          <w:t>2</w:t>
        </w:r>
        <w:r>
          <w:fldChar w:fldCharType="end"/>
        </w:r>
      </w:p>
    </w:sdtContent>
  </w:sdt>
  <w:p w14:paraId="5DADD13F" w14:textId="77777777" w:rsidR="00FF7F74" w:rsidRDefault="00FF7F74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2683"/>
    <w:multiLevelType w:val="hybridMultilevel"/>
    <w:tmpl w:val="01EE889E"/>
    <w:lvl w:ilvl="0" w:tplc="C292E828">
      <w:start w:val="3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0E84A21"/>
    <w:multiLevelType w:val="hybridMultilevel"/>
    <w:tmpl w:val="6EC26012"/>
    <w:lvl w:ilvl="0" w:tplc="834EDD1E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D3"/>
    <w:rsid w:val="00000A30"/>
    <w:rsid w:val="00000DE8"/>
    <w:rsid w:val="0000482A"/>
    <w:rsid w:val="000051A1"/>
    <w:rsid w:val="0001055B"/>
    <w:rsid w:val="00010570"/>
    <w:rsid w:val="00012CA7"/>
    <w:rsid w:val="00013DC8"/>
    <w:rsid w:val="00015C92"/>
    <w:rsid w:val="000160A7"/>
    <w:rsid w:val="00016920"/>
    <w:rsid w:val="00017763"/>
    <w:rsid w:val="000178D2"/>
    <w:rsid w:val="000179E9"/>
    <w:rsid w:val="000207A8"/>
    <w:rsid w:val="0002198B"/>
    <w:rsid w:val="00023CCC"/>
    <w:rsid w:val="00030408"/>
    <w:rsid w:val="00033F62"/>
    <w:rsid w:val="000342EB"/>
    <w:rsid w:val="00036B1D"/>
    <w:rsid w:val="00037720"/>
    <w:rsid w:val="00040E17"/>
    <w:rsid w:val="000415C3"/>
    <w:rsid w:val="00046302"/>
    <w:rsid w:val="00047056"/>
    <w:rsid w:val="0005060E"/>
    <w:rsid w:val="00050C6D"/>
    <w:rsid w:val="0005107F"/>
    <w:rsid w:val="000517E1"/>
    <w:rsid w:val="000518C7"/>
    <w:rsid w:val="00051E4A"/>
    <w:rsid w:val="0005304D"/>
    <w:rsid w:val="00053461"/>
    <w:rsid w:val="00053FFD"/>
    <w:rsid w:val="000540C4"/>
    <w:rsid w:val="000551D2"/>
    <w:rsid w:val="000554B5"/>
    <w:rsid w:val="000554BA"/>
    <w:rsid w:val="000579D9"/>
    <w:rsid w:val="00057EA3"/>
    <w:rsid w:val="000610D6"/>
    <w:rsid w:val="0006307D"/>
    <w:rsid w:val="000646B6"/>
    <w:rsid w:val="00065CE8"/>
    <w:rsid w:val="00066259"/>
    <w:rsid w:val="00066EEB"/>
    <w:rsid w:val="00067C50"/>
    <w:rsid w:val="00067E48"/>
    <w:rsid w:val="00070DA3"/>
    <w:rsid w:val="00073018"/>
    <w:rsid w:val="000741BB"/>
    <w:rsid w:val="00074288"/>
    <w:rsid w:val="00075481"/>
    <w:rsid w:val="00075572"/>
    <w:rsid w:val="00076086"/>
    <w:rsid w:val="000812E4"/>
    <w:rsid w:val="00084130"/>
    <w:rsid w:val="00084319"/>
    <w:rsid w:val="00085607"/>
    <w:rsid w:val="00096853"/>
    <w:rsid w:val="0009725E"/>
    <w:rsid w:val="00097D97"/>
    <w:rsid w:val="000A0380"/>
    <w:rsid w:val="000A07DF"/>
    <w:rsid w:val="000A0E1B"/>
    <w:rsid w:val="000A21DB"/>
    <w:rsid w:val="000A35D2"/>
    <w:rsid w:val="000A4645"/>
    <w:rsid w:val="000A5F98"/>
    <w:rsid w:val="000B0598"/>
    <w:rsid w:val="000B13F9"/>
    <w:rsid w:val="000B15BC"/>
    <w:rsid w:val="000B3A26"/>
    <w:rsid w:val="000B423A"/>
    <w:rsid w:val="000B44A4"/>
    <w:rsid w:val="000B4E2C"/>
    <w:rsid w:val="000C1AB6"/>
    <w:rsid w:val="000C24BF"/>
    <w:rsid w:val="000C3372"/>
    <w:rsid w:val="000C4745"/>
    <w:rsid w:val="000C55AC"/>
    <w:rsid w:val="000C6F03"/>
    <w:rsid w:val="000D0178"/>
    <w:rsid w:val="000D41B9"/>
    <w:rsid w:val="000D5CF7"/>
    <w:rsid w:val="000D69C3"/>
    <w:rsid w:val="000E1780"/>
    <w:rsid w:val="000E1C09"/>
    <w:rsid w:val="000E2999"/>
    <w:rsid w:val="000E39C9"/>
    <w:rsid w:val="000E4125"/>
    <w:rsid w:val="000E4EFC"/>
    <w:rsid w:val="000E5CF8"/>
    <w:rsid w:val="000F0053"/>
    <w:rsid w:val="000F317D"/>
    <w:rsid w:val="000F548F"/>
    <w:rsid w:val="000F5594"/>
    <w:rsid w:val="000F613C"/>
    <w:rsid w:val="0010042C"/>
    <w:rsid w:val="00100DF6"/>
    <w:rsid w:val="001013FB"/>
    <w:rsid w:val="00102619"/>
    <w:rsid w:val="0010518A"/>
    <w:rsid w:val="00105422"/>
    <w:rsid w:val="00107B8D"/>
    <w:rsid w:val="0011414D"/>
    <w:rsid w:val="00116302"/>
    <w:rsid w:val="00116435"/>
    <w:rsid w:val="00120530"/>
    <w:rsid w:val="00123050"/>
    <w:rsid w:val="001230E1"/>
    <w:rsid w:val="001242FF"/>
    <w:rsid w:val="001266C4"/>
    <w:rsid w:val="00127037"/>
    <w:rsid w:val="00130119"/>
    <w:rsid w:val="0013386C"/>
    <w:rsid w:val="00133DF9"/>
    <w:rsid w:val="00133E05"/>
    <w:rsid w:val="00136CC5"/>
    <w:rsid w:val="00137F34"/>
    <w:rsid w:val="00143861"/>
    <w:rsid w:val="00146159"/>
    <w:rsid w:val="001462DB"/>
    <w:rsid w:val="001478E1"/>
    <w:rsid w:val="001551A0"/>
    <w:rsid w:val="001607A9"/>
    <w:rsid w:val="00160B1B"/>
    <w:rsid w:val="0016127F"/>
    <w:rsid w:val="00163092"/>
    <w:rsid w:val="001637A3"/>
    <w:rsid w:val="001644D1"/>
    <w:rsid w:val="00165C12"/>
    <w:rsid w:val="00170442"/>
    <w:rsid w:val="0017183F"/>
    <w:rsid w:val="00171AF9"/>
    <w:rsid w:val="00172EC2"/>
    <w:rsid w:val="00173AF5"/>
    <w:rsid w:val="00174A04"/>
    <w:rsid w:val="00175195"/>
    <w:rsid w:val="00175B60"/>
    <w:rsid w:val="00176018"/>
    <w:rsid w:val="00177905"/>
    <w:rsid w:val="0018054D"/>
    <w:rsid w:val="00180C2A"/>
    <w:rsid w:val="00181365"/>
    <w:rsid w:val="001820BE"/>
    <w:rsid w:val="00183629"/>
    <w:rsid w:val="00183BFF"/>
    <w:rsid w:val="00187CC8"/>
    <w:rsid w:val="00190A9D"/>
    <w:rsid w:val="00193F6F"/>
    <w:rsid w:val="0019567A"/>
    <w:rsid w:val="00196156"/>
    <w:rsid w:val="001A46E9"/>
    <w:rsid w:val="001A7F9E"/>
    <w:rsid w:val="001B02BC"/>
    <w:rsid w:val="001B5C6B"/>
    <w:rsid w:val="001B70A0"/>
    <w:rsid w:val="001B7F69"/>
    <w:rsid w:val="001C388B"/>
    <w:rsid w:val="001C3C58"/>
    <w:rsid w:val="001C4EE1"/>
    <w:rsid w:val="001C5C69"/>
    <w:rsid w:val="001D3B8F"/>
    <w:rsid w:val="001D3EB2"/>
    <w:rsid w:val="001D5149"/>
    <w:rsid w:val="001D5C5F"/>
    <w:rsid w:val="001D7E38"/>
    <w:rsid w:val="001D7F0D"/>
    <w:rsid w:val="001E1323"/>
    <w:rsid w:val="001E4EA2"/>
    <w:rsid w:val="001E59DB"/>
    <w:rsid w:val="001E7952"/>
    <w:rsid w:val="001F1600"/>
    <w:rsid w:val="001F3566"/>
    <w:rsid w:val="001F6C7C"/>
    <w:rsid w:val="001F7206"/>
    <w:rsid w:val="001F740D"/>
    <w:rsid w:val="002011F1"/>
    <w:rsid w:val="002038F7"/>
    <w:rsid w:val="00204012"/>
    <w:rsid w:val="002055CF"/>
    <w:rsid w:val="00207945"/>
    <w:rsid w:val="0021047F"/>
    <w:rsid w:val="0021094E"/>
    <w:rsid w:val="00210D16"/>
    <w:rsid w:val="00210D7F"/>
    <w:rsid w:val="00211701"/>
    <w:rsid w:val="0021283A"/>
    <w:rsid w:val="00213C96"/>
    <w:rsid w:val="0021562A"/>
    <w:rsid w:val="00222FC1"/>
    <w:rsid w:val="00223812"/>
    <w:rsid w:val="002239DC"/>
    <w:rsid w:val="00224643"/>
    <w:rsid w:val="002248E2"/>
    <w:rsid w:val="00227D80"/>
    <w:rsid w:val="0023390B"/>
    <w:rsid w:val="00233B7B"/>
    <w:rsid w:val="00234374"/>
    <w:rsid w:val="00235608"/>
    <w:rsid w:val="00237332"/>
    <w:rsid w:val="002378EB"/>
    <w:rsid w:val="0024319E"/>
    <w:rsid w:val="00243C35"/>
    <w:rsid w:val="00244EF7"/>
    <w:rsid w:val="00246F08"/>
    <w:rsid w:val="00247022"/>
    <w:rsid w:val="0025040E"/>
    <w:rsid w:val="00250732"/>
    <w:rsid w:val="002510FF"/>
    <w:rsid w:val="00253D6F"/>
    <w:rsid w:val="002578D9"/>
    <w:rsid w:val="00261265"/>
    <w:rsid w:val="00262103"/>
    <w:rsid w:val="002624A8"/>
    <w:rsid w:val="00262D5C"/>
    <w:rsid w:val="00264EF2"/>
    <w:rsid w:val="0026515D"/>
    <w:rsid w:val="00266ED3"/>
    <w:rsid w:val="00267194"/>
    <w:rsid w:val="0026741E"/>
    <w:rsid w:val="00267A14"/>
    <w:rsid w:val="00271089"/>
    <w:rsid w:val="00272F8E"/>
    <w:rsid w:val="002741E5"/>
    <w:rsid w:val="00274BCB"/>
    <w:rsid w:val="00277499"/>
    <w:rsid w:val="00277F39"/>
    <w:rsid w:val="00280022"/>
    <w:rsid w:val="002824FC"/>
    <w:rsid w:val="002836F7"/>
    <w:rsid w:val="00284E0E"/>
    <w:rsid w:val="00285494"/>
    <w:rsid w:val="00287B60"/>
    <w:rsid w:val="00290AC2"/>
    <w:rsid w:val="00293562"/>
    <w:rsid w:val="00293B40"/>
    <w:rsid w:val="00293EB8"/>
    <w:rsid w:val="00297021"/>
    <w:rsid w:val="0029714D"/>
    <w:rsid w:val="00297158"/>
    <w:rsid w:val="002A45EC"/>
    <w:rsid w:val="002A488D"/>
    <w:rsid w:val="002A69AE"/>
    <w:rsid w:val="002B21FD"/>
    <w:rsid w:val="002B2B67"/>
    <w:rsid w:val="002B2E18"/>
    <w:rsid w:val="002B4136"/>
    <w:rsid w:val="002B6B0C"/>
    <w:rsid w:val="002C220A"/>
    <w:rsid w:val="002C2C15"/>
    <w:rsid w:val="002C34DC"/>
    <w:rsid w:val="002C66E8"/>
    <w:rsid w:val="002D05FF"/>
    <w:rsid w:val="002D25B2"/>
    <w:rsid w:val="002D311F"/>
    <w:rsid w:val="002D518E"/>
    <w:rsid w:val="002E0E11"/>
    <w:rsid w:val="002E2CFD"/>
    <w:rsid w:val="002E4FBE"/>
    <w:rsid w:val="002E584A"/>
    <w:rsid w:val="002E5E5E"/>
    <w:rsid w:val="002E7940"/>
    <w:rsid w:val="002E7C6C"/>
    <w:rsid w:val="002F0BFC"/>
    <w:rsid w:val="002F304A"/>
    <w:rsid w:val="002F45BA"/>
    <w:rsid w:val="002F52EC"/>
    <w:rsid w:val="002F57B0"/>
    <w:rsid w:val="0030195C"/>
    <w:rsid w:val="00305C43"/>
    <w:rsid w:val="00306564"/>
    <w:rsid w:val="00306666"/>
    <w:rsid w:val="0031089C"/>
    <w:rsid w:val="00311AA9"/>
    <w:rsid w:val="00314D08"/>
    <w:rsid w:val="00314FDD"/>
    <w:rsid w:val="00316BE7"/>
    <w:rsid w:val="00316DD9"/>
    <w:rsid w:val="0032002E"/>
    <w:rsid w:val="003200E3"/>
    <w:rsid w:val="00321383"/>
    <w:rsid w:val="003240E1"/>
    <w:rsid w:val="00324E99"/>
    <w:rsid w:val="00324F01"/>
    <w:rsid w:val="003309B1"/>
    <w:rsid w:val="003310E1"/>
    <w:rsid w:val="00332788"/>
    <w:rsid w:val="00334299"/>
    <w:rsid w:val="00335C8E"/>
    <w:rsid w:val="00336DEB"/>
    <w:rsid w:val="00337F0C"/>
    <w:rsid w:val="0034193C"/>
    <w:rsid w:val="003440E5"/>
    <w:rsid w:val="00344867"/>
    <w:rsid w:val="00345202"/>
    <w:rsid w:val="0034585A"/>
    <w:rsid w:val="003514E4"/>
    <w:rsid w:val="00353628"/>
    <w:rsid w:val="00353DC2"/>
    <w:rsid w:val="003546CE"/>
    <w:rsid w:val="00357309"/>
    <w:rsid w:val="00357F86"/>
    <w:rsid w:val="00360FDD"/>
    <w:rsid w:val="003621C7"/>
    <w:rsid w:val="00362E8A"/>
    <w:rsid w:val="003648AA"/>
    <w:rsid w:val="00371665"/>
    <w:rsid w:val="00375053"/>
    <w:rsid w:val="00376DD7"/>
    <w:rsid w:val="00377EA4"/>
    <w:rsid w:val="00380010"/>
    <w:rsid w:val="003815BC"/>
    <w:rsid w:val="00387895"/>
    <w:rsid w:val="00391106"/>
    <w:rsid w:val="003941DC"/>
    <w:rsid w:val="003956D8"/>
    <w:rsid w:val="003A153D"/>
    <w:rsid w:val="003A2E0B"/>
    <w:rsid w:val="003A34DE"/>
    <w:rsid w:val="003A741D"/>
    <w:rsid w:val="003A7F29"/>
    <w:rsid w:val="003B0FB1"/>
    <w:rsid w:val="003B1FCD"/>
    <w:rsid w:val="003B50AD"/>
    <w:rsid w:val="003B5C11"/>
    <w:rsid w:val="003C14D3"/>
    <w:rsid w:val="003C1E6A"/>
    <w:rsid w:val="003C51E4"/>
    <w:rsid w:val="003C539B"/>
    <w:rsid w:val="003D0625"/>
    <w:rsid w:val="003D3725"/>
    <w:rsid w:val="003D571F"/>
    <w:rsid w:val="003D79E8"/>
    <w:rsid w:val="003E2CF0"/>
    <w:rsid w:val="003E2E74"/>
    <w:rsid w:val="003E64BD"/>
    <w:rsid w:val="003E7E70"/>
    <w:rsid w:val="003F04C7"/>
    <w:rsid w:val="003F236C"/>
    <w:rsid w:val="003F4A1C"/>
    <w:rsid w:val="003F4E11"/>
    <w:rsid w:val="003F6BD8"/>
    <w:rsid w:val="004013A9"/>
    <w:rsid w:val="0040157E"/>
    <w:rsid w:val="0040287B"/>
    <w:rsid w:val="004049C6"/>
    <w:rsid w:val="0040701E"/>
    <w:rsid w:val="004079FA"/>
    <w:rsid w:val="00410CAE"/>
    <w:rsid w:val="004127CC"/>
    <w:rsid w:val="0041484B"/>
    <w:rsid w:val="00415354"/>
    <w:rsid w:val="00424EAA"/>
    <w:rsid w:val="0042572C"/>
    <w:rsid w:val="00427DB3"/>
    <w:rsid w:val="00430BAB"/>
    <w:rsid w:val="0043213E"/>
    <w:rsid w:val="00432C1C"/>
    <w:rsid w:val="00433759"/>
    <w:rsid w:val="00436077"/>
    <w:rsid w:val="00436363"/>
    <w:rsid w:val="00437E39"/>
    <w:rsid w:val="00440853"/>
    <w:rsid w:val="00441AF4"/>
    <w:rsid w:val="004425CF"/>
    <w:rsid w:val="004435FD"/>
    <w:rsid w:val="00443C7E"/>
    <w:rsid w:val="00444004"/>
    <w:rsid w:val="0044478E"/>
    <w:rsid w:val="004449E6"/>
    <w:rsid w:val="004469E7"/>
    <w:rsid w:val="004477EE"/>
    <w:rsid w:val="0045015A"/>
    <w:rsid w:val="004506E8"/>
    <w:rsid w:val="00452AC6"/>
    <w:rsid w:val="0045522F"/>
    <w:rsid w:val="004572AC"/>
    <w:rsid w:val="0045743B"/>
    <w:rsid w:val="00460DB9"/>
    <w:rsid w:val="00462153"/>
    <w:rsid w:val="00463611"/>
    <w:rsid w:val="00463AD1"/>
    <w:rsid w:val="00464BA5"/>
    <w:rsid w:val="0046724A"/>
    <w:rsid w:val="00467474"/>
    <w:rsid w:val="00467EE3"/>
    <w:rsid w:val="0047008E"/>
    <w:rsid w:val="004705FC"/>
    <w:rsid w:val="00470ADC"/>
    <w:rsid w:val="00471599"/>
    <w:rsid w:val="00472166"/>
    <w:rsid w:val="004732AC"/>
    <w:rsid w:val="0047629E"/>
    <w:rsid w:val="00476B87"/>
    <w:rsid w:val="00476E2F"/>
    <w:rsid w:val="00487C2B"/>
    <w:rsid w:val="00487D34"/>
    <w:rsid w:val="00491845"/>
    <w:rsid w:val="004A06D3"/>
    <w:rsid w:val="004A0AB2"/>
    <w:rsid w:val="004A37CB"/>
    <w:rsid w:val="004A61F3"/>
    <w:rsid w:val="004A6284"/>
    <w:rsid w:val="004A6AAD"/>
    <w:rsid w:val="004A726E"/>
    <w:rsid w:val="004B0D86"/>
    <w:rsid w:val="004B1E10"/>
    <w:rsid w:val="004B26F5"/>
    <w:rsid w:val="004B3F5C"/>
    <w:rsid w:val="004B4744"/>
    <w:rsid w:val="004B4A9C"/>
    <w:rsid w:val="004B500D"/>
    <w:rsid w:val="004C042C"/>
    <w:rsid w:val="004C07A5"/>
    <w:rsid w:val="004C0BBB"/>
    <w:rsid w:val="004C0BD0"/>
    <w:rsid w:val="004C1967"/>
    <w:rsid w:val="004C4277"/>
    <w:rsid w:val="004C4812"/>
    <w:rsid w:val="004C4A1B"/>
    <w:rsid w:val="004C54EE"/>
    <w:rsid w:val="004C554F"/>
    <w:rsid w:val="004D00DA"/>
    <w:rsid w:val="004D1A4B"/>
    <w:rsid w:val="004D2F3D"/>
    <w:rsid w:val="004D500D"/>
    <w:rsid w:val="004D7F8D"/>
    <w:rsid w:val="004E636B"/>
    <w:rsid w:val="004E7D34"/>
    <w:rsid w:val="004F1149"/>
    <w:rsid w:val="004F1E61"/>
    <w:rsid w:val="004F6E4B"/>
    <w:rsid w:val="00502424"/>
    <w:rsid w:val="00515AEE"/>
    <w:rsid w:val="00516AC8"/>
    <w:rsid w:val="00521380"/>
    <w:rsid w:val="00522088"/>
    <w:rsid w:val="00523156"/>
    <w:rsid w:val="005255EE"/>
    <w:rsid w:val="00527F22"/>
    <w:rsid w:val="00530969"/>
    <w:rsid w:val="00533FA6"/>
    <w:rsid w:val="00536E73"/>
    <w:rsid w:val="005414CF"/>
    <w:rsid w:val="005429DD"/>
    <w:rsid w:val="00543A32"/>
    <w:rsid w:val="005464AD"/>
    <w:rsid w:val="005503DB"/>
    <w:rsid w:val="00550CC0"/>
    <w:rsid w:val="005552F3"/>
    <w:rsid w:val="00555B71"/>
    <w:rsid w:val="00557DB8"/>
    <w:rsid w:val="0056180D"/>
    <w:rsid w:val="00563830"/>
    <w:rsid w:val="005669B9"/>
    <w:rsid w:val="005716FA"/>
    <w:rsid w:val="00571EB5"/>
    <w:rsid w:val="005729BE"/>
    <w:rsid w:val="00572EB4"/>
    <w:rsid w:val="005764B5"/>
    <w:rsid w:val="0058068F"/>
    <w:rsid w:val="00580911"/>
    <w:rsid w:val="00580FB3"/>
    <w:rsid w:val="0058188D"/>
    <w:rsid w:val="00583986"/>
    <w:rsid w:val="0058550E"/>
    <w:rsid w:val="0058654C"/>
    <w:rsid w:val="005872CF"/>
    <w:rsid w:val="005879E2"/>
    <w:rsid w:val="00591968"/>
    <w:rsid w:val="005933F9"/>
    <w:rsid w:val="00593DE4"/>
    <w:rsid w:val="00593EF9"/>
    <w:rsid w:val="00595099"/>
    <w:rsid w:val="00595561"/>
    <w:rsid w:val="005956DC"/>
    <w:rsid w:val="0059630E"/>
    <w:rsid w:val="005967DD"/>
    <w:rsid w:val="005977BB"/>
    <w:rsid w:val="005A0476"/>
    <w:rsid w:val="005A137F"/>
    <w:rsid w:val="005A39DB"/>
    <w:rsid w:val="005A48B7"/>
    <w:rsid w:val="005A5C74"/>
    <w:rsid w:val="005A5D40"/>
    <w:rsid w:val="005A6782"/>
    <w:rsid w:val="005A701B"/>
    <w:rsid w:val="005B0D38"/>
    <w:rsid w:val="005B1535"/>
    <w:rsid w:val="005B27C1"/>
    <w:rsid w:val="005B2CF5"/>
    <w:rsid w:val="005B4EB5"/>
    <w:rsid w:val="005B5872"/>
    <w:rsid w:val="005B72B0"/>
    <w:rsid w:val="005C06A5"/>
    <w:rsid w:val="005C24BC"/>
    <w:rsid w:val="005C27EE"/>
    <w:rsid w:val="005C2FD0"/>
    <w:rsid w:val="005C357D"/>
    <w:rsid w:val="005C42B4"/>
    <w:rsid w:val="005C4B0F"/>
    <w:rsid w:val="005C5748"/>
    <w:rsid w:val="005C5B85"/>
    <w:rsid w:val="005D4B84"/>
    <w:rsid w:val="005D535D"/>
    <w:rsid w:val="005D5CF2"/>
    <w:rsid w:val="005E07B2"/>
    <w:rsid w:val="005E2496"/>
    <w:rsid w:val="005E5C5D"/>
    <w:rsid w:val="005F0AAC"/>
    <w:rsid w:val="005F188D"/>
    <w:rsid w:val="005F2A04"/>
    <w:rsid w:val="005F572A"/>
    <w:rsid w:val="005F5BD4"/>
    <w:rsid w:val="005F6C65"/>
    <w:rsid w:val="006005FE"/>
    <w:rsid w:val="00601918"/>
    <w:rsid w:val="00602825"/>
    <w:rsid w:val="006031E0"/>
    <w:rsid w:val="0060322A"/>
    <w:rsid w:val="006032D0"/>
    <w:rsid w:val="00605F33"/>
    <w:rsid w:val="006106D9"/>
    <w:rsid w:val="00613A30"/>
    <w:rsid w:val="00617AEE"/>
    <w:rsid w:val="00622C82"/>
    <w:rsid w:val="00624454"/>
    <w:rsid w:val="006254C3"/>
    <w:rsid w:val="00633718"/>
    <w:rsid w:val="00634F87"/>
    <w:rsid w:val="006404BF"/>
    <w:rsid w:val="006405F8"/>
    <w:rsid w:val="00641F4A"/>
    <w:rsid w:val="00641FA4"/>
    <w:rsid w:val="0064235F"/>
    <w:rsid w:val="006429AB"/>
    <w:rsid w:val="006434AE"/>
    <w:rsid w:val="006509B2"/>
    <w:rsid w:val="00651B13"/>
    <w:rsid w:val="0065312E"/>
    <w:rsid w:val="00654CDD"/>
    <w:rsid w:val="00655354"/>
    <w:rsid w:val="006555A1"/>
    <w:rsid w:val="006578B1"/>
    <w:rsid w:val="006619EB"/>
    <w:rsid w:val="00663B78"/>
    <w:rsid w:val="00667055"/>
    <w:rsid w:val="006704AA"/>
    <w:rsid w:val="00670820"/>
    <w:rsid w:val="00671AE6"/>
    <w:rsid w:val="00673E7C"/>
    <w:rsid w:val="00674863"/>
    <w:rsid w:val="00674CBB"/>
    <w:rsid w:val="006768EC"/>
    <w:rsid w:val="006800CE"/>
    <w:rsid w:val="00680C4F"/>
    <w:rsid w:val="00682912"/>
    <w:rsid w:val="0068446A"/>
    <w:rsid w:val="006900AB"/>
    <w:rsid w:val="0069062A"/>
    <w:rsid w:val="006936CD"/>
    <w:rsid w:val="00697237"/>
    <w:rsid w:val="006979DC"/>
    <w:rsid w:val="006A11A9"/>
    <w:rsid w:val="006A21A4"/>
    <w:rsid w:val="006A4DD7"/>
    <w:rsid w:val="006A503A"/>
    <w:rsid w:val="006A558D"/>
    <w:rsid w:val="006A5E69"/>
    <w:rsid w:val="006A5F80"/>
    <w:rsid w:val="006B0907"/>
    <w:rsid w:val="006B09DD"/>
    <w:rsid w:val="006B202A"/>
    <w:rsid w:val="006B2372"/>
    <w:rsid w:val="006B32C0"/>
    <w:rsid w:val="006B4601"/>
    <w:rsid w:val="006B46DC"/>
    <w:rsid w:val="006B522F"/>
    <w:rsid w:val="006B6BDD"/>
    <w:rsid w:val="006C045C"/>
    <w:rsid w:val="006C7468"/>
    <w:rsid w:val="006C7BE0"/>
    <w:rsid w:val="006D0ED1"/>
    <w:rsid w:val="006D0EE4"/>
    <w:rsid w:val="006D4B35"/>
    <w:rsid w:val="006D4E9C"/>
    <w:rsid w:val="006E02A5"/>
    <w:rsid w:val="006E0BC8"/>
    <w:rsid w:val="006E0E24"/>
    <w:rsid w:val="006E176F"/>
    <w:rsid w:val="006E227E"/>
    <w:rsid w:val="006E3B7D"/>
    <w:rsid w:val="006E51D2"/>
    <w:rsid w:val="006E63EE"/>
    <w:rsid w:val="006F02F4"/>
    <w:rsid w:val="006F0BB6"/>
    <w:rsid w:val="006F2C52"/>
    <w:rsid w:val="006F578B"/>
    <w:rsid w:val="007004F7"/>
    <w:rsid w:val="00705354"/>
    <w:rsid w:val="00706D40"/>
    <w:rsid w:val="007129AD"/>
    <w:rsid w:val="00714CE1"/>
    <w:rsid w:val="0071518E"/>
    <w:rsid w:val="00716E5F"/>
    <w:rsid w:val="00722F67"/>
    <w:rsid w:val="007245AE"/>
    <w:rsid w:val="007276D5"/>
    <w:rsid w:val="00731F32"/>
    <w:rsid w:val="00731FB7"/>
    <w:rsid w:val="007326B4"/>
    <w:rsid w:val="00736974"/>
    <w:rsid w:val="00737EEF"/>
    <w:rsid w:val="007409E1"/>
    <w:rsid w:val="00742562"/>
    <w:rsid w:val="00744A8E"/>
    <w:rsid w:val="00744AA6"/>
    <w:rsid w:val="00746194"/>
    <w:rsid w:val="0075002A"/>
    <w:rsid w:val="0075032E"/>
    <w:rsid w:val="00752081"/>
    <w:rsid w:val="007523DE"/>
    <w:rsid w:val="0075272D"/>
    <w:rsid w:val="00753A93"/>
    <w:rsid w:val="00755654"/>
    <w:rsid w:val="00757604"/>
    <w:rsid w:val="007638A8"/>
    <w:rsid w:val="00763F05"/>
    <w:rsid w:val="007645F5"/>
    <w:rsid w:val="007649C6"/>
    <w:rsid w:val="00766BEB"/>
    <w:rsid w:val="00767B26"/>
    <w:rsid w:val="00770C32"/>
    <w:rsid w:val="007756CB"/>
    <w:rsid w:val="007763B9"/>
    <w:rsid w:val="00776BBD"/>
    <w:rsid w:val="00776FE8"/>
    <w:rsid w:val="0077761B"/>
    <w:rsid w:val="00782376"/>
    <w:rsid w:val="00783FD6"/>
    <w:rsid w:val="00784063"/>
    <w:rsid w:val="007928BB"/>
    <w:rsid w:val="00792A2B"/>
    <w:rsid w:val="0079323C"/>
    <w:rsid w:val="00793C17"/>
    <w:rsid w:val="00794293"/>
    <w:rsid w:val="00795223"/>
    <w:rsid w:val="0079564D"/>
    <w:rsid w:val="007963A2"/>
    <w:rsid w:val="007A15EA"/>
    <w:rsid w:val="007A16EB"/>
    <w:rsid w:val="007A20DB"/>
    <w:rsid w:val="007A2FC6"/>
    <w:rsid w:val="007A4813"/>
    <w:rsid w:val="007A487B"/>
    <w:rsid w:val="007A608A"/>
    <w:rsid w:val="007A7FF7"/>
    <w:rsid w:val="007B1B74"/>
    <w:rsid w:val="007B2700"/>
    <w:rsid w:val="007B28D3"/>
    <w:rsid w:val="007B3E38"/>
    <w:rsid w:val="007B47CF"/>
    <w:rsid w:val="007B59FC"/>
    <w:rsid w:val="007B764B"/>
    <w:rsid w:val="007B7A11"/>
    <w:rsid w:val="007C0E2E"/>
    <w:rsid w:val="007C54F5"/>
    <w:rsid w:val="007D45D1"/>
    <w:rsid w:val="007D5343"/>
    <w:rsid w:val="007D6B5F"/>
    <w:rsid w:val="007E23D8"/>
    <w:rsid w:val="007E3C7A"/>
    <w:rsid w:val="007E413A"/>
    <w:rsid w:val="007E5A60"/>
    <w:rsid w:val="007E5BFF"/>
    <w:rsid w:val="007E5C80"/>
    <w:rsid w:val="007E6B1F"/>
    <w:rsid w:val="007F035F"/>
    <w:rsid w:val="007F328A"/>
    <w:rsid w:val="007F3BC1"/>
    <w:rsid w:val="007F4202"/>
    <w:rsid w:val="00802C24"/>
    <w:rsid w:val="0080463B"/>
    <w:rsid w:val="00804B45"/>
    <w:rsid w:val="0080539B"/>
    <w:rsid w:val="008108CE"/>
    <w:rsid w:val="0081179C"/>
    <w:rsid w:val="008124E6"/>
    <w:rsid w:val="008138A6"/>
    <w:rsid w:val="00813ACA"/>
    <w:rsid w:val="00814357"/>
    <w:rsid w:val="00817EDB"/>
    <w:rsid w:val="00817F61"/>
    <w:rsid w:val="00820ED0"/>
    <w:rsid w:val="008247AE"/>
    <w:rsid w:val="00826BC9"/>
    <w:rsid w:val="00830CFB"/>
    <w:rsid w:val="0083212B"/>
    <w:rsid w:val="00834555"/>
    <w:rsid w:val="00835064"/>
    <w:rsid w:val="00843B70"/>
    <w:rsid w:val="00846537"/>
    <w:rsid w:val="008469CA"/>
    <w:rsid w:val="008515D4"/>
    <w:rsid w:val="00851E5B"/>
    <w:rsid w:val="008529FF"/>
    <w:rsid w:val="008549B8"/>
    <w:rsid w:val="008553D4"/>
    <w:rsid w:val="008559A8"/>
    <w:rsid w:val="00855B35"/>
    <w:rsid w:val="00863E6B"/>
    <w:rsid w:val="00876A7A"/>
    <w:rsid w:val="00880A04"/>
    <w:rsid w:val="0088154E"/>
    <w:rsid w:val="00881F1B"/>
    <w:rsid w:val="0088269F"/>
    <w:rsid w:val="00882D1E"/>
    <w:rsid w:val="0088382E"/>
    <w:rsid w:val="008866CA"/>
    <w:rsid w:val="00886977"/>
    <w:rsid w:val="00887473"/>
    <w:rsid w:val="00887E68"/>
    <w:rsid w:val="00891D1E"/>
    <w:rsid w:val="0089665C"/>
    <w:rsid w:val="00897C18"/>
    <w:rsid w:val="008A0674"/>
    <w:rsid w:val="008A360A"/>
    <w:rsid w:val="008A3F4C"/>
    <w:rsid w:val="008A3F75"/>
    <w:rsid w:val="008A45E0"/>
    <w:rsid w:val="008A66C0"/>
    <w:rsid w:val="008A7480"/>
    <w:rsid w:val="008A7719"/>
    <w:rsid w:val="008B5C2E"/>
    <w:rsid w:val="008C3662"/>
    <w:rsid w:val="008C481D"/>
    <w:rsid w:val="008C4DB2"/>
    <w:rsid w:val="008C4F60"/>
    <w:rsid w:val="008C5BCF"/>
    <w:rsid w:val="008D3A46"/>
    <w:rsid w:val="008D518D"/>
    <w:rsid w:val="008D58B5"/>
    <w:rsid w:val="008E041C"/>
    <w:rsid w:val="008E0487"/>
    <w:rsid w:val="008E12E8"/>
    <w:rsid w:val="008E261F"/>
    <w:rsid w:val="008E345E"/>
    <w:rsid w:val="008E3A1D"/>
    <w:rsid w:val="008E3D66"/>
    <w:rsid w:val="008E4ED3"/>
    <w:rsid w:val="008E7338"/>
    <w:rsid w:val="008E756A"/>
    <w:rsid w:val="008F057D"/>
    <w:rsid w:val="008F57A3"/>
    <w:rsid w:val="008F5CC8"/>
    <w:rsid w:val="00900BE6"/>
    <w:rsid w:val="00901291"/>
    <w:rsid w:val="0090156A"/>
    <w:rsid w:val="00901A44"/>
    <w:rsid w:val="00904985"/>
    <w:rsid w:val="00905046"/>
    <w:rsid w:val="00905F6E"/>
    <w:rsid w:val="00906DC3"/>
    <w:rsid w:val="00914EE8"/>
    <w:rsid w:val="00917DC2"/>
    <w:rsid w:val="0092146B"/>
    <w:rsid w:val="009220C7"/>
    <w:rsid w:val="00922E80"/>
    <w:rsid w:val="00924FA5"/>
    <w:rsid w:val="00926191"/>
    <w:rsid w:val="009306A6"/>
    <w:rsid w:val="009368C8"/>
    <w:rsid w:val="00936C68"/>
    <w:rsid w:val="00937EBA"/>
    <w:rsid w:val="00941E22"/>
    <w:rsid w:val="009432B9"/>
    <w:rsid w:val="009433D1"/>
    <w:rsid w:val="009440C3"/>
    <w:rsid w:val="00944D1C"/>
    <w:rsid w:val="00946BA6"/>
    <w:rsid w:val="00947A17"/>
    <w:rsid w:val="00950349"/>
    <w:rsid w:val="00952F14"/>
    <w:rsid w:val="00953C16"/>
    <w:rsid w:val="00954538"/>
    <w:rsid w:val="00956D0E"/>
    <w:rsid w:val="00960942"/>
    <w:rsid w:val="009609C6"/>
    <w:rsid w:val="00961395"/>
    <w:rsid w:val="00962AD5"/>
    <w:rsid w:val="00962CE0"/>
    <w:rsid w:val="009635D4"/>
    <w:rsid w:val="0096415F"/>
    <w:rsid w:val="009664C0"/>
    <w:rsid w:val="009678A7"/>
    <w:rsid w:val="00973FC6"/>
    <w:rsid w:val="0097567F"/>
    <w:rsid w:val="00980599"/>
    <w:rsid w:val="00980C6D"/>
    <w:rsid w:val="00981A5E"/>
    <w:rsid w:val="009839FB"/>
    <w:rsid w:val="00985F69"/>
    <w:rsid w:val="0098625C"/>
    <w:rsid w:val="00986CFE"/>
    <w:rsid w:val="00986D64"/>
    <w:rsid w:val="0098751F"/>
    <w:rsid w:val="00990A03"/>
    <w:rsid w:val="00993F4F"/>
    <w:rsid w:val="00994C79"/>
    <w:rsid w:val="00996192"/>
    <w:rsid w:val="009A1524"/>
    <w:rsid w:val="009A5130"/>
    <w:rsid w:val="009A5454"/>
    <w:rsid w:val="009A58E3"/>
    <w:rsid w:val="009A7809"/>
    <w:rsid w:val="009B0E2E"/>
    <w:rsid w:val="009B1E62"/>
    <w:rsid w:val="009B4D2C"/>
    <w:rsid w:val="009B526D"/>
    <w:rsid w:val="009B5FE7"/>
    <w:rsid w:val="009B7093"/>
    <w:rsid w:val="009C3A12"/>
    <w:rsid w:val="009D0484"/>
    <w:rsid w:val="009D2B2C"/>
    <w:rsid w:val="009D5F43"/>
    <w:rsid w:val="009E235A"/>
    <w:rsid w:val="009E4DFE"/>
    <w:rsid w:val="009E4EDA"/>
    <w:rsid w:val="009E783E"/>
    <w:rsid w:val="009E7DC1"/>
    <w:rsid w:val="009F2246"/>
    <w:rsid w:val="009F35C8"/>
    <w:rsid w:val="009F725B"/>
    <w:rsid w:val="009F7472"/>
    <w:rsid w:val="009F758F"/>
    <w:rsid w:val="00A0015B"/>
    <w:rsid w:val="00A0256A"/>
    <w:rsid w:val="00A04E55"/>
    <w:rsid w:val="00A06B94"/>
    <w:rsid w:val="00A0763A"/>
    <w:rsid w:val="00A1111A"/>
    <w:rsid w:val="00A14499"/>
    <w:rsid w:val="00A159F7"/>
    <w:rsid w:val="00A204E5"/>
    <w:rsid w:val="00A23705"/>
    <w:rsid w:val="00A2408B"/>
    <w:rsid w:val="00A2555B"/>
    <w:rsid w:val="00A2655F"/>
    <w:rsid w:val="00A266CF"/>
    <w:rsid w:val="00A27514"/>
    <w:rsid w:val="00A300FE"/>
    <w:rsid w:val="00A30115"/>
    <w:rsid w:val="00A32A43"/>
    <w:rsid w:val="00A33D88"/>
    <w:rsid w:val="00A3436D"/>
    <w:rsid w:val="00A36815"/>
    <w:rsid w:val="00A40C93"/>
    <w:rsid w:val="00A44BA1"/>
    <w:rsid w:val="00A4773E"/>
    <w:rsid w:val="00A47B85"/>
    <w:rsid w:val="00A518B5"/>
    <w:rsid w:val="00A53609"/>
    <w:rsid w:val="00A55100"/>
    <w:rsid w:val="00A55FF9"/>
    <w:rsid w:val="00A57A17"/>
    <w:rsid w:val="00A70F9A"/>
    <w:rsid w:val="00A72B8E"/>
    <w:rsid w:val="00A738A5"/>
    <w:rsid w:val="00A748C9"/>
    <w:rsid w:val="00A74A04"/>
    <w:rsid w:val="00A76AFC"/>
    <w:rsid w:val="00A76C38"/>
    <w:rsid w:val="00A81F4E"/>
    <w:rsid w:val="00A823CF"/>
    <w:rsid w:val="00A840B8"/>
    <w:rsid w:val="00A84652"/>
    <w:rsid w:val="00A860FC"/>
    <w:rsid w:val="00A90E3A"/>
    <w:rsid w:val="00A912D1"/>
    <w:rsid w:val="00A92A86"/>
    <w:rsid w:val="00A92ADD"/>
    <w:rsid w:val="00A92EE7"/>
    <w:rsid w:val="00A93C5A"/>
    <w:rsid w:val="00A94DAA"/>
    <w:rsid w:val="00A95BC8"/>
    <w:rsid w:val="00A9698F"/>
    <w:rsid w:val="00A978E6"/>
    <w:rsid w:val="00A97B59"/>
    <w:rsid w:val="00AA05A6"/>
    <w:rsid w:val="00AA5620"/>
    <w:rsid w:val="00AA6B59"/>
    <w:rsid w:val="00AB190E"/>
    <w:rsid w:val="00AB1A8E"/>
    <w:rsid w:val="00AB29C7"/>
    <w:rsid w:val="00AB56D0"/>
    <w:rsid w:val="00AC32AB"/>
    <w:rsid w:val="00AC3AF0"/>
    <w:rsid w:val="00AC4583"/>
    <w:rsid w:val="00AC54AE"/>
    <w:rsid w:val="00AC5D1B"/>
    <w:rsid w:val="00AD03C0"/>
    <w:rsid w:val="00AD266B"/>
    <w:rsid w:val="00AD2F9C"/>
    <w:rsid w:val="00AD3CE5"/>
    <w:rsid w:val="00AD65FB"/>
    <w:rsid w:val="00AD6B6D"/>
    <w:rsid w:val="00AE2030"/>
    <w:rsid w:val="00AE27D4"/>
    <w:rsid w:val="00AE2880"/>
    <w:rsid w:val="00AE376D"/>
    <w:rsid w:val="00AE3DAC"/>
    <w:rsid w:val="00AE45F7"/>
    <w:rsid w:val="00AE4833"/>
    <w:rsid w:val="00AE4C90"/>
    <w:rsid w:val="00AE580E"/>
    <w:rsid w:val="00AE62E0"/>
    <w:rsid w:val="00AE7F84"/>
    <w:rsid w:val="00AF10D1"/>
    <w:rsid w:val="00AF194E"/>
    <w:rsid w:val="00AF2997"/>
    <w:rsid w:val="00AF330A"/>
    <w:rsid w:val="00AF3DCC"/>
    <w:rsid w:val="00AF6AED"/>
    <w:rsid w:val="00AF6E5B"/>
    <w:rsid w:val="00B001F6"/>
    <w:rsid w:val="00B0240D"/>
    <w:rsid w:val="00B02860"/>
    <w:rsid w:val="00B02C2E"/>
    <w:rsid w:val="00B0393A"/>
    <w:rsid w:val="00B04699"/>
    <w:rsid w:val="00B06041"/>
    <w:rsid w:val="00B07F89"/>
    <w:rsid w:val="00B11C65"/>
    <w:rsid w:val="00B12319"/>
    <w:rsid w:val="00B15D1E"/>
    <w:rsid w:val="00B16AC8"/>
    <w:rsid w:val="00B17220"/>
    <w:rsid w:val="00B1752B"/>
    <w:rsid w:val="00B21358"/>
    <w:rsid w:val="00B21798"/>
    <w:rsid w:val="00B25E52"/>
    <w:rsid w:val="00B26B0F"/>
    <w:rsid w:val="00B26D59"/>
    <w:rsid w:val="00B2792D"/>
    <w:rsid w:val="00B325DD"/>
    <w:rsid w:val="00B32A6F"/>
    <w:rsid w:val="00B33DA2"/>
    <w:rsid w:val="00B36271"/>
    <w:rsid w:val="00B36353"/>
    <w:rsid w:val="00B36468"/>
    <w:rsid w:val="00B36AEF"/>
    <w:rsid w:val="00B37E0A"/>
    <w:rsid w:val="00B37F0D"/>
    <w:rsid w:val="00B40034"/>
    <w:rsid w:val="00B40E3A"/>
    <w:rsid w:val="00B4140C"/>
    <w:rsid w:val="00B47AF9"/>
    <w:rsid w:val="00B504C7"/>
    <w:rsid w:val="00B51E55"/>
    <w:rsid w:val="00B539EF"/>
    <w:rsid w:val="00B55A93"/>
    <w:rsid w:val="00B60314"/>
    <w:rsid w:val="00B6073C"/>
    <w:rsid w:val="00B61ACA"/>
    <w:rsid w:val="00B61ECD"/>
    <w:rsid w:val="00B622BD"/>
    <w:rsid w:val="00B62D9B"/>
    <w:rsid w:val="00B639C2"/>
    <w:rsid w:val="00B64104"/>
    <w:rsid w:val="00B67AD6"/>
    <w:rsid w:val="00B70149"/>
    <w:rsid w:val="00B71EF7"/>
    <w:rsid w:val="00B73B05"/>
    <w:rsid w:val="00B7582D"/>
    <w:rsid w:val="00B7596A"/>
    <w:rsid w:val="00B75A3F"/>
    <w:rsid w:val="00B76355"/>
    <w:rsid w:val="00B80B77"/>
    <w:rsid w:val="00B82080"/>
    <w:rsid w:val="00B82733"/>
    <w:rsid w:val="00B8365A"/>
    <w:rsid w:val="00B87E33"/>
    <w:rsid w:val="00B90EFB"/>
    <w:rsid w:val="00B93A16"/>
    <w:rsid w:val="00B9480A"/>
    <w:rsid w:val="00B9523F"/>
    <w:rsid w:val="00B95268"/>
    <w:rsid w:val="00B96033"/>
    <w:rsid w:val="00B968DC"/>
    <w:rsid w:val="00BA097D"/>
    <w:rsid w:val="00BA1DC4"/>
    <w:rsid w:val="00BA304F"/>
    <w:rsid w:val="00BA4561"/>
    <w:rsid w:val="00BA6337"/>
    <w:rsid w:val="00BA6ECC"/>
    <w:rsid w:val="00BA75D4"/>
    <w:rsid w:val="00BA7728"/>
    <w:rsid w:val="00BA7BE8"/>
    <w:rsid w:val="00BB21D3"/>
    <w:rsid w:val="00BB2B3E"/>
    <w:rsid w:val="00BB2F3E"/>
    <w:rsid w:val="00BB7AF4"/>
    <w:rsid w:val="00BB7CB0"/>
    <w:rsid w:val="00BC028A"/>
    <w:rsid w:val="00BC036A"/>
    <w:rsid w:val="00BC1A23"/>
    <w:rsid w:val="00BC46B2"/>
    <w:rsid w:val="00BC6812"/>
    <w:rsid w:val="00BC77C2"/>
    <w:rsid w:val="00BD07A2"/>
    <w:rsid w:val="00BD5274"/>
    <w:rsid w:val="00BE031F"/>
    <w:rsid w:val="00BE0BF7"/>
    <w:rsid w:val="00BE0D6A"/>
    <w:rsid w:val="00BE26F6"/>
    <w:rsid w:val="00BF23A8"/>
    <w:rsid w:val="00BF2819"/>
    <w:rsid w:val="00BF2860"/>
    <w:rsid w:val="00BF614E"/>
    <w:rsid w:val="00C00C05"/>
    <w:rsid w:val="00C02C2E"/>
    <w:rsid w:val="00C02E9D"/>
    <w:rsid w:val="00C035EC"/>
    <w:rsid w:val="00C06781"/>
    <w:rsid w:val="00C10646"/>
    <w:rsid w:val="00C126D8"/>
    <w:rsid w:val="00C12F62"/>
    <w:rsid w:val="00C139A4"/>
    <w:rsid w:val="00C14DAD"/>
    <w:rsid w:val="00C15485"/>
    <w:rsid w:val="00C15FA9"/>
    <w:rsid w:val="00C225D2"/>
    <w:rsid w:val="00C24BCC"/>
    <w:rsid w:val="00C260BC"/>
    <w:rsid w:val="00C3013E"/>
    <w:rsid w:val="00C330BC"/>
    <w:rsid w:val="00C336B5"/>
    <w:rsid w:val="00C344A7"/>
    <w:rsid w:val="00C34FF2"/>
    <w:rsid w:val="00C37512"/>
    <w:rsid w:val="00C407B4"/>
    <w:rsid w:val="00C4396F"/>
    <w:rsid w:val="00C443A7"/>
    <w:rsid w:val="00C461DB"/>
    <w:rsid w:val="00C47AC7"/>
    <w:rsid w:val="00C50B14"/>
    <w:rsid w:val="00C5105B"/>
    <w:rsid w:val="00C53C22"/>
    <w:rsid w:val="00C57453"/>
    <w:rsid w:val="00C6121A"/>
    <w:rsid w:val="00C614A8"/>
    <w:rsid w:val="00C622B6"/>
    <w:rsid w:val="00C66FB3"/>
    <w:rsid w:val="00C70831"/>
    <w:rsid w:val="00C74D5B"/>
    <w:rsid w:val="00C761DC"/>
    <w:rsid w:val="00C819D3"/>
    <w:rsid w:val="00C83650"/>
    <w:rsid w:val="00C84A9B"/>
    <w:rsid w:val="00C8761A"/>
    <w:rsid w:val="00C87995"/>
    <w:rsid w:val="00C904FB"/>
    <w:rsid w:val="00C91A2E"/>
    <w:rsid w:val="00C92DE0"/>
    <w:rsid w:val="00C95ED9"/>
    <w:rsid w:val="00C965E0"/>
    <w:rsid w:val="00C97FC0"/>
    <w:rsid w:val="00CA0759"/>
    <w:rsid w:val="00CA2ADA"/>
    <w:rsid w:val="00CB066A"/>
    <w:rsid w:val="00CB4805"/>
    <w:rsid w:val="00CB5D37"/>
    <w:rsid w:val="00CB614E"/>
    <w:rsid w:val="00CB76E7"/>
    <w:rsid w:val="00CB79FD"/>
    <w:rsid w:val="00CB7CF5"/>
    <w:rsid w:val="00CC0A70"/>
    <w:rsid w:val="00CC2399"/>
    <w:rsid w:val="00CC4178"/>
    <w:rsid w:val="00CC5A9D"/>
    <w:rsid w:val="00CC68D1"/>
    <w:rsid w:val="00CD0ECF"/>
    <w:rsid w:val="00CD182C"/>
    <w:rsid w:val="00CD4660"/>
    <w:rsid w:val="00CD72DC"/>
    <w:rsid w:val="00CE0341"/>
    <w:rsid w:val="00CE040D"/>
    <w:rsid w:val="00CE0BED"/>
    <w:rsid w:val="00CE136B"/>
    <w:rsid w:val="00CE394F"/>
    <w:rsid w:val="00CE404D"/>
    <w:rsid w:val="00CE593A"/>
    <w:rsid w:val="00CF1536"/>
    <w:rsid w:val="00CF54F5"/>
    <w:rsid w:val="00D001FC"/>
    <w:rsid w:val="00D01E4F"/>
    <w:rsid w:val="00D033F0"/>
    <w:rsid w:val="00D05636"/>
    <w:rsid w:val="00D05773"/>
    <w:rsid w:val="00D06430"/>
    <w:rsid w:val="00D06956"/>
    <w:rsid w:val="00D11FA2"/>
    <w:rsid w:val="00D13096"/>
    <w:rsid w:val="00D15A6F"/>
    <w:rsid w:val="00D15C11"/>
    <w:rsid w:val="00D16244"/>
    <w:rsid w:val="00D20F03"/>
    <w:rsid w:val="00D21DA1"/>
    <w:rsid w:val="00D23006"/>
    <w:rsid w:val="00D24ABA"/>
    <w:rsid w:val="00D31D77"/>
    <w:rsid w:val="00D3233A"/>
    <w:rsid w:val="00D32B76"/>
    <w:rsid w:val="00D32F6E"/>
    <w:rsid w:val="00D33865"/>
    <w:rsid w:val="00D33EED"/>
    <w:rsid w:val="00D34986"/>
    <w:rsid w:val="00D36AE1"/>
    <w:rsid w:val="00D37512"/>
    <w:rsid w:val="00D40787"/>
    <w:rsid w:val="00D41233"/>
    <w:rsid w:val="00D4193F"/>
    <w:rsid w:val="00D438D8"/>
    <w:rsid w:val="00D43DC2"/>
    <w:rsid w:val="00D45F6A"/>
    <w:rsid w:val="00D4707D"/>
    <w:rsid w:val="00D4773A"/>
    <w:rsid w:val="00D4787A"/>
    <w:rsid w:val="00D522B3"/>
    <w:rsid w:val="00D55619"/>
    <w:rsid w:val="00D55B06"/>
    <w:rsid w:val="00D5618D"/>
    <w:rsid w:val="00D60AC8"/>
    <w:rsid w:val="00D6201B"/>
    <w:rsid w:val="00D63258"/>
    <w:rsid w:val="00D633D9"/>
    <w:rsid w:val="00D63FD6"/>
    <w:rsid w:val="00D650AF"/>
    <w:rsid w:val="00D673B9"/>
    <w:rsid w:val="00D67550"/>
    <w:rsid w:val="00D678C7"/>
    <w:rsid w:val="00D7044E"/>
    <w:rsid w:val="00D710BC"/>
    <w:rsid w:val="00D72C9F"/>
    <w:rsid w:val="00D743D1"/>
    <w:rsid w:val="00D74748"/>
    <w:rsid w:val="00D765A1"/>
    <w:rsid w:val="00D773A3"/>
    <w:rsid w:val="00D77ED6"/>
    <w:rsid w:val="00D80459"/>
    <w:rsid w:val="00D815CA"/>
    <w:rsid w:val="00D81640"/>
    <w:rsid w:val="00D82B59"/>
    <w:rsid w:val="00D87EB1"/>
    <w:rsid w:val="00D87F47"/>
    <w:rsid w:val="00D91BAC"/>
    <w:rsid w:val="00D949C8"/>
    <w:rsid w:val="00D95B32"/>
    <w:rsid w:val="00D97A67"/>
    <w:rsid w:val="00DA2131"/>
    <w:rsid w:val="00DA56BC"/>
    <w:rsid w:val="00DA5854"/>
    <w:rsid w:val="00DA58C3"/>
    <w:rsid w:val="00DA59A4"/>
    <w:rsid w:val="00DA5D15"/>
    <w:rsid w:val="00DA661D"/>
    <w:rsid w:val="00DB0D37"/>
    <w:rsid w:val="00DB120D"/>
    <w:rsid w:val="00DB6396"/>
    <w:rsid w:val="00DB7E2A"/>
    <w:rsid w:val="00DB7E51"/>
    <w:rsid w:val="00DC04D1"/>
    <w:rsid w:val="00DC2339"/>
    <w:rsid w:val="00DC301A"/>
    <w:rsid w:val="00DC3A27"/>
    <w:rsid w:val="00DC3E63"/>
    <w:rsid w:val="00DC4A86"/>
    <w:rsid w:val="00DC745E"/>
    <w:rsid w:val="00DC78C3"/>
    <w:rsid w:val="00DD0597"/>
    <w:rsid w:val="00DD5716"/>
    <w:rsid w:val="00DD712E"/>
    <w:rsid w:val="00DD7946"/>
    <w:rsid w:val="00DE055D"/>
    <w:rsid w:val="00DE23D0"/>
    <w:rsid w:val="00DE39B5"/>
    <w:rsid w:val="00DE39D0"/>
    <w:rsid w:val="00DE5B69"/>
    <w:rsid w:val="00DE5EF2"/>
    <w:rsid w:val="00DE6A3E"/>
    <w:rsid w:val="00DE74E1"/>
    <w:rsid w:val="00DE7ED9"/>
    <w:rsid w:val="00DF1F25"/>
    <w:rsid w:val="00DF34AA"/>
    <w:rsid w:val="00DF3610"/>
    <w:rsid w:val="00DF4262"/>
    <w:rsid w:val="00DF558E"/>
    <w:rsid w:val="00DF6051"/>
    <w:rsid w:val="00DF6071"/>
    <w:rsid w:val="00DF6C1D"/>
    <w:rsid w:val="00DF734A"/>
    <w:rsid w:val="00DF7BBF"/>
    <w:rsid w:val="00DF7FAF"/>
    <w:rsid w:val="00E0143F"/>
    <w:rsid w:val="00E02A09"/>
    <w:rsid w:val="00E03F67"/>
    <w:rsid w:val="00E04085"/>
    <w:rsid w:val="00E076C6"/>
    <w:rsid w:val="00E10E85"/>
    <w:rsid w:val="00E13DCF"/>
    <w:rsid w:val="00E14CAF"/>
    <w:rsid w:val="00E17957"/>
    <w:rsid w:val="00E17C68"/>
    <w:rsid w:val="00E208FC"/>
    <w:rsid w:val="00E223CE"/>
    <w:rsid w:val="00E22BBB"/>
    <w:rsid w:val="00E22F47"/>
    <w:rsid w:val="00E25139"/>
    <w:rsid w:val="00E27163"/>
    <w:rsid w:val="00E27676"/>
    <w:rsid w:val="00E2791A"/>
    <w:rsid w:val="00E30C44"/>
    <w:rsid w:val="00E314B4"/>
    <w:rsid w:val="00E323B8"/>
    <w:rsid w:val="00E32A17"/>
    <w:rsid w:val="00E352C9"/>
    <w:rsid w:val="00E35E6C"/>
    <w:rsid w:val="00E405C6"/>
    <w:rsid w:val="00E42274"/>
    <w:rsid w:val="00E438B7"/>
    <w:rsid w:val="00E43D75"/>
    <w:rsid w:val="00E51ACB"/>
    <w:rsid w:val="00E5440F"/>
    <w:rsid w:val="00E544BB"/>
    <w:rsid w:val="00E546CF"/>
    <w:rsid w:val="00E562DC"/>
    <w:rsid w:val="00E575AB"/>
    <w:rsid w:val="00E57763"/>
    <w:rsid w:val="00E60320"/>
    <w:rsid w:val="00E60527"/>
    <w:rsid w:val="00E61CCC"/>
    <w:rsid w:val="00E61D3E"/>
    <w:rsid w:val="00E6222C"/>
    <w:rsid w:val="00E63016"/>
    <w:rsid w:val="00E650B6"/>
    <w:rsid w:val="00E650C7"/>
    <w:rsid w:val="00E6512D"/>
    <w:rsid w:val="00E6576A"/>
    <w:rsid w:val="00E65BC8"/>
    <w:rsid w:val="00E66BF9"/>
    <w:rsid w:val="00E70B98"/>
    <w:rsid w:val="00E769CA"/>
    <w:rsid w:val="00E8082A"/>
    <w:rsid w:val="00E8259E"/>
    <w:rsid w:val="00E82D5B"/>
    <w:rsid w:val="00E84D50"/>
    <w:rsid w:val="00E8580C"/>
    <w:rsid w:val="00E9108E"/>
    <w:rsid w:val="00E91E2B"/>
    <w:rsid w:val="00E94AF8"/>
    <w:rsid w:val="00E979B0"/>
    <w:rsid w:val="00EA43FA"/>
    <w:rsid w:val="00EA4ADB"/>
    <w:rsid w:val="00EB0F81"/>
    <w:rsid w:val="00EB56D0"/>
    <w:rsid w:val="00EC26D8"/>
    <w:rsid w:val="00EC3733"/>
    <w:rsid w:val="00ED6AEF"/>
    <w:rsid w:val="00EE19CB"/>
    <w:rsid w:val="00EE1AE9"/>
    <w:rsid w:val="00EE311A"/>
    <w:rsid w:val="00EE3901"/>
    <w:rsid w:val="00EE3D04"/>
    <w:rsid w:val="00EE77EF"/>
    <w:rsid w:val="00EE793D"/>
    <w:rsid w:val="00EF2D0E"/>
    <w:rsid w:val="00EF2D2C"/>
    <w:rsid w:val="00EF456F"/>
    <w:rsid w:val="00EF5342"/>
    <w:rsid w:val="00F02AA2"/>
    <w:rsid w:val="00F02D76"/>
    <w:rsid w:val="00F07087"/>
    <w:rsid w:val="00F07593"/>
    <w:rsid w:val="00F07E8C"/>
    <w:rsid w:val="00F11071"/>
    <w:rsid w:val="00F11C88"/>
    <w:rsid w:val="00F12244"/>
    <w:rsid w:val="00F12F85"/>
    <w:rsid w:val="00F15ED0"/>
    <w:rsid w:val="00F2007F"/>
    <w:rsid w:val="00F20111"/>
    <w:rsid w:val="00F2377F"/>
    <w:rsid w:val="00F24753"/>
    <w:rsid w:val="00F24A4F"/>
    <w:rsid w:val="00F267CF"/>
    <w:rsid w:val="00F26F82"/>
    <w:rsid w:val="00F30041"/>
    <w:rsid w:val="00F30570"/>
    <w:rsid w:val="00F31C4B"/>
    <w:rsid w:val="00F336B4"/>
    <w:rsid w:val="00F3389A"/>
    <w:rsid w:val="00F33FED"/>
    <w:rsid w:val="00F35934"/>
    <w:rsid w:val="00F37893"/>
    <w:rsid w:val="00F41A02"/>
    <w:rsid w:val="00F41EA3"/>
    <w:rsid w:val="00F42759"/>
    <w:rsid w:val="00F5028B"/>
    <w:rsid w:val="00F502B5"/>
    <w:rsid w:val="00F555DB"/>
    <w:rsid w:val="00F56570"/>
    <w:rsid w:val="00F577BE"/>
    <w:rsid w:val="00F61BE1"/>
    <w:rsid w:val="00F64FB2"/>
    <w:rsid w:val="00F6637F"/>
    <w:rsid w:val="00F679AE"/>
    <w:rsid w:val="00F7334B"/>
    <w:rsid w:val="00F738D8"/>
    <w:rsid w:val="00F7391C"/>
    <w:rsid w:val="00F73DB4"/>
    <w:rsid w:val="00F76312"/>
    <w:rsid w:val="00F76832"/>
    <w:rsid w:val="00F76F47"/>
    <w:rsid w:val="00F80E9A"/>
    <w:rsid w:val="00F87AD2"/>
    <w:rsid w:val="00F90C59"/>
    <w:rsid w:val="00F92368"/>
    <w:rsid w:val="00F95B97"/>
    <w:rsid w:val="00FA1DF7"/>
    <w:rsid w:val="00FA501D"/>
    <w:rsid w:val="00FA605A"/>
    <w:rsid w:val="00FA6368"/>
    <w:rsid w:val="00FA653A"/>
    <w:rsid w:val="00FA7DD9"/>
    <w:rsid w:val="00FB0F4A"/>
    <w:rsid w:val="00FB26EE"/>
    <w:rsid w:val="00FB4E1B"/>
    <w:rsid w:val="00FC019E"/>
    <w:rsid w:val="00FC075F"/>
    <w:rsid w:val="00FC0BCD"/>
    <w:rsid w:val="00FC1D0E"/>
    <w:rsid w:val="00FC4C12"/>
    <w:rsid w:val="00FC5192"/>
    <w:rsid w:val="00FC6398"/>
    <w:rsid w:val="00FD0B2C"/>
    <w:rsid w:val="00FD3AF9"/>
    <w:rsid w:val="00FD554D"/>
    <w:rsid w:val="00FD6832"/>
    <w:rsid w:val="00FD78C9"/>
    <w:rsid w:val="00FD7A3D"/>
    <w:rsid w:val="00FE2F2F"/>
    <w:rsid w:val="00FE51CD"/>
    <w:rsid w:val="00FF2B1C"/>
    <w:rsid w:val="00FF3A1D"/>
    <w:rsid w:val="00FF44B0"/>
    <w:rsid w:val="00FF68D8"/>
    <w:rsid w:val="00FF72C9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E5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7505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75053"/>
  </w:style>
  <w:style w:type="character" w:styleId="a5">
    <w:name w:val="footnote reference"/>
    <w:basedOn w:val="a0"/>
    <w:rsid w:val="00375053"/>
    <w:rPr>
      <w:vertAlign w:val="superscript"/>
    </w:rPr>
  </w:style>
  <w:style w:type="paragraph" w:styleId="a6">
    <w:name w:val="endnote text"/>
    <w:basedOn w:val="a"/>
    <w:link w:val="a7"/>
    <w:rsid w:val="000F548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F548F"/>
  </w:style>
  <w:style w:type="character" w:styleId="a8">
    <w:name w:val="endnote reference"/>
    <w:basedOn w:val="a0"/>
    <w:rsid w:val="000F548F"/>
    <w:rPr>
      <w:vertAlign w:val="superscript"/>
    </w:rPr>
  </w:style>
  <w:style w:type="character" w:styleId="a9">
    <w:name w:val="annotation reference"/>
    <w:basedOn w:val="a0"/>
    <w:rsid w:val="0040701E"/>
    <w:rPr>
      <w:sz w:val="16"/>
      <w:szCs w:val="16"/>
    </w:rPr>
  </w:style>
  <w:style w:type="paragraph" w:styleId="aa">
    <w:name w:val="annotation text"/>
    <w:basedOn w:val="a"/>
    <w:link w:val="ab"/>
    <w:rsid w:val="0040701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0701E"/>
  </w:style>
  <w:style w:type="paragraph" w:styleId="ac">
    <w:name w:val="annotation subject"/>
    <w:basedOn w:val="aa"/>
    <w:next w:val="aa"/>
    <w:link w:val="ad"/>
    <w:rsid w:val="0040701E"/>
    <w:rPr>
      <w:b/>
      <w:bCs/>
    </w:rPr>
  </w:style>
  <w:style w:type="character" w:customStyle="1" w:styleId="ad">
    <w:name w:val="Тема примечания Знак"/>
    <w:basedOn w:val="ab"/>
    <w:link w:val="ac"/>
    <w:rsid w:val="0040701E"/>
    <w:rPr>
      <w:b/>
      <w:bCs/>
    </w:rPr>
  </w:style>
  <w:style w:type="paragraph" w:styleId="ae">
    <w:name w:val="Balloon Text"/>
    <w:basedOn w:val="a"/>
    <w:link w:val="af"/>
    <w:rsid w:val="004070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07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C95E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95ED9"/>
    <w:rPr>
      <w:sz w:val="24"/>
      <w:szCs w:val="24"/>
    </w:rPr>
  </w:style>
  <w:style w:type="paragraph" w:styleId="af2">
    <w:name w:val="footer"/>
    <w:basedOn w:val="a"/>
    <w:link w:val="af3"/>
    <w:rsid w:val="00C95E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95ED9"/>
    <w:rPr>
      <w:sz w:val="24"/>
      <w:szCs w:val="24"/>
    </w:rPr>
  </w:style>
  <w:style w:type="paragraph" w:styleId="af4">
    <w:name w:val="List Paragraph"/>
    <w:basedOn w:val="a"/>
    <w:uiPriority w:val="34"/>
    <w:qFormat/>
    <w:rsid w:val="00172EC2"/>
    <w:pPr>
      <w:ind w:left="720"/>
      <w:contextualSpacing/>
    </w:pPr>
  </w:style>
  <w:style w:type="paragraph" w:customStyle="1" w:styleId="ConsPlusTitle">
    <w:name w:val="ConsPlusTitle"/>
    <w:rsid w:val="00766BE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37505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75053"/>
  </w:style>
  <w:style w:type="character" w:styleId="a5">
    <w:name w:val="footnote reference"/>
    <w:basedOn w:val="a0"/>
    <w:rsid w:val="00375053"/>
    <w:rPr>
      <w:vertAlign w:val="superscript"/>
    </w:rPr>
  </w:style>
  <w:style w:type="paragraph" w:styleId="a6">
    <w:name w:val="endnote text"/>
    <w:basedOn w:val="a"/>
    <w:link w:val="a7"/>
    <w:rsid w:val="000F548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F548F"/>
  </w:style>
  <w:style w:type="character" w:styleId="a8">
    <w:name w:val="endnote reference"/>
    <w:basedOn w:val="a0"/>
    <w:rsid w:val="000F548F"/>
    <w:rPr>
      <w:vertAlign w:val="superscript"/>
    </w:rPr>
  </w:style>
  <w:style w:type="character" w:styleId="a9">
    <w:name w:val="annotation reference"/>
    <w:basedOn w:val="a0"/>
    <w:rsid w:val="0040701E"/>
    <w:rPr>
      <w:sz w:val="16"/>
      <w:szCs w:val="16"/>
    </w:rPr>
  </w:style>
  <w:style w:type="paragraph" w:styleId="aa">
    <w:name w:val="annotation text"/>
    <w:basedOn w:val="a"/>
    <w:link w:val="ab"/>
    <w:rsid w:val="0040701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0701E"/>
  </w:style>
  <w:style w:type="paragraph" w:styleId="ac">
    <w:name w:val="annotation subject"/>
    <w:basedOn w:val="aa"/>
    <w:next w:val="aa"/>
    <w:link w:val="ad"/>
    <w:rsid w:val="0040701E"/>
    <w:rPr>
      <w:b/>
      <w:bCs/>
    </w:rPr>
  </w:style>
  <w:style w:type="character" w:customStyle="1" w:styleId="ad">
    <w:name w:val="Тема примечания Знак"/>
    <w:basedOn w:val="ab"/>
    <w:link w:val="ac"/>
    <w:rsid w:val="0040701E"/>
    <w:rPr>
      <w:b/>
      <w:bCs/>
    </w:rPr>
  </w:style>
  <w:style w:type="paragraph" w:styleId="ae">
    <w:name w:val="Balloon Text"/>
    <w:basedOn w:val="a"/>
    <w:link w:val="af"/>
    <w:rsid w:val="004070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070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C95E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95ED9"/>
    <w:rPr>
      <w:sz w:val="24"/>
      <w:szCs w:val="24"/>
    </w:rPr>
  </w:style>
  <w:style w:type="paragraph" w:styleId="af2">
    <w:name w:val="footer"/>
    <w:basedOn w:val="a"/>
    <w:link w:val="af3"/>
    <w:rsid w:val="00C95E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C95ED9"/>
    <w:rPr>
      <w:sz w:val="24"/>
      <w:szCs w:val="24"/>
    </w:rPr>
  </w:style>
  <w:style w:type="paragraph" w:styleId="af4">
    <w:name w:val="List Paragraph"/>
    <w:basedOn w:val="a"/>
    <w:uiPriority w:val="34"/>
    <w:qFormat/>
    <w:rsid w:val="00172EC2"/>
    <w:pPr>
      <w:ind w:left="720"/>
      <w:contextualSpacing/>
    </w:pPr>
  </w:style>
  <w:style w:type="paragraph" w:customStyle="1" w:styleId="ConsPlusTitle">
    <w:name w:val="ConsPlusTitle"/>
    <w:rsid w:val="00766BE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EE0C9-5E75-46D4-A595-E8345571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fk</Company>
  <LinksUpToDate>false</LinksUpToDate>
  <CharactersWithSpaces>1434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consultantplus://offline/ref=F06094916F79B73E4DB6B0E8C481C33727D84CAF9BD2FD12BA68FA8AF526F165551B8D5724A160zCcAJ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2468</dc:creator>
  <cp:lastModifiedBy>Дом</cp:lastModifiedBy>
  <cp:revision>2</cp:revision>
  <cp:lastPrinted>2014-12-10T07:20:00Z</cp:lastPrinted>
  <dcterms:created xsi:type="dcterms:W3CDTF">2020-06-23T09:10:00Z</dcterms:created>
  <dcterms:modified xsi:type="dcterms:W3CDTF">2020-06-23T09:10:00Z</dcterms:modified>
</cp:coreProperties>
</file>