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7" w:rsidRPr="00B92832" w:rsidRDefault="00136477" w:rsidP="001364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832">
        <w:rPr>
          <w:rFonts w:ascii="Times New Roman" w:hAnsi="Times New Roman" w:cs="Times New Roman"/>
          <w:sz w:val="28"/>
          <w:szCs w:val="28"/>
        </w:rPr>
        <w:t>Проект</w:t>
      </w:r>
    </w:p>
    <w:p w:rsidR="00136477" w:rsidRPr="00B92832" w:rsidRDefault="00136477" w:rsidP="0013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477" w:rsidRDefault="00136477" w:rsidP="001364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1B" w:rsidRPr="00B92832" w:rsidRDefault="007C6B1B" w:rsidP="001364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477" w:rsidRPr="00B92832" w:rsidRDefault="00136477" w:rsidP="001364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3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136477" w:rsidRPr="00B92832" w:rsidRDefault="00136477" w:rsidP="0013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77" w:rsidRPr="009F3A4A" w:rsidRDefault="00136477" w:rsidP="0013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6477" w:rsidRPr="009F3A4A" w:rsidRDefault="00136477" w:rsidP="0013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от «___» _________ 20__ г. № ____</w:t>
      </w:r>
    </w:p>
    <w:p w:rsidR="007C6B1B" w:rsidRDefault="007C6B1B" w:rsidP="0013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77" w:rsidRDefault="00136477" w:rsidP="0013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МОСКВА</w:t>
      </w:r>
    </w:p>
    <w:p w:rsidR="002F10A3" w:rsidRDefault="002F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A11" w:rsidRDefault="007278D4" w:rsidP="00CC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7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2F10A3" w:rsidRPr="00136477" w:rsidRDefault="007278D4" w:rsidP="00CC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77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="005B68C8" w:rsidRPr="00136477">
        <w:rPr>
          <w:rFonts w:ascii="Times New Roman" w:hAnsi="Times New Roman" w:cs="Times New Roman"/>
          <w:b/>
          <w:sz w:val="28"/>
          <w:szCs w:val="28"/>
        </w:rPr>
        <w:t>Федерации от</w:t>
      </w:r>
      <w:r w:rsidRPr="00136477">
        <w:rPr>
          <w:rFonts w:ascii="Times New Roman" w:hAnsi="Times New Roman" w:cs="Times New Roman"/>
          <w:b/>
          <w:sz w:val="28"/>
          <w:szCs w:val="28"/>
        </w:rPr>
        <w:t xml:space="preserve"> 10 сентября 2012 г</w:t>
      </w:r>
      <w:r w:rsidR="00044F42">
        <w:rPr>
          <w:rFonts w:ascii="Times New Roman" w:hAnsi="Times New Roman" w:cs="Times New Roman"/>
          <w:b/>
          <w:sz w:val="28"/>
          <w:szCs w:val="28"/>
        </w:rPr>
        <w:t>.</w:t>
      </w:r>
      <w:r w:rsidRPr="00136477">
        <w:rPr>
          <w:rFonts w:ascii="Times New Roman" w:hAnsi="Times New Roman" w:cs="Times New Roman"/>
          <w:b/>
          <w:sz w:val="28"/>
          <w:szCs w:val="28"/>
        </w:rPr>
        <w:t xml:space="preserve"> № 909 </w:t>
      </w:r>
    </w:p>
    <w:p w:rsidR="002F10A3" w:rsidRDefault="002F1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477" w:rsidRDefault="00136477" w:rsidP="007C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32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9F3A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3A4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E4F32">
        <w:rPr>
          <w:rFonts w:ascii="Times New Roman" w:hAnsi="Times New Roman" w:cs="Times New Roman"/>
          <w:sz w:val="28"/>
          <w:szCs w:val="28"/>
        </w:rPr>
        <w:t>:</w:t>
      </w:r>
    </w:p>
    <w:p w:rsidR="00136477" w:rsidRPr="00B92832" w:rsidRDefault="00136477" w:rsidP="007C6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A3" w:rsidRDefault="007278D4" w:rsidP="007C6B1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Российской Федерации  </w:t>
      </w:r>
      <w:r w:rsidR="00BC18F1"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сентября 2012 г</w:t>
      </w:r>
      <w:r w:rsidR="000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</w:t>
      </w:r>
      <w:r w:rsidR="00062650"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</w:t>
      </w:r>
      <w:r w:rsidR="007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2012, № 38, ст. 5121;</w:t>
      </w:r>
      <w:r w:rsidR="00062650"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6B" w:rsidRPr="00545B43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№ 29, ст. 3974; 2014, № 8, ст. 819; № 21, ст. 2703; 2015, № 7, ст. 1045; № 41, ст. 5654; № 49, ст. 6979; 2016, № 37, ст</w:t>
      </w:r>
      <w:r w:rsidR="00743A0E">
        <w:rPr>
          <w:rFonts w:ascii="Times New Roman" w:hAnsi="Times New Roman" w:cs="Times New Roman"/>
          <w:sz w:val="28"/>
          <w:szCs w:val="28"/>
        </w:rPr>
        <w:t>. 5501; № 46,</w:t>
      </w:r>
      <w:r w:rsidR="007C6B1B">
        <w:rPr>
          <w:rFonts w:ascii="Times New Roman" w:hAnsi="Times New Roman" w:cs="Times New Roman"/>
          <w:sz w:val="28"/>
          <w:szCs w:val="28"/>
        </w:rPr>
        <w:t xml:space="preserve"> </w:t>
      </w:r>
      <w:r w:rsidR="003B296B">
        <w:rPr>
          <w:rFonts w:ascii="Times New Roman" w:hAnsi="Times New Roman" w:cs="Times New Roman"/>
          <w:sz w:val="28"/>
          <w:szCs w:val="28"/>
        </w:rPr>
        <w:t>ст. 6466; № 47, ст. 6675; 2017, № 43,</w:t>
      </w:r>
      <w:r w:rsidR="00743A0E">
        <w:rPr>
          <w:rFonts w:ascii="Times New Roman" w:hAnsi="Times New Roman" w:cs="Times New Roman"/>
          <w:sz w:val="28"/>
          <w:szCs w:val="28"/>
        </w:rPr>
        <w:t xml:space="preserve"> </w:t>
      </w:r>
      <w:r w:rsidR="003B296B">
        <w:rPr>
          <w:rFonts w:ascii="Times New Roman" w:hAnsi="Times New Roman" w:cs="Times New Roman"/>
          <w:sz w:val="28"/>
          <w:szCs w:val="28"/>
        </w:rPr>
        <w:t>ст. 6342; № 44, ст. 6514; 2018, № 31, ст. 5002; № 36, ст. 5616; № 49, ст. 7600;</w:t>
      </w:r>
      <w:r w:rsidR="00743A0E">
        <w:rPr>
          <w:rFonts w:ascii="Times New Roman" w:hAnsi="Times New Roman" w:cs="Times New Roman"/>
          <w:sz w:val="28"/>
          <w:szCs w:val="28"/>
        </w:rPr>
        <w:t xml:space="preserve"> </w:t>
      </w:r>
      <w:r w:rsidR="003B296B">
        <w:rPr>
          <w:rFonts w:ascii="Times New Roman" w:hAnsi="Times New Roman" w:cs="Times New Roman"/>
          <w:sz w:val="28"/>
          <w:szCs w:val="28"/>
        </w:rPr>
        <w:t xml:space="preserve">№ 53, ст. 8666)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(1) изложить в следующей редакции: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F4D">
        <w:rPr>
          <w:rFonts w:ascii="Times New Roman" w:hAnsi="Times New Roman" w:cs="Times New Roman"/>
          <w:sz w:val="28"/>
          <w:szCs w:val="28"/>
        </w:rPr>
        <w:t>1 (1).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Федеральное казначейство уполномоченным федеральным органом исполнительной власти, осуществляющим функции по созданию, развитию, </w:t>
      </w:r>
      <w:r w:rsidR="005B68C8">
        <w:rPr>
          <w:rFonts w:ascii="Times New Roman" w:hAnsi="Times New Roman" w:cs="Times New Roman"/>
          <w:sz w:val="28"/>
          <w:szCs w:val="28"/>
        </w:rPr>
        <w:t>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8C8">
        <w:rPr>
          <w:rFonts w:ascii="Times New Roman" w:hAnsi="Times New Roman" w:cs="Times New Roman"/>
          <w:sz w:val="28"/>
          <w:szCs w:val="28"/>
        </w:rPr>
        <w:t>эксплуатации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="00FE0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2: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исключить; 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изложить в следующей редакции: 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«Федеральное казначейство по согласованию с Министерством финансов Российской Федерации и Федеральной антимонопольной службой утверждает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официального сайта.».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правомочия оператора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</w:t>
      </w:r>
      <w:r w:rsidR="00FC5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торгов» и обладателя прав на результаты интеллектуальной деятельности, связанные с созданием и развитием официального сайта Российской Федерации в информационно-телекоммуникационной сети «Интернет» для размещения информации о проведении торгов, в том числе на программные средства, от имени Российской Федерации осуществляет Федеральное казначейство;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официального сайта Российской Федерации в информационно-телекоммуникационной сети «Интернет» для размещения информации о проведении торгов до обеспечения его функционирования Федеральным казначейством с использованием имеющихся программно-аппаратных средств, предоставляемых Федеральному казначейству, в том числе на основании заключаемых государственных контрактов, осуществляется Министерством цифрового развития, связи и массовых коммуникаций Российской Федерации с использованием программно-аппаратных средств, обеспечивающих текущую эксплуатацию официального сайта Российской Федерации в информационно-телекоммуникационной сети «Интернет» для размещения информации о проведении торгов;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обеспечением Федеральным к</w:t>
      </w:r>
      <w:r w:rsidR="00836162">
        <w:rPr>
          <w:rFonts w:ascii="Times New Roman" w:hAnsi="Times New Roman" w:cs="Times New Roman"/>
          <w:sz w:val="28"/>
          <w:szCs w:val="28"/>
        </w:rPr>
        <w:t xml:space="preserve">азначейством развития, ведения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эксплуатации официального сайта Российской Федерации в информационно-телекоммуникационной сети «Интернет» для размещения информации о проведении торгов осуществляется путем передачи в установленном бюджетным законодательством Российской Федерации порядке Федеральному казначейству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Министерству цифрового развития, связи и массовых коммуникаций Российской Федерации и Министерству экономического развития Российской Федерации на эксплуатацию и ведение официального сайта Российской Федерации в информационно-телекоммуникационной сети «Интернет» для размещения информации о проведении торгов;</w:t>
      </w:r>
    </w:p>
    <w:p w:rsidR="002F10A3" w:rsidRDefault="007278D4" w:rsidP="007C6B1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Федеральному казначейству исходного кода программного обеспечения, информации и документации, необходимых для установки прикладного программного обеспечения и реализации Федеральным казначейством полномочий по развитию, ведению и эксплуатации  официального сайта Российской Федерации в информационно-телекоммуникационной сети «Интернет» для размещения информации о проведении торгов осуществляется Министерством цифрового развития, связи и массовых коммуникаций Российской Федерации </w:t>
      </w:r>
      <w:r w:rsidR="00BC18F1">
        <w:rPr>
          <w:rFonts w:ascii="Times New Roman" w:hAnsi="Times New Roman" w:cs="Times New Roman"/>
          <w:sz w:val="28"/>
          <w:szCs w:val="28"/>
        </w:rPr>
        <w:t>в течение 1 месяца со дня вступления в силу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0A3" w:rsidRDefault="002F1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A3" w:rsidRDefault="002F1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A3" w:rsidRDefault="002F1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A3" w:rsidRDefault="002F1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A3">
        <w:tc>
          <w:tcPr>
            <w:tcW w:w="4785" w:type="dxa"/>
          </w:tcPr>
          <w:p w:rsidR="002F10A3" w:rsidRDefault="00727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F10A3" w:rsidRDefault="00FE0D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78D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F10A3" w:rsidRDefault="002F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10A3" w:rsidRDefault="002F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A3" w:rsidRDefault="00727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  <w:p w:rsidR="002F10A3" w:rsidRDefault="002F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0A3" w:rsidRDefault="002F10A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F10A3" w:rsidSect="00743A0E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D" w:rsidRDefault="00647CFD">
      <w:r>
        <w:separator/>
      </w:r>
    </w:p>
  </w:endnote>
  <w:endnote w:type="continuationSeparator" w:id="0">
    <w:p w:rsidR="00647CFD" w:rsidRDefault="006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D" w:rsidRDefault="00647CFD">
      <w:r>
        <w:separator/>
      </w:r>
    </w:p>
  </w:footnote>
  <w:footnote w:type="continuationSeparator" w:id="0">
    <w:p w:rsidR="00647CFD" w:rsidRDefault="0064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585407"/>
      <w:docPartObj>
        <w:docPartGallery w:val="Page Numbers (Top of Page)"/>
        <w:docPartUnique/>
      </w:docPartObj>
    </w:sdtPr>
    <w:sdtEndPr/>
    <w:sdtContent>
      <w:p w:rsidR="002F10A3" w:rsidRDefault="007278D4">
        <w:pPr>
          <w:pStyle w:val="a6"/>
          <w:jc w:val="center"/>
        </w:pPr>
        <w:r w:rsidRPr="007C6B1B">
          <w:rPr>
            <w:rFonts w:ascii="Times New Roman" w:hAnsi="Times New Roman" w:cs="Times New Roman"/>
          </w:rPr>
          <w:fldChar w:fldCharType="begin"/>
        </w:r>
        <w:r w:rsidRPr="007C6B1B">
          <w:rPr>
            <w:rFonts w:ascii="Times New Roman" w:hAnsi="Times New Roman" w:cs="Times New Roman"/>
          </w:rPr>
          <w:instrText>PAGE   \* MERGEFORMAT</w:instrText>
        </w:r>
        <w:r w:rsidRPr="007C6B1B">
          <w:rPr>
            <w:rFonts w:ascii="Times New Roman" w:hAnsi="Times New Roman" w:cs="Times New Roman"/>
          </w:rPr>
          <w:fldChar w:fldCharType="separate"/>
        </w:r>
        <w:r w:rsidR="00660AE9">
          <w:rPr>
            <w:rFonts w:ascii="Times New Roman" w:hAnsi="Times New Roman" w:cs="Times New Roman"/>
            <w:noProof/>
          </w:rPr>
          <w:t>2</w:t>
        </w:r>
        <w:r w:rsidRPr="007C6B1B">
          <w:rPr>
            <w:rFonts w:ascii="Times New Roman" w:hAnsi="Times New Roman" w:cs="Times New Roman"/>
          </w:rPr>
          <w:fldChar w:fldCharType="end"/>
        </w:r>
      </w:p>
    </w:sdtContent>
  </w:sdt>
  <w:p w:rsidR="002F10A3" w:rsidRDefault="002F1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D0"/>
    <w:multiLevelType w:val="hybridMultilevel"/>
    <w:tmpl w:val="3386FD7E"/>
    <w:lvl w:ilvl="0" w:tplc="CE1816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AB1423"/>
    <w:multiLevelType w:val="hybridMultilevel"/>
    <w:tmpl w:val="FDAC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3"/>
    <w:rsid w:val="000206B5"/>
    <w:rsid w:val="00022E4E"/>
    <w:rsid w:val="00044F42"/>
    <w:rsid w:val="00062650"/>
    <w:rsid w:val="000D6313"/>
    <w:rsid w:val="00136477"/>
    <w:rsid w:val="002F10A3"/>
    <w:rsid w:val="00342FA1"/>
    <w:rsid w:val="00365E66"/>
    <w:rsid w:val="003B296B"/>
    <w:rsid w:val="00454950"/>
    <w:rsid w:val="005320CB"/>
    <w:rsid w:val="00545B43"/>
    <w:rsid w:val="005B68C8"/>
    <w:rsid w:val="00647CFD"/>
    <w:rsid w:val="006552AB"/>
    <w:rsid w:val="00660AE9"/>
    <w:rsid w:val="007278D4"/>
    <w:rsid w:val="00743A0E"/>
    <w:rsid w:val="007C3A11"/>
    <w:rsid w:val="007C6B1B"/>
    <w:rsid w:val="00836162"/>
    <w:rsid w:val="0085532B"/>
    <w:rsid w:val="00954A94"/>
    <w:rsid w:val="00BC18F1"/>
    <w:rsid w:val="00C117FD"/>
    <w:rsid w:val="00CC4F4D"/>
    <w:rsid w:val="00FC56A4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oaio">
    <w:name w:val="oaio?"/>
    <w:basedOn w:val="a"/>
    <w:pPr>
      <w:tabs>
        <w:tab w:val="center" w:pos="720"/>
      </w:tabs>
      <w:autoSpaceDE w:val="0"/>
      <w:autoSpaceDN w:val="0"/>
      <w:spacing w:line="340" w:lineRule="exact"/>
      <w:jc w:val="center"/>
    </w:pPr>
    <w:rPr>
      <w:rFonts w:ascii="Times New Roman" w:eastAsia="Times New Roman" w:hAnsi="Times New Roman" w:cs="Times New Roman"/>
      <w:sz w:val="26"/>
      <w:szCs w:val="2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oaio">
    <w:name w:val="oaio?"/>
    <w:basedOn w:val="a"/>
    <w:pPr>
      <w:tabs>
        <w:tab w:val="center" w:pos="720"/>
      </w:tabs>
      <w:autoSpaceDE w:val="0"/>
      <w:autoSpaceDN w:val="0"/>
      <w:spacing w:line="340" w:lineRule="exact"/>
      <w:jc w:val="center"/>
    </w:pPr>
    <w:rPr>
      <w:rFonts w:ascii="Times New Roman" w:eastAsia="Times New Roman" w:hAnsi="Times New Roman" w:cs="Times New Roman"/>
      <w:sz w:val="26"/>
      <w:szCs w:val="2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E6339258D5BF3EB97ED3AA2CA5D529D57C7DE2365BE2D14D6A281A68D5CED5F6DD79A693776B694A1C2D2BB31B71075B06D9B2299A5Ev85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Мария Аркадьевна</dc:creator>
  <cp:lastModifiedBy>Дом</cp:lastModifiedBy>
  <cp:revision>2</cp:revision>
  <cp:lastPrinted>2017-02-07T07:52:00Z</cp:lastPrinted>
  <dcterms:created xsi:type="dcterms:W3CDTF">2020-05-27T08:24:00Z</dcterms:created>
  <dcterms:modified xsi:type="dcterms:W3CDTF">2020-05-27T08:24:00Z</dcterms:modified>
</cp:coreProperties>
</file>