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86E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5134F64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974EEA3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ED46B52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D9B5113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08C4537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D6F39B8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1EE167DD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4D26C4FB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74DC111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E0D82B3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0B0B0BF4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55B9B1F9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44E4D0C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211BC528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373BF07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24FA7679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1F7C50A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1FDB1864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39B8FE9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327A7BD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16C7E14" w14:textId="4401EE9C" w:rsidR="00644C3B" w:rsidRPr="0068635D" w:rsidRDefault="0068635D" w:rsidP="00153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35D">
        <w:rPr>
          <w:rFonts w:ascii="Times New Roman" w:hAnsi="Times New Roman" w:cs="Times New Roman"/>
          <w:sz w:val="28"/>
          <w:szCs w:val="28"/>
        </w:rPr>
        <w:t>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ведения реестра соглашений (договоров) о предоставлении</w:t>
      </w:r>
      <w:r w:rsidR="00153A6F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субсидий, бюджетных инвестиций, межбюджетных трансфертов</w:t>
      </w:r>
    </w:p>
    <w:p w14:paraId="2A2D84BB" w14:textId="6336C912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CC943A" w14:textId="77777777" w:rsidR="0068635D" w:rsidRPr="0068635D" w:rsidRDefault="0068635D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49CE01" w14:textId="207084CE" w:rsidR="00644C3B" w:rsidRPr="0068635D" w:rsidRDefault="00644C3B" w:rsidP="006863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</w:t>
      </w:r>
      <w:r w:rsidR="0068635D">
        <w:rPr>
          <w:rFonts w:ascii="Times New Roman" w:hAnsi="Times New Roman" w:cs="Times New Roman"/>
          <w:sz w:val="28"/>
          <w:szCs w:val="28"/>
        </w:rPr>
        <w:t>Федерации от 9 декабря 2017 г. 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1496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 w:rsidR="0068635D">
        <w:rPr>
          <w:rFonts w:ascii="Times New Roman" w:hAnsi="Times New Roman" w:cs="Times New Roman"/>
          <w:sz w:val="28"/>
          <w:szCs w:val="28"/>
        </w:rPr>
        <w:br/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51, ст. 7807</w:t>
      </w:r>
      <w:r w:rsidR="0068635D">
        <w:rPr>
          <w:rFonts w:ascii="Times New Roman" w:hAnsi="Times New Roman" w:cs="Times New Roman"/>
          <w:sz w:val="28"/>
          <w:szCs w:val="28"/>
        </w:rPr>
        <w:t xml:space="preserve">; </w:t>
      </w:r>
      <w:r w:rsidR="0068635D" w:rsidRPr="0068635D">
        <w:rPr>
          <w:rFonts w:ascii="Times New Roman" w:hAnsi="Times New Roman" w:cs="Times New Roman"/>
          <w:sz w:val="28"/>
          <w:szCs w:val="28"/>
        </w:rPr>
        <w:t xml:space="preserve">2020, </w:t>
      </w:r>
      <w:r w:rsidR="0068635D">
        <w:rPr>
          <w:rFonts w:ascii="Times New Roman" w:hAnsi="Times New Roman" w:cs="Times New Roman"/>
          <w:sz w:val="28"/>
          <w:szCs w:val="28"/>
        </w:rPr>
        <w:t>№</w:t>
      </w:r>
      <w:r w:rsidR="0068635D" w:rsidRPr="0068635D">
        <w:rPr>
          <w:rFonts w:ascii="Times New Roman" w:hAnsi="Times New Roman" w:cs="Times New Roman"/>
          <w:sz w:val="28"/>
          <w:szCs w:val="28"/>
        </w:rPr>
        <w:t xml:space="preserve"> 9, ст. 1196</w:t>
      </w:r>
      <w:r w:rsidRPr="0068635D">
        <w:rPr>
          <w:rFonts w:ascii="Times New Roman" w:hAnsi="Times New Roman" w:cs="Times New Roman"/>
          <w:sz w:val="28"/>
          <w:szCs w:val="28"/>
        </w:rPr>
        <w:t xml:space="preserve">), </w:t>
      </w:r>
      <w:r w:rsidRPr="0068635D">
        <w:rPr>
          <w:rFonts w:ascii="Times New Roman" w:hAnsi="Times New Roman" w:cs="Times New Roman"/>
          <w:spacing w:val="100"/>
          <w:sz w:val="28"/>
          <w:szCs w:val="28"/>
        </w:rPr>
        <w:t>приказываю</w:t>
      </w:r>
      <w:r w:rsidRPr="0068635D">
        <w:rPr>
          <w:rFonts w:ascii="Times New Roman" w:hAnsi="Times New Roman" w:cs="Times New Roman"/>
          <w:sz w:val="28"/>
          <w:szCs w:val="28"/>
        </w:rPr>
        <w:t>:</w:t>
      </w:r>
    </w:p>
    <w:p w14:paraId="3D70CE8F" w14:textId="20995ADB" w:rsidR="00644C3B" w:rsidRPr="0068635D" w:rsidRDefault="00644C3B" w:rsidP="00686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</w:t>
      </w:r>
      <w:r w:rsidR="0068635D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6863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ведения реестра соглашений (договоров</w:t>
      </w:r>
      <w:r w:rsidR="00153A6F">
        <w:rPr>
          <w:rFonts w:ascii="Times New Roman" w:hAnsi="Times New Roman" w:cs="Times New Roman"/>
          <w:sz w:val="28"/>
          <w:szCs w:val="28"/>
        </w:rPr>
        <w:t xml:space="preserve">) </w:t>
      </w:r>
      <w:r w:rsidRPr="0068635D">
        <w:rPr>
          <w:rFonts w:ascii="Times New Roman" w:hAnsi="Times New Roman" w:cs="Times New Roman"/>
          <w:sz w:val="28"/>
          <w:szCs w:val="28"/>
        </w:rPr>
        <w:t>о предоставлении субсидий, бюджетных инвестиций, межбюджетных трансфертов.</w:t>
      </w:r>
    </w:p>
    <w:p w14:paraId="2BB127C1" w14:textId="56A70F2F" w:rsidR="00644C3B" w:rsidRPr="0068635D" w:rsidRDefault="00644C3B" w:rsidP="00686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</w:t>
      </w:r>
      <w:r w:rsidR="0068635D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68635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7E443C" w:rsidRPr="0068635D">
        <w:rPr>
          <w:rFonts w:ascii="Times New Roman" w:hAnsi="Times New Roman" w:cs="Times New Roman"/>
          <w:sz w:val="28"/>
          <w:szCs w:val="28"/>
        </w:rPr>
        <w:t xml:space="preserve">от 29 декабря 2017 г. </w:t>
      </w:r>
      <w:r w:rsidR="0068635D">
        <w:rPr>
          <w:rFonts w:ascii="Times New Roman" w:hAnsi="Times New Roman" w:cs="Times New Roman"/>
          <w:sz w:val="28"/>
          <w:szCs w:val="28"/>
        </w:rPr>
        <w:t>№</w:t>
      </w:r>
      <w:r w:rsidR="007E443C" w:rsidRPr="0068635D">
        <w:rPr>
          <w:rFonts w:ascii="Times New Roman" w:hAnsi="Times New Roman" w:cs="Times New Roman"/>
          <w:sz w:val="28"/>
          <w:szCs w:val="28"/>
        </w:rPr>
        <w:t xml:space="preserve"> 263н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68635D" w:rsidRPr="0068635D">
        <w:rPr>
          <w:rFonts w:ascii="Times New Roman" w:hAnsi="Times New Roman" w:cs="Times New Roman"/>
          <w:sz w:val="28"/>
          <w:szCs w:val="28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68635D">
        <w:rPr>
          <w:rFonts w:ascii="Times New Roman" w:hAnsi="Times New Roman" w:cs="Times New Roman"/>
          <w:sz w:val="28"/>
          <w:szCs w:val="28"/>
        </w:rPr>
        <w:t>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A7195C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68635D">
        <w:rPr>
          <w:rFonts w:ascii="Times New Roman" w:hAnsi="Times New Roman" w:cs="Times New Roman"/>
          <w:sz w:val="28"/>
          <w:szCs w:val="28"/>
        </w:rPr>
        <w:br/>
      </w:r>
      <w:r w:rsidR="00A7195C" w:rsidRPr="0068635D">
        <w:rPr>
          <w:rFonts w:ascii="Times New Roman" w:hAnsi="Times New Roman" w:cs="Times New Roman"/>
          <w:sz w:val="28"/>
          <w:szCs w:val="28"/>
        </w:rPr>
        <w:t xml:space="preserve">13 февраля 2018 г., регистрационный </w:t>
      </w:r>
      <w:r w:rsidR="0068635D">
        <w:rPr>
          <w:rFonts w:ascii="Times New Roman" w:hAnsi="Times New Roman" w:cs="Times New Roman"/>
          <w:sz w:val="28"/>
          <w:szCs w:val="28"/>
        </w:rPr>
        <w:t>№</w:t>
      </w:r>
      <w:r w:rsidR="00A7195C" w:rsidRPr="0068635D">
        <w:rPr>
          <w:rFonts w:ascii="Times New Roman" w:hAnsi="Times New Roman" w:cs="Times New Roman"/>
          <w:sz w:val="28"/>
          <w:szCs w:val="28"/>
        </w:rPr>
        <w:t xml:space="preserve"> 50018</w:t>
      </w:r>
      <w:r w:rsidRPr="0068635D">
        <w:rPr>
          <w:rFonts w:ascii="Times New Roman" w:hAnsi="Times New Roman" w:cs="Times New Roman"/>
          <w:sz w:val="28"/>
          <w:szCs w:val="28"/>
        </w:rPr>
        <w:t>).</w:t>
      </w:r>
    </w:p>
    <w:p w14:paraId="4C0C4B83" w14:textId="2FCF2220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Start w:id="2" w:name="P17"/>
      <w:bookmarkEnd w:id="1"/>
      <w:bookmarkEnd w:id="2"/>
    </w:p>
    <w:p w14:paraId="385CFB0B" w14:textId="77777777" w:rsidR="0068635D" w:rsidRPr="0068635D" w:rsidRDefault="0068635D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16096AA" w14:textId="77777777" w:rsidR="00D37AF3" w:rsidRDefault="00644C3B" w:rsidP="0068635D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  <w:sectPr w:rsidR="00D37AF3" w:rsidSect="00FA4281">
          <w:headerReference w:type="defaul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68635D">
        <w:rPr>
          <w:rFonts w:ascii="Times New Roman" w:hAnsi="Times New Roman" w:cs="Times New Roman"/>
          <w:sz w:val="28"/>
          <w:szCs w:val="28"/>
        </w:rPr>
        <w:t>Министр</w:t>
      </w:r>
      <w:r w:rsidR="00686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8635D">
        <w:rPr>
          <w:rFonts w:ascii="Times New Roman" w:hAnsi="Times New Roman" w:cs="Times New Roman"/>
          <w:sz w:val="28"/>
          <w:szCs w:val="28"/>
        </w:rPr>
        <w:t>А.Г.</w:t>
      </w:r>
      <w:r w:rsidR="0068635D">
        <w:rPr>
          <w:rFonts w:ascii="Times New Roman" w:hAnsi="Times New Roman" w:cs="Times New Roman"/>
          <w:sz w:val="28"/>
          <w:szCs w:val="28"/>
        </w:rPr>
        <w:t> Силуанов</w:t>
      </w:r>
    </w:p>
    <w:p w14:paraId="08A1A393" w14:textId="52E2C9B2" w:rsidR="00644C3B" w:rsidRPr="0068635D" w:rsidRDefault="00644C3B" w:rsidP="0068635D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5CDCBBF" w14:textId="0C0D25B4" w:rsidR="00644C3B" w:rsidRPr="0068635D" w:rsidRDefault="003804F7" w:rsidP="003804F7">
      <w:pPr>
        <w:pStyle w:val="ConsPlusNormal"/>
        <w:spacing w:after="240" w:line="360" w:lineRule="exact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УТВЕРЖДЕН</w:t>
      </w:r>
    </w:p>
    <w:p w14:paraId="530E5393" w14:textId="77777777" w:rsidR="00644C3B" w:rsidRPr="0068635D" w:rsidRDefault="00644C3B" w:rsidP="003804F7">
      <w:pPr>
        <w:pStyle w:val="ConsPlusNormal"/>
        <w:spacing w:line="36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67A90B89" w14:textId="77777777" w:rsidR="00644C3B" w:rsidRPr="0068635D" w:rsidRDefault="00644C3B" w:rsidP="003804F7">
      <w:pPr>
        <w:pStyle w:val="ConsPlusNormal"/>
        <w:spacing w:line="36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B2C7E81" w14:textId="22C75F81" w:rsidR="00644C3B" w:rsidRPr="0068635D" w:rsidRDefault="00644C3B" w:rsidP="003804F7">
      <w:pPr>
        <w:pStyle w:val="ConsPlusNormal"/>
        <w:spacing w:line="36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от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FA4281">
        <w:rPr>
          <w:rFonts w:ascii="Times New Roman" w:hAnsi="Times New Roman" w:cs="Times New Roman"/>
          <w:sz w:val="28"/>
          <w:szCs w:val="28"/>
        </w:rPr>
        <w:t>___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="00FA4281">
        <w:rPr>
          <w:rFonts w:ascii="Times New Roman" w:hAnsi="Times New Roman" w:cs="Times New Roman"/>
          <w:sz w:val="28"/>
          <w:szCs w:val="28"/>
        </w:rPr>
        <w:t xml:space="preserve"> _____ 2020 г. 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A4281">
        <w:rPr>
          <w:rFonts w:ascii="Times New Roman" w:hAnsi="Times New Roman" w:cs="Times New Roman"/>
          <w:sz w:val="28"/>
          <w:szCs w:val="28"/>
        </w:rPr>
        <w:t>____</w:t>
      </w:r>
    </w:p>
    <w:p w14:paraId="54FDFEBE" w14:textId="23907C18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F55B90" w14:textId="77777777" w:rsidR="00FA4281" w:rsidRPr="0068635D" w:rsidRDefault="00FA4281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229DBC" w14:textId="77777777" w:rsidR="00644C3B" w:rsidRPr="0068635D" w:rsidRDefault="00644C3B" w:rsidP="00FA4281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68635D">
        <w:rPr>
          <w:rFonts w:ascii="Times New Roman" w:hAnsi="Times New Roman" w:cs="Times New Roman"/>
          <w:sz w:val="28"/>
          <w:szCs w:val="28"/>
        </w:rPr>
        <w:t>ПОРЯДОК</w:t>
      </w:r>
    </w:p>
    <w:p w14:paraId="000494DF" w14:textId="7E01AAB2" w:rsidR="00B13EC2" w:rsidRDefault="00FA4281" w:rsidP="00B13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281">
        <w:rPr>
          <w:rFonts w:ascii="Times New Roman" w:hAnsi="Times New Roman" w:cs="Times New Roman"/>
          <w:b w:val="0"/>
          <w:sz w:val="28"/>
          <w:szCs w:val="28"/>
        </w:rPr>
        <w:t xml:space="preserve">ведения реестра соглашений (договоров) </w:t>
      </w:r>
    </w:p>
    <w:p w14:paraId="30C97F3E" w14:textId="618EF16B" w:rsidR="00B13EC2" w:rsidRDefault="00FA4281" w:rsidP="00B13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281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</w:t>
      </w:r>
      <w:r w:rsidR="00B13EC2">
        <w:rPr>
          <w:rFonts w:ascii="Times New Roman" w:hAnsi="Times New Roman" w:cs="Times New Roman"/>
          <w:b w:val="0"/>
          <w:sz w:val="28"/>
          <w:szCs w:val="28"/>
        </w:rPr>
        <w:t>, бюджетных инвестиций,</w:t>
      </w:r>
    </w:p>
    <w:p w14:paraId="409D9E49" w14:textId="20FE5970" w:rsidR="00644C3B" w:rsidRPr="00FA4281" w:rsidRDefault="00FA4281" w:rsidP="00B13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281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</w:p>
    <w:p w14:paraId="79CE3D18" w14:textId="46D74762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0AB51B" w14:textId="77777777" w:rsidR="00644C3B" w:rsidRPr="00FA4281" w:rsidRDefault="00644C3B" w:rsidP="0068635D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35"/>
      <w:bookmarkEnd w:id="4"/>
      <w:r w:rsidRPr="00FA428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4DD2C285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7D4FF2" w14:textId="1F83A1BF" w:rsidR="000E134A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1.1.</w:t>
      </w:r>
      <w:r w:rsidR="00FA428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ведения реестра соглашений (договоров) о предоставлении из </w:t>
      </w:r>
      <w:r w:rsidR="00886914" w:rsidRPr="0068635D">
        <w:rPr>
          <w:rFonts w:ascii="Times New Roman" w:hAnsi="Times New Roman" w:cs="Times New Roman"/>
          <w:sz w:val="28"/>
          <w:szCs w:val="28"/>
        </w:rPr>
        <w:t>федерального бюджета (бюджетов субъектов Российской Федерации</w:t>
      </w:r>
      <w:r w:rsidR="00480CC8" w:rsidRPr="0068635D">
        <w:rPr>
          <w:rFonts w:ascii="Times New Roman" w:hAnsi="Times New Roman" w:cs="Times New Roman"/>
          <w:sz w:val="28"/>
          <w:szCs w:val="28"/>
        </w:rPr>
        <w:t>,</w:t>
      </w:r>
      <w:r w:rsidR="00886914" w:rsidRPr="0068635D">
        <w:rPr>
          <w:rFonts w:ascii="Times New Roman" w:hAnsi="Times New Roman" w:cs="Times New Roman"/>
          <w:sz w:val="28"/>
          <w:szCs w:val="28"/>
        </w:rPr>
        <w:t xml:space="preserve"> местных бюджетов) </w:t>
      </w:r>
      <w:r w:rsidRPr="0068635D">
        <w:rPr>
          <w:rFonts w:ascii="Times New Roman" w:hAnsi="Times New Roman" w:cs="Times New Roman"/>
          <w:sz w:val="28"/>
          <w:szCs w:val="28"/>
        </w:rPr>
        <w:t>субсидий, бюджетных инвестиций, межбюджетных трансфертов</w:t>
      </w:r>
      <w:r w:rsidR="000E134A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4380" w:rsidRPr="0068635D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реестр), а также правила его размещения на едином портале бюджетной системы Российской Федерации в информационно-телекоммуникационной сети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Интернет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4281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единый портал), включая состав размещаемой информации.</w:t>
      </w:r>
    </w:p>
    <w:p w14:paraId="4770B268" w14:textId="73183035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1.2.</w:t>
      </w:r>
      <w:r w:rsidR="00FA428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В реестр включаются информация и документы о:</w:t>
      </w:r>
    </w:p>
    <w:p w14:paraId="49792229" w14:textId="4327C2CF" w:rsidR="00CA48DE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9"/>
      <w:bookmarkEnd w:id="5"/>
      <w:r w:rsidRPr="0068635D">
        <w:rPr>
          <w:rFonts w:ascii="Times New Roman" w:hAnsi="Times New Roman" w:cs="Times New Roman"/>
          <w:sz w:val="28"/>
          <w:szCs w:val="28"/>
        </w:rPr>
        <w:t>1.2.1.</w:t>
      </w:r>
      <w:r w:rsidR="00FA428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Соглашениях (договорах), заключенных федеральными органами государственной власти или иными организациями, осуществляющими в соответствии с бюджетным законодательством Российской Федерации функции главного распорядителя средств федерального бюджета, которым как получателям средств федерального бюджета</w:t>
      </w:r>
      <w:r w:rsidR="00C34D68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</w:t>
      </w:r>
      <w:r w:rsidR="00FA4281"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4281">
        <w:rPr>
          <w:rFonts w:ascii="Times New Roman" w:hAnsi="Times New Roman" w:cs="Times New Roman"/>
          <w:sz w:val="28"/>
          <w:szCs w:val="28"/>
        </w:rPr>
        <w:t>–</w:t>
      </w:r>
      <w:r w:rsidR="00FA4281" w:rsidRPr="0068635D">
        <w:rPr>
          <w:rFonts w:ascii="Times New Roman" w:hAnsi="Times New Roman" w:cs="Times New Roman"/>
          <w:sz w:val="28"/>
          <w:szCs w:val="28"/>
        </w:rPr>
        <w:t xml:space="preserve"> главные распорядители)</w:t>
      </w:r>
      <w:r w:rsidR="00B3160E" w:rsidRPr="0068635D">
        <w:rPr>
          <w:rFonts w:ascii="Times New Roman" w:hAnsi="Times New Roman" w:cs="Times New Roman"/>
          <w:sz w:val="28"/>
          <w:szCs w:val="28"/>
        </w:rPr>
        <w:t>,</w:t>
      </w:r>
      <w:r w:rsidR="00CA48D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7E443C" w:rsidRPr="0068635D">
        <w:rPr>
          <w:rFonts w:ascii="Times New Roman" w:hAnsi="Times New Roman" w:cs="Times New Roman"/>
          <w:sz w:val="28"/>
          <w:szCs w:val="28"/>
        </w:rPr>
        <w:t>и соглашениях (договорах)</w:t>
      </w:r>
      <w:r w:rsidR="00B3160E" w:rsidRPr="0068635D">
        <w:rPr>
          <w:rFonts w:ascii="Times New Roman" w:hAnsi="Times New Roman" w:cs="Times New Roman"/>
          <w:sz w:val="28"/>
          <w:szCs w:val="28"/>
        </w:rPr>
        <w:t>,</w:t>
      </w:r>
      <w:r w:rsidR="007E443C" w:rsidRPr="0068635D">
        <w:rPr>
          <w:rFonts w:ascii="Times New Roman" w:hAnsi="Times New Roman" w:cs="Times New Roman"/>
          <w:sz w:val="28"/>
          <w:szCs w:val="28"/>
        </w:rPr>
        <w:t xml:space="preserve"> заключенных органами государственной власти субъектов Российской Федерации (органами местного самоуправления)</w:t>
      </w:r>
      <w:r w:rsidR="00B3160E" w:rsidRPr="0068635D">
        <w:rPr>
          <w:rFonts w:ascii="Times New Roman" w:hAnsi="Times New Roman" w:cs="Times New Roman"/>
          <w:sz w:val="28"/>
          <w:szCs w:val="28"/>
        </w:rPr>
        <w:t xml:space="preserve">, в случае, если субсидии </w:t>
      </w:r>
      <w:r w:rsidR="00FA4281">
        <w:rPr>
          <w:rFonts w:ascii="Times New Roman" w:hAnsi="Times New Roman" w:cs="Times New Roman"/>
          <w:sz w:val="28"/>
          <w:szCs w:val="28"/>
        </w:rPr>
        <w:t>из федерального бюджета предоставляются</w:t>
      </w:r>
      <w:r w:rsidR="00B3160E" w:rsidRPr="0068635D">
        <w:rPr>
          <w:rFonts w:ascii="Times New Roman" w:hAnsi="Times New Roman" w:cs="Times New Roman"/>
          <w:sz w:val="28"/>
          <w:szCs w:val="28"/>
        </w:rPr>
        <w:t xml:space="preserve"> в целях софинансирования расходных обязательств субъекта Российской Федерации (оказания финансовой поддержки местным бюджетам в целях выполнения органами местного самоуправления полномочий по вопросам </w:t>
      </w:r>
      <w:r w:rsidR="00B3160E"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значения), предусмотренных пунктами 26(5) и 26(6)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 w:rsidR="00FA4281">
        <w:rPr>
          <w:rFonts w:ascii="Times New Roman" w:hAnsi="Times New Roman" w:cs="Times New Roman"/>
          <w:sz w:val="28"/>
          <w:szCs w:val="28"/>
        </w:rPr>
        <w:t>№</w:t>
      </w:r>
      <w:r w:rsidR="00B3160E" w:rsidRPr="0068635D">
        <w:rPr>
          <w:rFonts w:ascii="Times New Roman" w:hAnsi="Times New Roman" w:cs="Times New Roman"/>
          <w:sz w:val="28"/>
          <w:szCs w:val="28"/>
        </w:rPr>
        <w:t xml:space="preserve"> 1496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FA4281" w:rsidRPr="0068635D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="00FA4281"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FA4281" w:rsidRPr="00657DFB">
        <w:rPr>
          <w:rFonts w:ascii="Times New Roman" w:hAnsi="Times New Roman" w:cs="Times New Roman"/>
          <w:spacing w:val="-2"/>
          <w:sz w:val="28"/>
          <w:szCs w:val="28"/>
        </w:rPr>
        <w:t>Российской Федерации, 2017, № 51, ст. 7807; 2020, № 9, ст. 1196)</w:t>
      </w:r>
      <w:r w:rsidR="00FA6EF7">
        <w:rPr>
          <w:rFonts w:ascii="Times New Roman" w:hAnsi="Times New Roman" w:cs="Times New Roman"/>
          <w:spacing w:val="-2"/>
          <w:sz w:val="28"/>
          <w:szCs w:val="28"/>
        </w:rPr>
        <w:t xml:space="preserve"> (далее – Положение)</w:t>
      </w:r>
      <w:r w:rsidR="00657DFB" w:rsidRPr="00657DFB">
        <w:rPr>
          <w:rFonts w:ascii="Times New Roman" w:hAnsi="Times New Roman" w:cs="Times New Roman"/>
          <w:spacing w:val="-2"/>
          <w:sz w:val="28"/>
          <w:szCs w:val="28"/>
        </w:rPr>
        <w:t>, на предоставление субсидий, бюджетных инвестиций</w:t>
      </w:r>
      <w:r w:rsidRPr="0068635D">
        <w:rPr>
          <w:rFonts w:ascii="Times New Roman" w:hAnsi="Times New Roman" w:cs="Times New Roman"/>
          <w:sz w:val="28"/>
          <w:szCs w:val="28"/>
        </w:rPr>
        <w:t>:</w:t>
      </w:r>
    </w:p>
    <w:p w14:paraId="47206BB1" w14:textId="3B427D42" w:rsidR="00644C3B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субсидий</w:t>
      </w:r>
      <w:r w:rsidR="00B13EC2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B50A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B50A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автономным учреждениям на финансовое обеспечение выполнения государственного</w:t>
      </w:r>
      <w:r w:rsidR="0071291D" w:rsidRPr="0068635D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задания на оказание государственных</w:t>
      </w:r>
      <w:r w:rsidR="0071291D" w:rsidRPr="0068635D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14:paraId="41D03540" w14:textId="73C97C59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End w:id="6"/>
      <w:r w:rsidRPr="0068635D">
        <w:rPr>
          <w:rFonts w:ascii="Times New Roman" w:hAnsi="Times New Roman" w:cs="Times New Roman"/>
          <w:sz w:val="28"/>
          <w:szCs w:val="28"/>
        </w:rPr>
        <w:t>б)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бюджетным и автономным учреждениям на иные цели, в том числе грантов;</w:t>
      </w:r>
    </w:p>
    <w:p w14:paraId="6B97AAD2" w14:textId="1BA4AA7F" w:rsidR="00644C3B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бюджетным и автономным учреждениям, государственным</w:t>
      </w:r>
      <w:r w:rsidR="00EE3FD6" w:rsidRPr="0068635D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унитарным предприятиям на осуществление капитальных вложений в объекты капитального строительства государственной</w:t>
      </w:r>
      <w:r w:rsidR="00256FC7" w:rsidRPr="0068635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собственности и на приобретение объектов недвижимого имущества в государственную </w:t>
      </w:r>
      <w:r w:rsidR="00256FC7" w:rsidRPr="0068635D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68635D">
        <w:rPr>
          <w:rFonts w:ascii="Times New Roman" w:hAnsi="Times New Roman" w:cs="Times New Roman"/>
          <w:sz w:val="28"/>
          <w:szCs w:val="28"/>
        </w:rPr>
        <w:t>собственность;</w:t>
      </w:r>
    </w:p>
    <w:p w14:paraId="34811A93" w14:textId="18CDB2EA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68635D">
        <w:rPr>
          <w:rFonts w:ascii="Times New Roman" w:hAnsi="Times New Roman" w:cs="Times New Roman"/>
          <w:sz w:val="28"/>
          <w:szCs w:val="28"/>
        </w:rPr>
        <w:t>г)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 xml:space="preserve">иным некоммерческим организациям, не являющимся государственными </w:t>
      </w:r>
      <w:r w:rsidR="00EE3FD6" w:rsidRPr="0068635D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Pr="0068635D">
        <w:rPr>
          <w:rFonts w:ascii="Times New Roman" w:hAnsi="Times New Roman" w:cs="Times New Roman"/>
          <w:sz w:val="28"/>
          <w:szCs w:val="28"/>
        </w:rPr>
        <w:t>учреждениями</w:t>
      </w:r>
      <w:r w:rsidR="003F67A1" w:rsidRPr="0068635D">
        <w:rPr>
          <w:rFonts w:ascii="Times New Roman" w:hAnsi="Times New Roman" w:cs="Times New Roman"/>
          <w:sz w:val="28"/>
          <w:szCs w:val="28"/>
        </w:rPr>
        <w:t>, в том числе грантов</w:t>
      </w:r>
      <w:r w:rsidRPr="0068635D">
        <w:rPr>
          <w:rFonts w:ascii="Times New Roman" w:hAnsi="Times New Roman" w:cs="Times New Roman"/>
          <w:sz w:val="28"/>
          <w:szCs w:val="28"/>
        </w:rPr>
        <w:t>;</w:t>
      </w:r>
    </w:p>
    <w:p w14:paraId="57E53C9D" w14:textId="509B39D9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"/>
      <w:bookmarkEnd w:id="8"/>
      <w:r w:rsidRPr="0068635D">
        <w:rPr>
          <w:rFonts w:ascii="Times New Roman" w:hAnsi="Times New Roman" w:cs="Times New Roman"/>
          <w:sz w:val="28"/>
          <w:szCs w:val="28"/>
        </w:rPr>
        <w:t>д)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услуг, в том числе грантов;</w:t>
      </w:r>
    </w:p>
    <w:p w14:paraId="26DCAE70" w14:textId="25EBB3A2" w:rsidR="00130E17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5"/>
      <w:bookmarkEnd w:id="9"/>
      <w:r w:rsidRPr="0068635D">
        <w:rPr>
          <w:rFonts w:ascii="Times New Roman" w:hAnsi="Times New Roman" w:cs="Times New Roman"/>
          <w:sz w:val="28"/>
          <w:szCs w:val="28"/>
        </w:rPr>
        <w:t>е)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68635D"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</w:t>
      </w:r>
      <w:r w:rsidR="00B13EC2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40684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B13EC2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</w:t>
      </w:r>
      <w:r w:rsidR="00376868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0653D89B" w14:textId="3AD287CF" w:rsidR="00376868" w:rsidRPr="0068635D" w:rsidRDefault="00376868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A6EF7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юридическим лицам, 100 процентов акций (долей) которых принадлежит Российской Федерации</w:t>
      </w:r>
      <w:r w:rsidR="00B50AD3">
        <w:rPr>
          <w:rFonts w:ascii="Times New Roman" w:hAnsi="Times New Roman" w:cs="Times New Roman"/>
          <w:sz w:val="28"/>
          <w:szCs w:val="28"/>
        </w:rPr>
        <w:t xml:space="preserve"> (</w:t>
      </w:r>
      <w:r w:rsidR="00B50AD3" w:rsidRPr="00B50AD3">
        <w:rPr>
          <w:rFonts w:ascii="Times New Roman" w:hAnsi="Times New Roman" w:cs="Times New Roman"/>
          <w:sz w:val="28"/>
          <w:szCs w:val="28"/>
        </w:rPr>
        <w:t>субъекту Российской Федерации, муниципальному образованию)</w:t>
      </w:r>
      <w:r w:rsidRPr="0068635D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 объектов недвижимого имущества с последующим увеличением уставного капитала таких юридических лиц в соответствии с законодательством Российской Федерации</w:t>
      </w:r>
      <w:r w:rsidR="006D017F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7F673EF9" w14:textId="46ACA344" w:rsidR="006D017F" w:rsidRPr="0068635D" w:rsidRDefault="006D017F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з)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A6EF7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государственной корпорации (компании), публично-правовой компании</w:t>
      </w:r>
      <w:r w:rsidR="004454C1">
        <w:rPr>
          <w:rFonts w:ascii="Times New Roman" w:hAnsi="Times New Roman" w:cs="Times New Roman"/>
          <w:sz w:val="28"/>
          <w:szCs w:val="28"/>
        </w:rPr>
        <w:t>, в том числе</w:t>
      </w:r>
      <w:r w:rsidR="00946CAA" w:rsidRPr="0068635D">
        <w:rPr>
          <w:rFonts w:ascii="Times New Roman" w:hAnsi="Times New Roman" w:cs="Times New Roman"/>
          <w:sz w:val="28"/>
          <w:szCs w:val="28"/>
        </w:rPr>
        <w:t>, включая субсидию в виде имущественного взноса Российской Федерации</w:t>
      </w:r>
      <w:r w:rsidR="00FA6EF7">
        <w:rPr>
          <w:rFonts w:ascii="Times New Roman" w:hAnsi="Times New Roman" w:cs="Times New Roman"/>
          <w:sz w:val="28"/>
          <w:szCs w:val="28"/>
        </w:rPr>
        <w:t>.</w:t>
      </w:r>
    </w:p>
    <w:p w14:paraId="6188C392" w14:textId="097C10A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6"/>
      <w:bookmarkEnd w:id="10"/>
      <w:r w:rsidRPr="0068635D">
        <w:rPr>
          <w:rFonts w:ascii="Times New Roman" w:hAnsi="Times New Roman" w:cs="Times New Roman"/>
          <w:sz w:val="28"/>
          <w:szCs w:val="28"/>
        </w:rPr>
        <w:t>1.2.2.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Соглашениях (договорах), заключенных между юридическими</w:t>
      </w:r>
      <w:r w:rsidR="00AD438B" w:rsidRPr="0068635D">
        <w:rPr>
          <w:rFonts w:ascii="Times New Roman" w:hAnsi="Times New Roman" w:cs="Times New Roman"/>
          <w:sz w:val="28"/>
          <w:szCs w:val="28"/>
        </w:rPr>
        <w:t xml:space="preserve"> (физическими)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лицами, указанными в </w:t>
      </w:r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45005" w:rsidRPr="00F45005">
        <w:rPr>
          <w:rFonts w:ascii="Times New Roman" w:hAnsi="Times New Roman" w:cs="Times New Roman"/>
          <w:sz w:val="28"/>
          <w:szCs w:val="28"/>
        </w:rPr>
        <w:t xml:space="preserve"> </w:t>
      </w:r>
      <w:r w:rsidR="00F45005">
        <w:rPr>
          <w:rFonts w:ascii="Times New Roman" w:hAnsi="Times New Roman" w:cs="Times New Roman"/>
          <w:sz w:val="28"/>
          <w:szCs w:val="28"/>
        </w:rPr>
        <w:t>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д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F450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8635D">
          <w:rPr>
            <w:rFonts w:ascii="Times New Roman" w:hAnsi="Times New Roman" w:cs="Times New Roman"/>
            <w:sz w:val="28"/>
            <w:szCs w:val="28"/>
          </w:rPr>
          <w:t>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третьими лицами, если соглашениями (договорами) о предоставлении субсидий установлены положения о:</w:t>
      </w:r>
    </w:p>
    <w:p w14:paraId="56C3AE93" w14:textId="153E12D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возможности предоставления средств субсидии, полученной из </w:t>
      </w:r>
      <w:r w:rsidR="00130E17" w:rsidRPr="0068635D">
        <w:rPr>
          <w:rFonts w:ascii="Times New Roman" w:hAnsi="Times New Roman" w:cs="Times New Roman"/>
          <w:sz w:val="28"/>
          <w:szCs w:val="28"/>
        </w:rPr>
        <w:t>соответствующ</w:t>
      </w:r>
      <w:r w:rsidR="004454C1">
        <w:rPr>
          <w:rFonts w:ascii="Times New Roman" w:hAnsi="Times New Roman" w:cs="Times New Roman"/>
          <w:sz w:val="28"/>
          <w:szCs w:val="28"/>
        </w:rPr>
        <w:t>его</w:t>
      </w:r>
      <w:r w:rsidR="00130E17" w:rsidRPr="006863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54C1">
        <w:rPr>
          <w:rFonts w:ascii="Times New Roman" w:hAnsi="Times New Roman" w:cs="Times New Roman"/>
          <w:sz w:val="28"/>
          <w:szCs w:val="28"/>
        </w:rPr>
        <w:t>а</w:t>
      </w:r>
      <w:r w:rsidRPr="0068635D">
        <w:rPr>
          <w:rFonts w:ascii="Times New Roman" w:hAnsi="Times New Roman" w:cs="Times New Roman"/>
          <w:sz w:val="28"/>
          <w:szCs w:val="28"/>
        </w:rPr>
        <w:t>, третьим лицам на конкурсной основе;</w:t>
      </w:r>
    </w:p>
    <w:p w14:paraId="2C0D24E1" w14:textId="370159DF" w:rsidR="007C02E0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требованиях включения в реестр информации и документов о соглашении (договоре) о предоставлении средств третьим лицам на конкурсной основе</w:t>
      </w:r>
      <w:r w:rsidR="00130E17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442C87FC" w14:textId="39400015" w:rsidR="00FA6EF7" w:rsidRDefault="007C02E0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1.2.</w:t>
      </w:r>
      <w:r w:rsidR="00130E17" w:rsidRPr="0068635D">
        <w:rPr>
          <w:rFonts w:ascii="Times New Roman" w:hAnsi="Times New Roman" w:cs="Times New Roman"/>
          <w:sz w:val="28"/>
          <w:szCs w:val="28"/>
        </w:rPr>
        <w:t>3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FA6EF7">
        <w:rPr>
          <w:rFonts w:ascii="Times New Roman" w:hAnsi="Times New Roman" w:cs="Times New Roman"/>
          <w:sz w:val="28"/>
          <w:szCs w:val="28"/>
        </w:rPr>
        <w:t>Договорах</w:t>
      </w:r>
      <w:r w:rsidR="00D31995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F54A25">
        <w:rPr>
          <w:rFonts w:ascii="Times New Roman" w:hAnsi="Times New Roman" w:cs="Times New Roman"/>
          <w:sz w:val="28"/>
          <w:szCs w:val="28"/>
        </w:rPr>
        <w:t xml:space="preserve">юридическим лицом - </w:t>
      </w:r>
      <w:r w:rsidR="00D31995">
        <w:rPr>
          <w:rFonts w:ascii="Times New Roman" w:hAnsi="Times New Roman" w:cs="Times New Roman"/>
          <w:sz w:val="28"/>
          <w:szCs w:val="28"/>
        </w:rPr>
        <w:t>получателем субсидии из федерального бюджета,</w:t>
      </w:r>
      <w:r w:rsidR="00FA6EF7">
        <w:rPr>
          <w:rFonts w:ascii="Times New Roman" w:hAnsi="Times New Roman" w:cs="Times New Roman"/>
          <w:sz w:val="28"/>
          <w:szCs w:val="28"/>
        </w:rPr>
        <w:t xml:space="preserve"> о предоставлении средств, </w:t>
      </w:r>
      <w:r w:rsidR="00FA6EF7" w:rsidRPr="0068635D">
        <w:rPr>
          <w:rFonts w:ascii="Times New Roman" w:hAnsi="Times New Roman" w:cs="Times New Roman"/>
          <w:sz w:val="28"/>
          <w:szCs w:val="28"/>
        </w:rPr>
        <w:t>предусмотрен</w:t>
      </w:r>
      <w:r w:rsidR="00FA6EF7">
        <w:rPr>
          <w:rFonts w:ascii="Times New Roman" w:hAnsi="Times New Roman" w:cs="Times New Roman"/>
          <w:sz w:val="28"/>
          <w:szCs w:val="28"/>
        </w:rPr>
        <w:t>ных пунктом 26(4</w:t>
      </w:r>
      <w:r w:rsidR="00FA6EF7" w:rsidRPr="0068635D">
        <w:rPr>
          <w:rFonts w:ascii="Times New Roman" w:hAnsi="Times New Roman" w:cs="Times New Roman"/>
          <w:sz w:val="28"/>
          <w:szCs w:val="28"/>
        </w:rPr>
        <w:t xml:space="preserve">) </w:t>
      </w:r>
      <w:r w:rsidR="00FA6EF7">
        <w:rPr>
          <w:rFonts w:ascii="Times New Roman" w:hAnsi="Times New Roman" w:cs="Times New Roman"/>
          <w:sz w:val="28"/>
          <w:szCs w:val="28"/>
        </w:rPr>
        <w:t>П</w:t>
      </w:r>
      <w:r w:rsidR="00FA6EF7" w:rsidRPr="0068635D">
        <w:rPr>
          <w:rFonts w:ascii="Times New Roman" w:hAnsi="Times New Roman" w:cs="Times New Roman"/>
          <w:sz w:val="28"/>
          <w:szCs w:val="28"/>
        </w:rPr>
        <w:t>оложения</w:t>
      </w:r>
      <w:r w:rsidR="00FA6EF7">
        <w:rPr>
          <w:rFonts w:ascii="Times New Roman" w:hAnsi="Times New Roman" w:cs="Times New Roman"/>
          <w:sz w:val="28"/>
          <w:szCs w:val="28"/>
        </w:rPr>
        <w:t>:</w:t>
      </w:r>
    </w:p>
    <w:p w14:paraId="1B36B440" w14:textId="0AE9BC09" w:rsidR="00D31995" w:rsidRPr="00D31995" w:rsidRDefault="00FA6EF7" w:rsidP="00D319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1995" w:rsidRPr="00D31995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</w:t>
      </w:r>
      <w:r w:rsidR="00D31995">
        <w:rPr>
          <w:rFonts w:ascii="Times New Roman" w:hAnsi="Times New Roman" w:cs="Times New Roman"/>
          <w:sz w:val="28"/>
          <w:szCs w:val="28"/>
        </w:rPr>
        <w:t>;</w:t>
      </w:r>
    </w:p>
    <w:p w14:paraId="0F4C9FA9" w14:textId="4E0F581B" w:rsidR="00644C3B" w:rsidRPr="0068635D" w:rsidRDefault="00D31995" w:rsidP="00D319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31995">
        <w:rPr>
          <w:rFonts w:ascii="Times New Roman" w:hAnsi="Times New Roman" w:cs="Times New Roman"/>
          <w:sz w:val="28"/>
          <w:szCs w:val="28"/>
        </w:rPr>
        <w:t xml:space="preserve"> в форме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является субсидия, предоставленная из федерального бюджета.</w:t>
      </w:r>
      <w:r>
        <w:rPr>
          <w:color w:val="464C55"/>
          <w:shd w:val="clear" w:color="auto" w:fill="FFFFFF"/>
        </w:rPr>
        <w:t xml:space="preserve"> </w:t>
      </w:r>
    </w:p>
    <w:p w14:paraId="5525D6A1" w14:textId="77777777" w:rsidR="006F26B2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"/>
      <w:bookmarkEnd w:id="11"/>
      <w:r w:rsidRPr="0068635D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130E17" w:rsidRPr="0068635D">
        <w:rPr>
          <w:rFonts w:ascii="Times New Roman" w:hAnsi="Times New Roman" w:cs="Times New Roman"/>
          <w:sz w:val="28"/>
          <w:szCs w:val="28"/>
        </w:rPr>
        <w:t>4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Соглашениях</w:t>
      </w:r>
      <w:r w:rsidR="006F26B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F26B2" w:rsidRPr="0068635D">
        <w:rPr>
          <w:rFonts w:ascii="Times New Roman" w:hAnsi="Times New Roman" w:cs="Times New Roman"/>
          <w:sz w:val="28"/>
          <w:szCs w:val="28"/>
        </w:rPr>
        <w:t>межбюджетных трансфертов в форме субсидий, субвенций, иных межбюджетных трансфертов, имеющих целевое назначение (далее при совместном упоминании – межбюджетные трансферты)</w:t>
      </w:r>
      <w:r w:rsidR="006F26B2">
        <w:rPr>
          <w:rFonts w:ascii="Times New Roman" w:hAnsi="Times New Roman" w:cs="Times New Roman"/>
          <w:sz w:val="28"/>
          <w:szCs w:val="28"/>
        </w:rPr>
        <w:t>:</w:t>
      </w:r>
    </w:p>
    <w:p w14:paraId="1BDFA96E" w14:textId="77777777" w:rsidR="006F26B2" w:rsidRDefault="006F26B2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межбюджетных трансфертов из федерального бюджета </w:t>
      </w:r>
      <w:r w:rsidRPr="0068635D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5DAA8" w14:textId="1A3489D2" w:rsidR="005130E6" w:rsidRPr="0068635D" w:rsidRDefault="006F26B2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межбюджетных трансфертов из бюджета субъекта Российской Федерации местным бюджетам, </w:t>
      </w:r>
      <w:r w:rsidRPr="00D3199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</w:t>
      </w:r>
      <w:r w:rsidRPr="00D31995">
        <w:rPr>
          <w:rFonts w:ascii="Times New Roman" w:hAnsi="Times New Roman" w:cs="Times New Roman"/>
          <w:sz w:val="28"/>
          <w:szCs w:val="28"/>
        </w:rPr>
        <w:t xml:space="preserve"> полностью или частично является </w:t>
      </w:r>
      <w:r>
        <w:rPr>
          <w:rFonts w:ascii="Times New Roman" w:hAnsi="Times New Roman" w:cs="Times New Roman"/>
          <w:sz w:val="28"/>
          <w:szCs w:val="28"/>
        </w:rPr>
        <w:t>межбюджетный трансферт, предоставленный</w:t>
      </w:r>
      <w:r w:rsidRPr="00D31995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480CC8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54F224B7" w14:textId="59579F86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0"/>
      <w:bookmarkEnd w:id="12"/>
      <w:r w:rsidRPr="0068635D">
        <w:rPr>
          <w:rFonts w:ascii="Times New Roman" w:hAnsi="Times New Roman" w:cs="Times New Roman"/>
          <w:sz w:val="28"/>
          <w:szCs w:val="28"/>
        </w:rPr>
        <w:t>1.2.</w:t>
      </w:r>
      <w:r w:rsidR="00480CC8" w:rsidRPr="0068635D">
        <w:rPr>
          <w:rFonts w:ascii="Times New Roman" w:hAnsi="Times New Roman" w:cs="Times New Roman"/>
          <w:sz w:val="28"/>
          <w:szCs w:val="28"/>
        </w:rPr>
        <w:t>5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Правовых актах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68635D">
        <w:rPr>
          <w:rFonts w:ascii="Times New Roman" w:hAnsi="Times New Roman" w:cs="Times New Roman"/>
          <w:sz w:val="28"/>
          <w:szCs w:val="28"/>
        </w:rPr>
        <w:t>бюджетных или автономных учреждений, выполняющих функции главного распорядителя, о предоставлении из федерального бюджета</w:t>
      </w:r>
      <w:r w:rsidR="00B33BC1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правовой акт о предоставлении субсидии):</w:t>
      </w:r>
    </w:p>
    <w:p w14:paraId="68775778" w14:textId="7C1E666C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1"/>
      <w:bookmarkEnd w:id="13"/>
      <w:r w:rsidRPr="0068635D">
        <w:rPr>
          <w:rFonts w:ascii="Times New Roman" w:hAnsi="Times New Roman" w:cs="Times New Roman"/>
          <w:sz w:val="28"/>
          <w:szCs w:val="28"/>
        </w:rPr>
        <w:t>а)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автономным учреждениям на финансовое обеспечение выполнения государственного</w:t>
      </w:r>
      <w:r w:rsidR="00136BAE" w:rsidRPr="0068635D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задания на оказание государственных</w:t>
      </w:r>
      <w:r w:rsidR="00344884" w:rsidRPr="0068635D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14:paraId="45639260" w14:textId="037D6FF9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2"/>
      <w:bookmarkEnd w:id="14"/>
      <w:r w:rsidRPr="0068635D">
        <w:rPr>
          <w:rFonts w:ascii="Times New Roman" w:hAnsi="Times New Roman" w:cs="Times New Roman"/>
          <w:sz w:val="28"/>
          <w:szCs w:val="28"/>
        </w:rPr>
        <w:t>б)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автономным учреждениям на иные цели, в том числе грантов;</w:t>
      </w:r>
    </w:p>
    <w:p w14:paraId="17F3496A" w14:textId="258EB44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3"/>
      <w:bookmarkEnd w:id="15"/>
      <w:r w:rsidRPr="0068635D">
        <w:rPr>
          <w:rFonts w:ascii="Times New Roman" w:hAnsi="Times New Roman" w:cs="Times New Roman"/>
          <w:sz w:val="28"/>
          <w:szCs w:val="28"/>
        </w:rPr>
        <w:t>в)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автономным учреждениям,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государственным</w:t>
      </w:r>
      <w:r w:rsidR="00CF7E9A" w:rsidRPr="0068635D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унитарным предприятиям на осуществление капитальных вложений в объекты капитального строительства государственной </w:t>
      </w:r>
      <w:r w:rsidR="00344884" w:rsidRPr="0068635D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собственности и на приобретение объектов недвижимого имущества в государственную </w:t>
      </w:r>
      <w:r w:rsidR="00CF7E9A" w:rsidRPr="0068635D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68635D">
        <w:rPr>
          <w:rFonts w:ascii="Times New Roman" w:hAnsi="Times New Roman" w:cs="Times New Roman"/>
          <w:sz w:val="28"/>
          <w:szCs w:val="28"/>
        </w:rPr>
        <w:t>собственность.</w:t>
      </w:r>
    </w:p>
    <w:p w14:paraId="6B54277F" w14:textId="0B671AE1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4"/>
      <w:bookmarkEnd w:id="16"/>
      <w:r w:rsidRPr="0068635D">
        <w:rPr>
          <w:rFonts w:ascii="Times New Roman" w:hAnsi="Times New Roman" w:cs="Times New Roman"/>
          <w:sz w:val="28"/>
          <w:szCs w:val="28"/>
        </w:rPr>
        <w:t>1.3. В случае если в соответствии с законодательными и иными нормативными правовыми актами, определяющими правила (порядки) предоставления субсидий и межбюджетных трансфертов</w:t>
      </w:r>
      <w:r w:rsidR="007D7ECD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не предусмотрено заключение соглашений (договоров), в реестр включаются сведения об указанных законодательных и иных нормативных правовых актах (далее </w:t>
      </w:r>
      <w:r w:rsidR="004454C1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нормативные правовые акты о предоставлении субсидий и межбюджетных трансфертов).</w:t>
      </w:r>
    </w:p>
    <w:p w14:paraId="167C11A0" w14:textId="619A268E" w:rsidR="008B2C29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5"/>
      <w:bookmarkEnd w:id="17"/>
      <w:r w:rsidRPr="0068635D">
        <w:rPr>
          <w:rFonts w:ascii="Times New Roman" w:hAnsi="Times New Roman" w:cs="Times New Roman"/>
          <w:sz w:val="28"/>
          <w:szCs w:val="28"/>
        </w:rPr>
        <w:t>1.4.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В реестр включаются следующие информация и документы о предоставляемых из </w:t>
      </w:r>
      <w:r w:rsidR="00187E07" w:rsidRPr="0068635D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субсидиях, бюджетных инвестициях, межбюджетных трансфертах:</w:t>
      </w:r>
    </w:p>
    <w:p w14:paraId="30BCDC8D" w14:textId="552BDD38" w:rsidR="00644C3B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6"/>
      <w:bookmarkEnd w:id="18"/>
      <w:r w:rsidRPr="0068635D">
        <w:rPr>
          <w:rFonts w:ascii="Times New Roman" w:hAnsi="Times New Roman" w:cs="Times New Roman"/>
          <w:sz w:val="28"/>
          <w:szCs w:val="28"/>
        </w:rPr>
        <w:t>а)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наименование, место нахождения, основной государственный регистрационный номер и идентификационный номер налогоплательщика - главного распорядителя</w:t>
      </w:r>
      <w:r w:rsidR="00BE1623" w:rsidRPr="0068635D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код главного распорядителя по классификации расходов </w:t>
      </w:r>
      <w:r w:rsidR="00055EF2" w:rsidRPr="0068635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259A5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бюджета, уникальный код главного распорядителя</w:t>
      </w:r>
      <w:r w:rsidR="00BE1623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EB4D44" w:rsidRPr="0068635D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BE1623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по реестру участников бюджетного процесса, а также юридических лиц, не являющихся участниками бюджетного процесса </w:t>
      </w:r>
      <w:r w:rsidR="00425B25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Сводный реестр), номер лицевого счета, открытого </w:t>
      </w:r>
      <w:r w:rsidR="00F45005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F45005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в Федеральном казначействе;</w:t>
      </w:r>
    </w:p>
    <w:p w14:paraId="5865D441" w14:textId="529DC228" w:rsidR="00D65EBF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б)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наименование, место нахождения и основной государственный регистрационный номер (для юридического лица), фамилия, имя, отчество (при наличии) (для физического лица), идентификационный номер налогоплательщика, код причины постановки юридического лица на учет в налоговом органе, уникальный код по Сводному реестру получател</w:t>
      </w:r>
      <w:r w:rsidR="00AC2C8B" w:rsidRPr="0068635D">
        <w:rPr>
          <w:rFonts w:ascii="Times New Roman" w:hAnsi="Times New Roman" w:cs="Times New Roman"/>
          <w:sz w:val="28"/>
          <w:szCs w:val="28"/>
        </w:rPr>
        <w:t>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r w:rsidR="00636018">
        <w:rPr>
          <w:rFonts w:ascii="Times New Roman" w:hAnsi="Times New Roman" w:cs="Times New Roman"/>
          <w:sz w:val="28"/>
          <w:szCs w:val="28"/>
        </w:rPr>
        <w:br/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- </w:t>
      </w:r>
      <w:r w:rsidR="00636018">
        <w:rPr>
          <w:rFonts w:ascii="Times New Roman" w:hAnsi="Times New Roman" w:cs="Times New Roman"/>
          <w:sz w:val="28"/>
          <w:szCs w:val="28"/>
        </w:rPr>
        <w:t>1.2.5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45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и субсидии,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(далее</w:t>
      </w:r>
      <w:r w:rsidR="00636018">
        <w:rPr>
          <w:rFonts w:ascii="Times New Roman" w:hAnsi="Times New Roman" w:cs="Times New Roman"/>
          <w:sz w:val="28"/>
          <w:szCs w:val="28"/>
        </w:rPr>
        <w:t xml:space="preserve"> –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получатель субсидии), а также </w:t>
      </w:r>
      <w:r w:rsidR="00FE6EB4" w:rsidRPr="0068635D">
        <w:rPr>
          <w:rFonts w:ascii="Times New Roman" w:hAnsi="Times New Roman" w:cs="Times New Roman"/>
          <w:sz w:val="28"/>
          <w:szCs w:val="28"/>
        </w:rPr>
        <w:t xml:space="preserve">номер лицевого счета, открытого </w:t>
      </w:r>
      <w:r w:rsidR="00FE6EB4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FE6EB4" w:rsidRPr="0068635D">
        <w:rPr>
          <w:rFonts w:ascii="Times New Roman" w:hAnsi="Times New Roman" w:cs="Times New Roman"/>
          <w:sz w:val="28"/>
          <w:szCs w:val="28"/>
        </w:rPr>
        <w:t xml:space="preserve"> в Федеральном казначействе</w:t>
      </w:r>
      <w:r w:rsidR="00FE6EB4">
        <w:rPr>
          <w:rFonts w:ascii="Times New Roman" w:hAnsi="Times New Roman" w:cs="Times New Roman"/>
          <w:sz w:val="28"/>
          <w:szCs w:val="28"/>
        </w:rPr>
        <w:t>, или</w:t>
      </w:r>
      <w:r w:rsidR="00FE6EB4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сведения о наименовании банка (иной организации), в котором(ой) открыт счет получателю субсидии, банковский идентификационный код и корреспондентский счет банка для получателей субсидий, указанных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hyperlink w:anchor="P39" w:history="1">
          <w:r w:rsidR="00FE6EB4" w:rsidRPr="0068635D">
            <w:rPr>
              <w:rFonts w:ascii="Times New Roman" w:hAnsi="Times New Roman" w:cs="Times New Roman"/>
              <w:sz w:val="28"/>
              <w:szCs w:val="28"/>
            </w:rPr>
            <w:t>1.2.1</w:t>
          </w:r>
        </w:hyperlink>
        <w:r w:rsidR="00561B39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FE6EB4" w:rsidRPr="0068635D">
          <w:rPr>
            <w:rFonts w:ascii="Times New Roman" w:hAnsi="Times New Roman" w:cs="Times New Roman"/>
            <w:sz w:val="28"/>
            <w:szCs w:val="28"/>
          </w:rPr>
          <w:t>1.2.3</w:t>
        </w:r>
        <w:r w:rsidR="00561B39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58CA2F2" w14:textId="52DE32A2" w:rsidR="00F3085E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наименование, место нахождения, основной государственный регистрационный номер (для юридического лица), фамилия, имя, отчество (при наличии) (для физического лица), идентификационный номер налогоплательщика - получател</w:t>
      </w:r>
      <w:r w:rsidR="00636018">
        <w:rPr>
          <w:rFonts w:ascii="Times New Roman" w:hAnsi="Times New Roman" w:cs="Times New Roman"/>
          <w:sz w:val="28"/>
          <w:szCs w:val="28"/>
        </w:rPr>
        <w:t>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денежных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36018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6018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получатель средств)</w:t>
      </w:r>
      <w:r w:rsidR="00F3085E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31493FFA" w14:textId="052F8EF8" w:rsidR="007D7ECD" w:rsidRPr="0068635D" w:rsidRDefault="00835E08" w:rsidP="007D7E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7ECD">
        <w:rPr>
          <w:rFonts w:ascii="Times New Roman" w:hAnsi="Times New Roman" w:cs="Times New Roman"/>
          <w:sz w:val="28"/>
          <w:szCs w:val="28"/>
        </w:rPr>
        <w:t xml:space="preserve">) </w:t>
      </w:r>
      <w:r w:rsidR="007D7ECD" w:rsidRPr="0068635D">
        <w:rPr>
          <w:rFonts w:ascii="Times New Roman" w:hAnsi="Times New Roman" w:cs="Times New Roman"/>
          <w:sz w:val="28"/>
          <w:szCs w:val="28"/>
        </w:rPr>
        <w:t xml:space="preserve">наименование бюджета бюджетной системы Российской Федерации, </w:t>
      </w:r>
      <w:r w:rsidR="007D7ECD">
        <w:rPr>
          <w:rFonts w:ascii="Times New Roman" w:hAnsi="Times New Roman" w:cs="Times New Roman"/>
          <w:sz w:val="28"/>
          <w:szCs w:val="28"/>
        </w:rPr>
        <w:t xml:space="preserve">из которого </w:t>
      </w:r>
      <w:r w:rsidR="007D7ECD" w:rsidRPr="0068635D">
        <w:rPr>
          <w:rFonts w:ascii="Times New Roman" w:hAnsi="Times New Roman" w:cs="Times New Roman"/>
          <w:sz w:val="28"/>
          <w:szCs w:val="28"/>
        </w:rPr>
        <w:t>предоставляется</w:t>
      </w:r>
      <w:r w:rsidR="007D7ECD">
        <w:rPr>
          <w:rFonts w:ascii="Times New Roman" w:hAnsi="Times New Roman" w:cs="Times New Roman"/>
          <w:sz w:val="28"/>
          <w:szCs w:val="28"/>
        </w:rPr>
        <w:t xml:space="preserve"> субсидия, бюджетные инвестиции, межбюджетный </w:t>
      </w:r>
      <w:r w:rsidR="007D7ECD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трансферт, указанные в пунктах </w:t>
      </w:r>
      <w:r w:rsidR="009F40C2">
        <w:rPr>
          <w:rFonts w:ascii="Times New Roman" w:hAnsi="Times New Roman" w:cs="Times New Roman"/>
          <w:sz w:val="28"/>
          <w:szCs w:val="28"/>
        </w:rPr>
        <w:t>1.2.3</w:t>
      </w:r>
      <w:r w:rsidR="007D7ECD">
        <w:rPr>
          <w:rFonts w:ascii="Times New Roman" w:hAnsi="Times New Roman" w:cs="Times New Roman"/>
          <w:sz w:val="28"/>
          <w:szCs w:val="28"/>
        </w:rPr>
        <w:t xml:space="preserve"> и 1.2.4 </w:t>
      </w:r>
      <w:r w:rsidR="007D7ECD" w:rsidRPr="0068635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DF49FDC" w14:textId="7A02AB62" w:rsidR="007D7ECD" w:rsidRPr="0068635D" w:rsidRDefault="00835E08" w:rsidP="007D7E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наименование бюджета субъекта Российской Федерации</w:t>
      </w:r>
      <w:r w:rsidR="001216E4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9E7EEE" w:rsidRPr="0068635D">
        <w:rPr>
          <w:rFonts w:ascii="Times New Roman" w:hAnsi="Times New Roman" w:cs="Times New Roman"/>
          <w:sz w:val="28"/>
          <w:szCs w:val="28"/>
        </w:rPr>
        <w:t>местного</w:t>
      </w:r>
      <w:r w:rsidR="001216E4" w:rsidRPr="006863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E7EEE" w:rsidRPr="0068635D">
        <w:rPr>
          <w:rFonts w:ascii="Times New Roman" w:hAnsi="Times New Roman" w:cs="Times New Roman"/>
          <w:sz w:val="28"/>
          <w:szCs w:val="28"/>
        </w:rPr>
        <w:t>а</w:t>
      </w:r>
      <w:r w:rsidR="001216E4" w:rsidRPr="0068635D">
        <w:rPr>
          <w:rFonts w:ascii="Times New Roman" w:hAnsi="Times New Roman" w:cs="Times New Roman"/>
          <w:sz w:val="28"/>
          <w:szCs w:val="28"/>
        </w:rPr>
        <w:t>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которому предоставляется межбюджетный трансферт, указанный в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30C9C05" w14:textId="2DF60782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вид, реквизиты, срок действия соглашения (договора), указанного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5CA3925" w14:textId="1B326846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вид, реквизиты, наименование, срок действия правового акта о предоставлении субсидии или нормативного правового акта о предоставлении субсидии, межбюджетного трансферта, указанного в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9FF054D" w14:textId="401ED7C2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цель(и), целевое назначение субсидии, бюджетных инвестиций, межбюджетного трансферта, средств,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77B320A" w14:textId="54D3CC5F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4C3B" w:rsidRPr="00835E08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размер субсидии, бюджетных инвестиций, межбюджетного трансферта, средств, подлежащий(их) перечислению в соответствии с соглашением (договором) или нормативным правовым </w:t>
      </w:r>
      <w:r w:rsidR="007D7ECD">
        <w:rPr>
          <w:rFonts w:ascii="Times New Roman" w:hAnsi="Times New Roman" w:cs="Times New Roman"/>
          <w:sz w:val="28"/>
          <w:szCs w:val="28"/>
        </w:rPr>
        <w:t xml:space="preserve">(правовым) </w:t>
      </w:r>
      <w:r w:rsidR="00644C3B" w:rsidRPr="0068635D">
        <w:rPr>
          <w:rFonts w:ascii="Times New Roman" w:hAnsi="Times New Roman" w:cs="Times New Roman"/>
          <w:sz w:val="28"/>
          <w:szCs w:val="28"/>
        </w:rPr>
        <w:t>актом о предоставлении субсидии, межбюджетного трансферта;</w:t>
      </w:r>
    </w:p>
    <w:p w14:paraId="0C3B8606" w14:textId="4B1634A5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D7ECD" w:rsidRPr="004E04CB">
        <w:rPr>
          <w:rFonts w:ascii="Times New Roman" w:hAnsi="Times New Roman" w:cs="Times New Roman"/>
          <w:sz w:val="28"/>
          <w:szCs w:val="28"/>
        </w:rPr>
        <w:t>о показателях (целевых показателях) результативности и (или)</w:t>
      </w:r>
      <w:r w:rsidR="00D17403" w:rsidRPr="0068635D">
        <w:rPr>
          <w:rFonts w:ascii="Times New Roman" w:hAnsi="Times New Roman" w:cs="Times New Roman"/>
          <w:sz w:val="28"/>
          <w:szCs w:val="28"/>
        </w:rPr>
        <w:t>значениях результатов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средств, указанных в </w:t>
      </w:r>
      <w:hyperlink w:anchor="P85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8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з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F0151E" w:rsidRPr="0068635D" w:rsidDel="00F0151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0151E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</w:t>
      </w:r>
      <w:r w:rsidR="005018E3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018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44C3B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6291463B" w14:textId="4B4E0D90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график перечисления субсидии, бюджетных инвестиций, межбюджетного трансферта, средств получателю субсидии (получателю средств), определенный соглашением (договором) или нормативным правовым актом о предоставлении субсидии, межбюджетного трансферта (на текущий финансовый год - с помесячной разбивкой и на плановый период - в разрезе лет);</w:t>
      </w:r>
    </w:p>
    <w:p w14:paraId="7A402C28" w14:textId="60F8431B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код классификации расходов  бюджета, по которому предусмотрены лимиты бюджетных обязательств на предоставление субсидии, бюджетных инвестиций,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1.2.4,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14:paraId="0AEAFBDC" w14:textId="3CC3A43E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7"/>
      <w:bookmarkEnd w:id="19"/>
      <w:r>
        <w:rPr>
          <w:rFonts w:ascii="Times New Roman" w:hAnsi="Times New Roman" w:cs="Times New Roman"/>
          <w:sz w:val="28"/>
          <w:szCs w:val="28"/>
        </w:rPr>
        <w:t>н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вид, реквизиты, срок действия, наименование нормативного правового акта, определяющего правила (порядок) предоставления из 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E15105" w:rsidRPr="0068635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4C3B" w:rsidRPr="0068635D">
        <w:rPr>
          <w:rFonts w:ascii="Times New Roman" w:hAnsi="Times New Roman" w:cs="Times New Roman"/>
          <w:sz w:val="28"/>
          <w:szCs w:val="28"/>
        </w:rPr>
        <w:t>субсидии,</w:t>
      </w:r>
      <w:r w:rsidR="004E04CB">
        <w:rPr>
          <w:rFonts w:ascii="Times New Roman" w:hAnsi="Times New Roman" w:cs="Times New Roman"/>
          <w:sz w:val="28"/>
          <w:szCs w:val="28"/>
        </w:rPr>
        <w:t xml:space="preserve"> бюджетных инвестиций,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которым заключено соглашение (договор) о предоставлении субсидии, бюджетных инвестиций,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0B0D88" w:rsidRPr="0068635D">
        <w:rPr>
          <w:rFonts w:ascii="Times New Roman" w:hAnsi="Times New Roman" w:cs="Times New Roman"/>
          <w:sz w:val="28"/>
          <w:szCs w:val="28"/>
        </w:rPr>
        <w:t>-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3CCEE2D" w14:textId="3A03D1AE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8"/>
      <w:bookmarkEnd w:id="20"/>
      <w:r>
        <w:rPr>
          <w:rFonts w:ascii="Times New Roman" w:hAnsi="Times New Roman" w:cs="Times New Roman"/>
          <w:sz w:val="28"/>
          <w:szCs w:val="28"/>
        </w:rPr>
        <w:t>о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копия соглашения (договора) (правового акта о предоставлении субсидии, нормативного правового акта о предоставлении субсидии, межбюджетных трансфертов</w:t>
      </w:r>
      <w:r w:rsidR="000B0D88" w:rsidRPr="0068635D">
        <w:rPr>
          <w:rFonts w:ascii="Times New Roman" w:hAnsi="Times New Roman" w:cs="Times New Roman"/>
          <w:sz w:val="28"/>
          <w:szCs w:val="28"/>
        </w:rPr>
        <w:t>, средств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Порядка(при наличии);</w:t>
      </w:r>
    </w:p>
    <w:p w14:paraId="17DA2A96" w14:textId="3DEDC42A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9"/>
      <w:bookmarkEnd w:id="21"/>
      <w:r>
        <w:rPr>
          <w:rFonts w:ascii="Times New Roman" w:hAnsi="Times New Roman" w:cs="Times New Roman"/>
          <w:sz w:val="28"/>
          <w:szCs w:val="28"/>
        </w:rPr>
        <w:t>п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расходов, в целях финансового обеспечения (софинансирования) которых предоставляется субсидия, бюджетные инвестиции, межбюджетный трансферт, средства, указанные в </w:t>
      </w:r>
      <w:hyperlink w:anchor="P4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з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0B0D88" w:rsidRPr="0068635D">
        <w:rPr>
          <w:rFonts w:ascii="Times New Roman" w:hAnsi="Times New Roman" w:cs="Times New Roman"/>
          <w:sz w:val="28"/>
          <w:szCs w:val="28"/>
        </w:rPr>
        <w:t>, 1.2.3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F0151E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F0151E">
          <w:rPr>
            <w:rFonts w:ascii="Times New Roman" w:hAnsi="Times New Roman" w:cs="Times New Roman"/>
            <w:sz w:val="28"/>
            <w:szCs w:val="28"/>
          </w:rPr>
          <w:t xml:space="preserve"> и «в»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2E725F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либо на софинансирование которых предоставляется межбюджетный трансферт, а также о достижении </w:t>
      </w:r>
      <w:r w:rsidR="00F0151E">
        <w:rPr>
          <w:rFonts w:ascii="Times New Roman" w:hAnsi="Times New Roman" w:cs="Times New Roman"/>
          <w:sz w:val="28"/>
          <w:szCs w:val="28"/>
        </w:rPr>
        <w:t>показателей (целевых показателей</w:t>
      </w:r>
      <w:r w:rsidR="00F0151E" w:rsidRPr="004E04CB">
        <w:rPr>
          <w:rFonts w:ascii="Times New Roman" w:hAnsi="Times New Roman" w:cs="Times New Roman"/>
          <w:sz w:val="28"/>
          <w:szCs w:val="28"/>
        </w:rPr>
        <w:t>) результативности и (или)</w:t>
      </w:r>
      <w:r w:rsidR="00F0151E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7403" w:rsidRPr="0068635D">
        <w:rPr>
          <w:rFonts w:ascii="Times New Roman" w:hAnsi="Times New Roman" w:cs="Times New Roman"/>
          <w:sz w:val="28"/>
          <w:szCs w:val="28"/>
        </w:rPr>
        <w:t>результатов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</w:t>
      </w:r>
      <w:r w:rsidR="00F0151E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85" w:history="1">
        <w:r w:rsidR="00F0151E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F0151E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, </w:t>
      </w:r>
      <w:r w:rsidR="006A450B">
        <w:rPr>
          <w:rFonts w:ascii="Times New Roman" w:hAnsi="Times New Roman" w:cs="Times New Roman"/>
          <w:sz w:val="28"/>
          <w:szCs w:val="28"/>
        </w:rPr>
        <w:br/>
      </w:r>
      <w:hyperlink w:anchor="P89" w:history="1">
        <w:r w:rsidR="00F0151E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F0151E">
          <w:rPr>
            <w:rFonts w:ascii="Times New Roman" w:hAnsi="Times New Roman" w:cs="Times New Roman"/>
            <w:sz w:val="28"/>
            <w:szCs w:val="28"/>
          </w:rPr>
          <w:t>«з»</w:t>
        </w:r>
        <w:r w:rsidR="00F0151E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F0151E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F0151E" w:rsidRPr="0068635D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="00F0151E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7A0883F" w14:textId="2B9892D4" w:rsidR="00644C3B" w:rsidRDefault="006A450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0"/>
      <w:bookmarkEnd w:id="22"/>
      <w:r>
        <w:rPr>
          <w:rFonts w:ascii="Times New Roman" w:hAnsi="Times New Roman" w:cs="Times New Roman"/>
          <w:sz w:val="28"/>
          <w:szCs w:val="28"/>
        </w:rPr>
        <w:t>р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копия отчетности, предоставленная получателем субсидии (средств), об осуществлении расходов, в целях финансового обеспечения (софинансирования) которых предоставляется субсидия, бюджетные инвестиции, межбюджетный трансферт, средства, указанные в </w:t>
      </w:r>
      <w:hyperlink w:anchor="P41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018E3">
          <w:rPr>
            <w:rFonts w:ascii="Times New Roman" w:hAnsi="Times New Roman" w:cs="Times New Roman"/>
            <w:sz w:val="28"/>
            <w:szCs w:val="28"/>
          </w:rPr>
          <w:t>«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5018E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5018E3">
          <w:rPr>
            <w:rFonts w:ascii="Times New Roman" w:hAnsi="Times New Roman" w:cs="Times New Roman"/>
            <w:sz w:val="28"/>
            <w:szCs w:val="28"/>
          </w:rPr>
          <w:t>«з»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1.2.3 и </w:t>
      </w:r>
      <w:hyperlink w:anchor="P49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5018E3">
          <w:rPr>
            <w:rFonts w:ascii="Times New Roman" w:hAnsi="Times New Roman" w:cs="Times New Roman"/>
            <w:sz w:val="28"/>
            <w:szCs w:val="28"/>
          </w:rPr>
          <w:t>ах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018E3">
          <w:rPr>
            <w:rFonts w:ascii="Times New Roman" w:hAnsi="Times New Roman" w:cs="Times New Roman"/>
            <w:sz w:val="28"/>
            <w:szCs w:val="28"/>
          </w:rPr>
          <w:t>«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5018E3">
          <w:rPr>
            <w:rFonts w:ascii="Times New Roman" w:hAnsi="Times New Roman" w:cs="Times New Roman"/>
            <w:sz w:val="28"/>
            <w:szCs w:val="28"/>
          </w:rPr>
          <w:t>» и «в»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пункта 1.2.5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 достижении </w:t>
      </w:r>
      <w:r w:rsidR="005018E3">
        <w:rPr>
          <w:rFonts w:ascii="Times New Roman" w:hAnsi="Times New Roman" w:cs="Times New Roman"/>
          <w:sz w:val="28"/>
          <w:szCs w:val="28"/>
        </w:rPr>
        <w:t>показателей (целевых показателей</w:t>
      </w:r>
      <w:r w:rsidR="005018E3" w:rsidRPr="004E04CB">
        <w:rPr>
          <w:rFonts w:ascii="Times New Roman" w:hAnsi="Times New Roman" w:cs="Times New Roman"/>
          <w:sz w:val="28"/>
          <w:szCs w:val="28"/>
        </w:rPr>
        <w:t>) результативности и (или)</w:t>
      </w:r>
      <w:r w:rsidR="005018E3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7403" w:rsidRPr="0068635D">
        <w:rPr>
          <w:rFonts w:ascii="Times New Roman" w:hAnsi="Times New Roman" w:cs="Times New Roman"/>
          <w:sz w:val="28"/>
          <w:szCs w:val="28"/>
        </w:rPr>
        <w:t>результатов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средств, указанных в </w:t>
      </w:r>
      <w:hyperlink w:anchor="P85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018E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5018E3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5018E3">
          <w:rPr>
            <w:rFonts w:ascii="Times New Roman" w:hAnsi="Times New Roman" w:cs="Times New Roman"/>
            <w:sz w:val="28"/>
            <w:szCs w:val="28"/>
          </w:rPr>
          <w:t>«з»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018E3" w:rsidRPr="0068635D" w:rsidDel="00F0151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018E3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lastRenderedPageBreak/>
        <w:t>настоящего Порядка (при наличии);</w:t>
      </w:r>
    </w:p>
    <w:p w14:paraId="58BF7776" w14:textId="79455B55" w:rsidR="00220859" w:rsidRPr="0068635D" w:rsidRDefault="006A450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0859">
        <w:rPr>
          <w:rFonts w:ascii="Times New Roman" w:hAnsi="Times New Roman" w:cs="Times New Roman"/>
          <w:sz w:val="28"/>
          <w:szCs w:val="28"/>
        </w:rPr>
        <w:t>) копия иной отчетности</w:t>
      </w:r>
      <w:r w:rsidR="000D6AD1">
        <w:rPr>
          <w:rFonts w:ascii="Times New Roman" w:hAnsi="Times New Roman" w:cs="Times New Roman"/>
          <w:sz w:val="28"/>
          <w:szCs w:val="28"/>
        </w:rPr>
        <w:t xml:space="preserve"> об исполнении соглашения</w:t>
      </w:r>
      <w:r w:rsidR="0076576F">
        <w:rPr>
          <w:rFonts w:ascii="Times New Roman" w:hAnsi="Times New Roman" w:cs="Times New Roman"/>
          <w:sz w:val="28"/>
          <w:szCs w:val="28"/>
        </w:rPr>
        <w:t xml:space="preserve"> (</w:t>
      </w:r>
      <w:r w:rsidR="000D6AD1">
        <w:rPr>
          <w:rFonts w:ascii="Times New Roman" w:hAnsi="Times New Roman" w:cs="Times New Roman"/>
          <w:sz w:val="28"/>
          <w:szCs w:val="28"/>
        </w:rPr>
        <w:t>договора</w:t>
      </w:r>
      <w:r w:rsidR="0076576F">
        <w:rPr>
          <w:rFonts w:ascii="Times New Roman" w:hAnsi="Times New Roman" w:cs="Times New Roman"/>
          <w:sz w:val="28"/>
          <w:szCs w:val="28"/>
        </w:rPr>
        <w:t>,</w:t>
      </w:r>
      <w:r w:rsidR="000D6AD1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76576F">
        <w:rPr>
          <w:rFonts w:ascii="Times New Roman" w:hAnsi="Times New Roman" w:cs="Times New Roman"/>
          <w:sz w:val="28"/>
          <w:szCs w:val="28"/>
        </w:rPr>
        <w:t>,</w:t>
      </w:r>
      <w:r w:rsidR="000D6AD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76576F">
        <w:rPr>
          <w:rFonts w:ascii="Times New Roman" w:hAnsi="Times New Roman" w:cs="Times New Roman"/>
          <w:sz w:val="28"/>
          <w:szCs w:val="28"/>
        </w:rPr>
        <w:t>)</w:t>
      </w:r>
      <w:r w:rsidR="00220859">
        <w:rPr>
          <w:rFonts w:ascii="Times New Roman" w:hAnsi="Times New Roman" w:cs="Times New Roman"/>
          <w:sz w:val="28"/>
          <w:szCs w:val="28"/>
        </w:rPr>
        <w:t xml:space="preserve"> </w:t>
      </w:r>
      <w:r w:rsidR="00220859" w:rsidRPr="0068635D">
        <w:rPr>
          <w:rFonts w:ascii="Times New Roman" w:hAnsi="Times New Roman" w:cs="Times New Roman"/>
          <w:sz w:val="28"/>
          <w:szCs w:val="28"/>
        </w:rPr>
        <w:t xml:space="preserve">о перечислении субсидии, бюджетных инвестиций, межбюджетного трансферта, средств, указанных в </w:t>
      </w:r>
      <w:hyperlink w:anchor="P39" w:history="1">
        <w:r w:rsidR="00220859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220859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220859" w:rsidRPr="0068635D">
          <w:rPr>
            <w:rFonts w:ascii="Times New Roman" w:hAnsi="Times New Roman" w:cs="Times New Roman"/>
            <w:sz w:val="28"/>
            <w:szCs w:val="28"/>
          </w:rPr>
          <w:t>1.2.5</w:t>
        </w:r>
      </w:hyperlink>
      <w:r w:rsidR="00220859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220859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220859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20859">
        <w:rPr>
          <w:rFonts w:ascii="Times New Roman" w:hAnsi="Times New Roman" w:cs="Times New Roman"/>
          <w:sz w:val="28"/>
          <w:szCs w:val="28"/>
        </w:rPr>
        <w:t>;</w:t>
      </w:r>
    </w:p>
    <w:p w14:paraId="5497A4DD" w14:textId="3D5C52C5" w:rsidR="007D1A9B" w:rsidRPr="0068635D" w:rsidRDefault="006A450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71"/>
      <w:bookmarkEnd w:id="23"/>
      <w:r>
        <w:rPr>
          <w:rFonts w:ascii="Times New Roman" w:hAnsi="Times New Roman" w:cs="Times New Roman"/>
          <w:sz w:val="28"/>
          <w:szCs w:val="28"/>
        </w:rPr>
        <w:t>т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информация о перечислении субсидии, бюджетных инвестиций, межбюджетного трансферта,</w:t>
      </w:r>
      <w:r w:rsidR="002E725F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2E725F" w:rsidRPr="0068635D">
        <w:rPr>
          <w:rFonts w:ascii="Times New Roman" w:hAnsi="Times New Roman" w:cs="Times New Roman"/>
          <w:sz w:val="28"/>
          <w:szCs w:val="28"/>
        </w:rPr>
        <w:t xml:space="preserve"> -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2E725F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36018">
        <w:rPr>
          <w:rFonts w:ascii="Times New Roman" w:hAnsi="Times New Roman" w:cs="Times New Roman"/>
          <w:sz w:val="28"/>
          <w:szCs w:val="28"/>
        </w:rPr>
        <w:t>.</w:t>
      </w:r>
    </w:p>
    <w:p w14:paraId="25ED13B9" w14:textId="77777777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1.5. Ведение реестра осуществляется Федеральным казначейством.</w:t>
      </w:r>
    </w:p>
    <w:p w14:paraId="131A6B4A" w14:textId="031AFE2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1.6.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36018">
        <w:rPr>
          <w:rFonts w:ascii="Times New Roman" w:hAnsi="Times New Roman" w:cs="Times New Roman"/>
          <w:sz w:val="28"/>
          <w:szCs w:val="28"/>
        </w:rPr>
        <w:t>ведется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Федерации. Наименования иностранных юридических лиц и фамилии, имена, отчества (при наличии) иностранных физических лиц и лиц без гражданства указываются с использованием букв латинского алфавита.</w:t>
      </w:r>
    </w:p>
    <w:p w14:paraId="7792A981" w14:textId="21D99AC5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1.7.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В реестр не включаются информация и документы,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тайну.</w:t>
      </w:r>
    </w:p>
    <w:p w14:paraId="507DBFD6" w14:textId="2EBAEC96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1.8.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Хранение реестра, в том числе информации и документов, включаемых в реестр, осуществляется в соответствии с Федеральным </w:t>
      </w:r>
      <w:hyperlink r:id="rId12" w:history="1">
        <w:r w:rsidRPr="00686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636018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2004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125-ФЗ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43, ст. 4169;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 2018, № 1, ст. 19</w:t>
      </w:r>
      <w:r w:rsidRPr="0068635D">
        <w:rPr>
          <w:rFonts w:ascii="Times New Roman" w:hAnsi="Times New Roman" w:cs="Times New Roman"/>
          <w:sz w:val="28"/>
          <w:szCs w:val="28"/>
        </w:rPr>
        <w:t>).</w:t>
      </w:r>
    </w:p>
    <w:p w14:paraId="033545E5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C70ACE" w14:textId="77777777" w:rsidR="00644C3B" w:rsidRPr="005F6567" w:rsidRDefault="00644C3B" w:rsidP="0068635D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6567">
        <w:rPr>
          <w:rFonts w:ascii="Times New Roman" w:hAnsi="Times New Roman" w:cs="Times New Roman"/>
          <w:b w:val="0"/>
          <w:sz w:val="28"/>
          <w:szCs w:val="28"/>
        </w:rPr>
        <w:t>II. Ведение реестра</w:t>
      </w:r>
    </w:p>
    <w:p w14:paraId="47F6458C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D6EBFE" w14:textId="2A37FC5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2.1.</w:t>
      </w:r>
      <w:r w:rsidR="005F6567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Реестр ведется в электронной форме в государственной интегрированной информационной системе управления общественными финансами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информационная система) путем формирования или изменения реестровых записей, в которые включаются информация и документы, указанные в </w:t>
      </w:r>
      <w:hyperlink w:anchor="P35" w:history="1">
        <w:r w:rsidRPr="0068635D">
          <w:rPr>
            <w:rFonts w:ascii="Times New Roman" w:hAnsi="Times New Roman" w:cs="Times New Roman"/>
            <w:sz w:val="28"/>
            <w:szCs w:val="28"/>
          </w:rPr>
          <w:t>главе I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9284AD6" w14:textId="0CC999C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68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A450B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A450B">
          <w:rPr>
            <w:rFonts w:ascii="Times New Roman" w:hAnsi="Times New Roman" w:cs="Times New Roman"/>
            <w:sz w:val="28"/>
            <w:szCs w:val="28"/>
          </w:rPr>
          <w:t>р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части соглашений (договоров), заключенных в форме документа на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бумажном носителе, представляются в информационной системе в форме электронного документа, полученного путем сканирования документа на бумажном носителе и подписанного электронной подписью лица, имеющего право действовать от имени главного распорядителя</w:t>
      </w:r>
      <w:r w:rsidR="00F54A2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29CBCC3C" w14:textId="327492F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2.2. При формировании информации используются справочники, реестры и классификаторы, применяемые в информационной системе, в соответствии с настоящим Порядком (далее </w:t>
      </w:r>
      <w:r w:rsidR="005F6567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справочники, реестры, классификаторы).</w:t>
      </w:r>
    </w:p>
    <w:p w14:paraId="0A66E122" w14:textId="77777777" w:rsidR="00D11A5A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82"/>
      <w:bookmarkEnd w:id="24"/>
      <w:r w:rsidRPr="0068635D">
        <w:rPr>
          <w:rFonts w:ascii="Times New Roman" w:hAnsi="Times New Roman" w:cs="Times New Roman"/>
          <w:sz w:val="28"/>
          <w:szCs w:val="28"/>
        </w:rPr>
        <w:t>2.3. В целях ведения реестра</w:t>
      </w:r>
      <w:r w:rsidR="00EE4EB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bookmarkStart w:id="25" w:name="P85"/>
      <w:bookmarkEnd w:id="25"/>
      <w:r w:rsidR="00D11A5A" w:rsidRPr="0068635D">
        <w:rPr>
          <w:rFonts w:ascii="Times New Roman" w:hAnsi="Times New Roman" w:cs="Times New Roman"/>
          <w:sz w:val="28"/>
          <w:szCs w:val="28"/>
        </w:rPr>
        <w:t>:</w:t>
      </w:r>
    </w:p>
    <w:p w14:paraId="27D785D5" w14:textId="446EDC86" w:rsidR="00644C3B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а) в течение трех рабочих дней со дня заключения главным распорядителем</w:t>
      </w:r>
      <w:r w:rsidR="00F54A25">
        <w:rPr>
          <w:rFonts w:ascii="Times New Roman" w:hAnsi="Times New Roman" w:cs="Times New Roman"/>
          <w:sz w:val="28"/>
          <w:szCs w:val="28"/>
        </w:rPr>
        <w:t xml:space="preserve"> (юридическим лицом)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соглашения (договора), внесения в него изменения, изменения справочников, реестров, классификаторов, </w:t>
      </w:r>
      <w:r w:rsidR="00F52E03" w:rsidRPr="0068635D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444A7" w:rsidRPr="0068635D">
        <w:rPr>
          <w:rFonts w:ascii="Times New Roman" w:hAnsi="Times New Roman" w:cs="Times New Roman"/>
          <w:sz w:val="28"/>
          <w:szCs w:val="28"/>
        </w:rPr>
        <w:t>формировать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информацию, указанную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B71AA6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B71AA6">
        <w:rPr>
          <w:rFonts w:ascii="Times New Roman" w:hAnsi="Times New Roman" w:cs="Times New Roman"/>
          <w:sz w:val="28"/>
          <w:szCs w:val="28"/>
        </w:rPr>
        <w:t xml:space="preserve">пункта 1.4 </w:t>
      </w:r>
      <w:r w:rsidRPr="0068635D">
        <w:rPr>
          <w:rFonts w:ascii="Times New Roman" w:hAnsi="Times New Roman" w:cs="Times New Roman"/>
          <w:sz w:val="28"/>
          <w:szCs w:val="28"/>
        </w:rPr>
        <w:t xml:space="preserve">настоящего Порядка, в части субсидии, бюджетных инвестиций, межбюджетного трансферта, </w:t>
      </w:r>
      <w:r w:rsidR="00F54A25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F54A25">
        <w:rPr>
          <w:rFonts w:ascii="Times New Roman" w:hAnsi="Times New Roman" w:cs="Times New Roman"/>
          <w:sz w:val="28"/>
          <w:szCs w:val="28"/>
        </w:rPr>
        <w:t>пунктах 1.2.1,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4B4E53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подлежащую включению в реестр;</w:t>
      </w:r>
    </w:p>
    <w:p w14:paraId="2864E9E0" w14:textId="66859E59" w:rsidR="0076576F" w:rsidRPr="0068635D" w:rsidRDefault="00AD78E5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576F">
        <w:rPr>
          <w:rFonts w:ascii="Times New Roman" w:hAnsi="Times New Roman" w:cs="Times New Roman"/>
          <w:sz w:val="28"/>
          <w:szCs w:val="28"/>
        </w:rPr>
        <w:t xml:space="preserve">) </w:t>
      </w:r>
      <w:r w:rsidR="0076576F" w:rsidRPr="0068635D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главным</w:t>
      </w:r>
      <w:r w:rsidR="0076576F">
        <w:rPr>
          <w:rFonts w:ascii="Times New Roman" w:hAnsi="Times New Roman" w:cs="Times New Roman"/>
          <w:sz w:val="28"/>
          <w:szCs w:val="28"/>
        </w:rPr>
        <w:t xml:space="preserve"> 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распорядителем </w:t>
      </w:r>
      <w:r w:rsidR="0076576F">
        <w:rPr>
          <w:rFonts w:ascii="Times New Roman" w:hAnsi="Times New Roman" w:cs="Times New Roman"/>
          <w:sz w:val="28"/>
          <w:szCs w:val="28"/>
        </w:rPr>
        <w:t>(юридическим лицом) отчетности</w:t>
      </w:r>
      <w:r w:rsidR="00281364">
        <w:rPr>
          <w:rFonts w:ascii="Times New Roman" w:hAnsi="Times New Roman" w:cs="Times New Roman"/>
          <w:sz w:val="28"/>
          <w:szCs w:val="28"/>
        </w:rPr>
        <w:t xml:space="preserve"> </w:t>
      </w:r>
      <w:r w:rsidR="00B24B12">
        <w:rPr>
          <w:rFonts w:ascii="Times New Roman" w:hAnsi="Times New Roman" w:cs="Times New Roman"/>
          <w:sz w:val="28"/>
          <w:szCs w:val="28"/>
        </w:rPr>
        <w:t>об исполнения соглашения</w:t>
      </w:r>
      <w:r w:rsidR="00281364">
        <w:rPr>
          <w:rFonts w:ascii="Times New Roman" w:hAnsi="Times New Roman" w:cs="Times New Roman"/>
          <w:sz w:val="28"/>
          <w:szCs w:val="28"/>
        </w:rPr>
        <w:t xml:space="preserve"> (</w:t>
      </w:r>
      <w:r w:rsidR="00B24B12">
        <w:rPr>
          <w:rFonts w:ascii="Times New Roman" w:hAnsi="Times New Roman" w:cs="Times New Roman"/>
          <w:sz w:val="28"/>
          <w:szCs w:val="28"/>
        </w:rPr>
        <w:t>договора</w:t>
      </w:r>
      <w:r w:rsidR="00C33024">
        <w:rPr>
          <w:rFonts w:ascii="Times New Roman" w:hAnsi="Times New Roman" w:cs="Times New Roman"/>
          <w:sz w:val="28"/>
          <w:szCs w:val="28"/>
        </w:rPr>
        <w:t>,</w:t>
      </w:r>
      <w:r w:rsidR="00B24B12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C33024">
        <w:rPr>
          <w:rFonts w:ascii="Times New Roman" w:hAnsi="Times New Roman" w:cs="Times New Roman"/>
          <w:sz w:val="28"/>
          <w:szCs w:val="28"/>
        </w:rPr>
        <w:t>, нормативно</w:t>
      </w:r>
      <w:r w:rsidR="00B24B12">
        <w:rPr>
          <w:rFonts w:ascii="Times New Roman" w:hAnsi="Times New Roman" w:cs="Times New Roman"/>
          <w:sz w:val="28"/>
          <w:szCs w:val="28"/>
        </w:rPr>
        <w:t>го</w:t>
      </w:r>
      <w:r w:rsidR="00C3302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24B12">
        <w:rPr>
          <w:rFonts w:ascii="Times New Roman" w:hAnsi="Times New Roman" w:cs="Times New Roman"/>
          <w:sz w:val="28"/>
          <w:szCs w:val="28"/>
        </w:rPr>
        <w:t>го акта</w:t>
      </w:r>
      <w:r w:rsidR="00281364">
        <w:rPr>
          <w:rFonts w:ascii="Times New Roman" w:hAnsi="Times New Roman" w:cs="Times New Roman"/>
          <w:sz w:val="28"/>
          <w:szCs w:val="28"/>
        </w:rPr>
        <w:t>)</w:t>
      </w:r>
      <w:r w:rsidR="000C5BDE">
        <w:rPr>
          <w:rFonts w:ascii="Times New Roman" w:hAnsi="Times New Roman" w:cs="Times New Roman"/>
          <w:sz w:val="28"/>
          <w:szCs w:val="28"/>
        </w:rPr>
        <w:t xml:space="preserve">, 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должно формировать в соответствии с </w:t>
      </w:r>
      <w:hyperlink w:anchor="P133" w:history="1">
        <w:r w:rsidR="0076576F"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76576F" w:rsidRPr="006863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BAC">
        <w:rPr>
          <w:rFonts w:ascii="Times New Roman" w:hAnsi="Times New Roman" w:cs="Times New Roman"/>
          <w:sz w:val="28"/>
          <w:szCs w:val="28"/>
        </w:rPr>
        <w:t xml:space="preserve">Порядка информацию, указанную в </w:t>
      </w:r>
      <w:r w:rsidR="000C5BDE">
        <w:rPr>
          <w:rFonts w:ascii="Times New Roman" w:hAnsi="Times New Roman" w:cs="Times New Roman"/>
          <w:sz w:val="28"/>
          <w:szCs w:val="28"/>
        </w:rPr>
        <w:t>подпунктах «п», «</w:t>
      </w:r>
      <w:r w:rsidR="003E53FE">
        <w:rPr>
          <w:rFonts w:ascii="Times New Roman" w:hAnsi="Times New Roman" w:cs="Times New Roman"/>
          <w:sz w:val="28"/>
          <w:szCs w:val="28"/>
        </w:rPr>
        <w:t>р</w:t>
      </w:r>
      <w:r w:rsidR="000C5BDE">
        <w:rPr>
          <w:rFonts w:ascii="Times New Roman" w:hAnsi="Times New Roman" w:cs="Times New Roman"/>
          <w:sz w:val="28"/>
          <w:szCs w:val="28"/>
        </w:rPr>
        <w:t>» и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" w:history="1">
        <w:r w:rsidR="0076576F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с</w:t>
        </w:r>
        <w:r w:rsidR="0076576F">
          <w:rPr>
            <w:rFonts w:ascii="Times New Roman" w:hAnsi="Times New Roman" w:cs="Times New Roman"/>
            <w:sz w:val="28"/>
            <w:szCs w:val="28"/>
          </w:rPr>
          <w:t>»</w:t>
        </w:r>
        <w:r w:rsidR="0076576F"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="0076576F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части субсидии, бюджетных инвестиций, межбюджетного трансферта, </w:t>
      </w:r>
      <w:r w:rsidR="0076576F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33024">
        <w:rPr>
          <w:rFonts w:ascii="Times New Roman" w:hAnsi="Times New Roman" w:cs="Times New Roman"/>
          <w:sz w:val="28"/>
          <w:szCs w:val="28"/>
        </w:rPr>
        <w:t>пункте</w:t>
      </w:r>
      <w:r w:rsidR="0076576F">
        <w:rPr>
          <w:rFonts w:ascii="Times New Roman" w:hAnsi="Times New Roman" w:cs="Times New Roman"/>
          <w:sz w:val="28"/>
          <w:szCs w:val="28"/>
        </w:rPr>
        <w:t xml:space="preserve"> 1.2.1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3024">
        <w:rPr>
          <w:rFonts w:ascii="Times New Roman" w:hAnsi="Times New Roman" w:cs="Times New Roman"/>
          <w:sz w:val="28"/>
          <w:szCs w:val="28"/>
        </w:rPr>
        <w:t xml:space="preserve"> пунктах 1.2.3 - </w:t>
      </w:r>
      <w:r w:rsidR="006D2BAC">
        <w:rPr>
          <w:rFonts w:ascii="Times New Roman" w:hAnsi="Times New Roman" w:cs="Times New Roman"/>
          <w:sz w:val="28"/>
          <w:szCs w:val="28"/>
        </w:rPr>
        <w:t>1.2.</w:t>
      </w:r>
      <w:r w:rsidR="00C33024">
        <w:rPr>
          <w:rFonts w:ascii="Times New Roman" w:hAnsi="Times New Roman" w:cs="Times New Roman"/>
          <w:sz w:val="28"/>
          <w:szCs w:val="28"/>
        </w:rPr>
        <w:t>5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C33024">
        <w:rPr>
          <w:rFonts w:ascii="Times New Roman" w:hAnsi="Times New Roman" w:cs="Times New Roman"/>
          <w:sz w:val="28"/>
          <w:szCs w:val="28"/>
        </w:rPr>
        <w:t xml:space="preserve">и пункте 1.3 </w:t>
      </w:r>
      <w:r w:rsidR="0076576F" w:rsidRPr="0068635D">
        <w:rPr>
          <w:rFonts w:ascii="Times New Roman" w:hAnsi="Times New Roman" w:cs="Times New Roman"/>
          <w:sz w:val="28"/>
          <w:szCs w:val="28"/>
        </w:rPr>
        <w:t>настоящего Порядка, подлежащую включению в реестр;</w:t>
      </w:r>
    </w:p>
    <w:p w14:paraId="123603DD" w14:textId="00B9D108" w:rsidR="00644C3B" w:rsidRPr="0068635D" w:rsidRDefault="00AD78E5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) не позднее второго рабочего дня со дня перечисления субсидии, бюджетных инвестиций, межбюджетного трансферта, </w:t>
      </w:r>
      <w:r w:rsidR="006D2BAC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D2BAC">
        <w:rPr>
          <w:rFonts w:ascii="Times New Roman" w:hAnsi="Times New Roman" w:cs="Times New Roman"/>
          <w:sz w:val="28"/>
          <w:szCs w:val="28"/>
        </w:rPr>
        <w:t>, 1.2.3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4B4E53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межбюджетного трансферта, предоставление которых осуществляется на основании нормативного правового акта (правового акта), предусмотренного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</w:t>
        </w:r>
        <w:r w:rsidR="006D2BAC">
          <w:rPr>
            <w:rFonts w:ascii="Times New Roman" w:hAnsi="Times New Roman" w:cs="Times New Roman"/>
            <w:sz w:val="28"/>
            <w:szCs w:val="28"/>
          </w:rPr>
          <w:t>ами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D2BAC">
          <w:rPr>
            <w:rFonts w:ascii="Times New Roman" w:hAnsi="Times New Roman" w:cs="Times New Roman"/>
            <w:sz w:val="28"/>
            <w:szCs w:val="28"/>
          </w:rPr>
          <w:t xml:space="preserve">1.2.5 и 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должно </w:t>
      </w:r>
      <w:r w:rsidR="00B444A7" w:rsidRPr="0068635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3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информацию, указанную в </w:t>
      </w:r>
      <w:hyperlink w:anchor="P7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т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подлежащую включению в реестр;</w:t>
      </w:r>
    </w:p>
    <w:p w14:paraId="3D3EF3B3" w14:textId="3949131A" w:rsidR="00644C3B" w:rsidRPr="0068635D" w:rsidRDefault="00AD78E5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9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) в день формирования (внесения изменений) в реестровую запись реестра в части соглашений (договоров), указанных в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</w:t>
        </w:r>
        <w:r w:rsidR="006D2BAC">
          <w:rPr>
            <w:rFonts w:ascii="Times New Roman" w:hAnsi="Times New Roman" w:cs="Times New Roman"/>
            <w:sz w:val="28"/>
            <w:szCs w:val="28"/>
          </w:rPr>
          <w:t>е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должно формировать в соответствии с </w:t>
      </w:r>
      <w:hyperlink w:anchor="P133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информацию, указанную в </w:t>
      </w:r>
      <w:hyperlink w:anchor="P5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н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F6567">
        <w:rPr>
          <w:rFonts w:ascii="Times New Roman" w:hAnsi="Times New Roman" w:cs="Times New Roman"/>
          <w:sz w:val="28"/>
          <w:szCs w:val="28"/>
        </w:rPr>
        <w:t>.</w:t>
      </w:r>
    </w:p>
    <w:p w14:paraId="79F19EC4" w14:textId="5FA0AB8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2.4.</w:t>
      </w:r>
      <w:r w:rsidR="005F6567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формируемая Федеральным казначейством,</w:t>
      </w:r>
      <w:r w:rsidR="00EE03E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(далее </w:t>
      </w:r>
      <w:r w:rsidR="005F6567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электронная подпись) лица, имеющего право действовать от имени Федерального казначейства.</w:t>
      </w:r>
    </w:p>
    <w:p w14:paraId="355E112D" w14:textId="031DB71A" w:rsidR="00707224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2.5. Информация, указанная в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</w:t>
      </w:r>
      <w:r w:rsidR="00ED3CD7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EB7FC9" w:rsidRPr="0068635D">
        <w:rPr>
          <w:rFonts w:ascii="Times New Roman" w:hAnsi="Times New Roman" w:cs="Times New Roman"/>
          <w:sz w:val="28"/>
          <w:szCs w:val="28"/>
        </w:rPr>
        <w:t>Федеральным казначейством на основании</w:t>
      </w:r>
      <w:r w:rsidR="005F6567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заключенных в информационной системе соглашений (договоров), принятой в информационной системе отчетности, а также на основании справочников, реестров и классификаторов</w:t>
      </w:r>
      <w:r w:rsidR="005F6567">
        <w:rPr>
          <w:rFonts w:ascii="Times New Roman" w:hAnsi="Times New Roman" w:cs="Times New Roman"/>
          <w:sz w:val="28"/>
          <w:szCs w:val="28"/>
        </w:rPr>
        <w:t>.</w:t>
      </w:r>
    </w:p>
    <w:p w14:paraId="74C5BD8B" w14:textId="566ED91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94"/>
      <w:bookmarkEnd w:id="27"/>
      <w:r w:rsidRPr="0068635D">
        <w:rPr>
          <w:rFonts w:ascii="Times New Roman" w:hAnsi="Times New Roman" w:cs="Times New Roman"/>
          <w:sz w:val="28"/>
          <w:szCs w:val="28"/>
        </w:rPr>
        <w:t xml:space="preserve">2.6. Главные распорядители формируют в соответствии с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представляют в Федеральное казначейство в информационной системе в форме электронного документа информацию и документы, подлежащие включению в реестр, указанные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DC7A05">
          <w:rPr>
            <w:rFonts w:ascii="Times New Roman" w:hAnsi="Times New Roman" w:cs="Times New Roman"/>
            <w:sz w:val="28"/>
            <w:szCs w:val="28"/>
          </w:rPr>
          <w:t>с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трех рабочих дней со дня:</w:t>
      </w:r>
    </w:p>
    <w:p w14:paraId="6105614D" w14:textId="618086B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заключения соглашения (договора), указанного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(или) внесения в него изменений;</w:t>
      </w:r>
    </w:p>
    <w:p w14:paraId="26729EB7" w14:textId="643AF1D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принятия правового акта о предоставлении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4B4E5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(или) внесения в него изменений;</w:t>
      </w:r>
    </w:p>
    <w:p w14:paraId="163FA0DC" w14:textId="454BE85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утверждения в соответствии с </w:t>
      </w:r>
      <w:hyperlink r:id="rId13" w:history="1">
        <w:r w:rsidRPr="0068635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14 февраля 2018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 26н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 xml:space="preserve">Об </w:t>
      </w:r>
      <w:r w:rsidR="004B4E53" w:rsidRPr="0068635D">
        <w:rPr>
          <w:rFonts w:ascii="Times New Roman" w:hAnsi="Times New Roman" w:cs="Times New Roman"/>
          <w:sz w:val="28"/>
          <w:szCs w:val="28"/>
        </w:rPr>
        <w:t>О</w:t>
      </w:r>
      <w:r w:rsidRPr="0068635D">
        <w:rPr>
          <w:rFonts w:ascii="Times New Roman" w:hAnsi="Times New Roman" w:cs="Times New Roman"/>
          <w:sz w:val="28"/>
          <w:szCs w:val="28"/>
        </w:rPr>
        <w:t>бщих требованиях к порядку составления, утверждения и ведения бюджетных смет казенных учреждений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D915EF">
        <w:rPr>
          <w:rFonts w:ascii="Times New Roman" w:hAnsi="Times New Roman" w:cs="Times New Roman"/>
          <w:sz w:val="28"/>
          <w:szCs w:val="28"/>
        </w:rPr>
        <w:t>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4B4E53" w:rsidRPr="0068635D">
        <w:rPr>
          <w:rFonts w:ascii="Times New Roman" w:hAnsi="Times New Roman" w:cs="Times New Roman"/>
          <w:sz w:val="28"/>
          <w:szCs w:val="28"/>
        </w:rPr>
        <w:t>13 марта 2018</w:t>
      </w:r>
      <w:r w:rsidRPr="0068635D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4B4E53" w:rsidRPr="0068635D">
        <w:rPr>
          <w:rFonts w:ascii="Times New Roman" w:hAnsi="Times New Roman" w:cs="Times New Roman"/>
          <w:sz w:val="28"/>
          <w:szCs w:val="28"/>
        </w:rPr>
        <w:t>50330</w:t>
      </w:r>
      <w:r w:rsidRPr="0068635D">
        <w:rPr>
          <w:rFonts w:ascii="Times New Roman" w:hAnsi="Times New Roman" w:cs="Times New Roman"/>
          <w:sz w:val="28"/>
          <w:szCs w:val="28"/>
        </w:rPr>
        <w:t xml:space="preserve">) бюджетной сметы (изменений показателей бюджетной сметы) федерального казенного учреждения в части лимитов бюджетных обязательств на осуществление расходов на предоставление субсидии, межбюджетного трансферта, предоставление которых осуществляется на основании нормативного правового акта о предоставлении субсидии, межбюджетного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трансферта, указанного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внесения изменений в указанный нормативный правовой акт;</w:t>
      </w:r>
    </w:p>
    <w:p w14:paraId="55C44430" w14:textId="1FDCD63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получения отчетности </w:t>
      </w:r>
      <w:r w:rsidR="00281364">
        <w:rPr>
          <w:rFonts w:ascii="Times New Roman" w:hAnsi="Times New Roman" w:cs="Times New Roman"/>
          <w:sz w:val="28"/>
          <w:szCs w:val="28"/>
        </w:rPr>
        <w:t>по соглашению (договору) о предоставлении средств, указанных в пункте 1.2.2 настоящего Порядка;</w:t>
      </w:r>
    </w:p>
    <w:p w14:paraId="6578B862" w14:textId="0EEE80A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получения информации о достижении </w:t>
      </w:r>
      <w:r w:rsidR="00281364">
        <w:rPr>
          <w:rFonts w:ascii="Times New Roman" w:hAnsi="Times New Roman" w:cs="Times New Roman"/>
          <w:sz w:val="28"/>
          <w:szCs w:val="28"/>
        </w:rPr>
        <w:t>показателей (целевых показателей</w:t>
      </w:r>
      <w:r w:rsidR="00281364" w:rsidRPr="004E04CB">
        <w:rPr>
          <w:rFonts w:ascii="Times New Roman" w:hAnsi="Times New Roman" w:cs="Times New Roman"/>
          <w:sz w:val="28"/>
          <w:szCs w:val="28"/>
        </w:rPr>
        <w:t>) результативности и (или)</w:t>
      </w:r>
      <w:r w:rsidR="00281364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8635D">
        <w:rPr>
          <w:rFonts w:ascii="Times New Roman" w:hAnsi="Times New Roman" w:cs="Times New Roman"/>
          <w:sz w:val="28"/>
          <w:szCs w:val="28"/>
        </w:rPr>
        <w:t xml:space="preserve">использования средств,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81364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8C5F931" w14:textId="77777777" w:rsidR="00DC7A05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Главные распорядители в течение трех рабочих дней со дня внесения изменений в соглашение (договор) (расторжения соглашения (договора)), заключенное(ый) до 1 января 2016 года, и действующее(ий) на дату вступления в силу настоящего Порядка, получения отчетности об осуществлении расходов, в целях финансового обеспечения (софинансирования) которых предоставляется субсидия, бюджетные инвестиции, а также о достижении значений </w:t>
      </w:r>
      <w:r w:rsidR="00861A5C" w:rsidRPr="0068635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8635D">
        <w:rPr>
          <w:rFonts w:ascii="Times New Roman" w:hAnsi="Times New Roman" w:cs="Times New Roman"/>
          <w:sz w:val="28"/>
          <w:szCs w:val="28"/>
        </w:rPr>
        <w:t xml:space="preserve">использования субсидии, бюджетных инвестиций, формируют в соответствии с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представляют в Федеральное казначейство в информационной системе информацию и документы, подлежащие включению в реестр, указанные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DC7A05">
          <w:rPr>
            <w:rFonts w:ascii="Times New Roman" w:hAnsi="Times New Roman" w:cs="Times New Roman"/>
            <w:sz w:val="28"/>
            <w:szCs w:val="28"/>
          </w:rPr>
          <w:t>с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 Указанная информация представляется с учетом требований, установленных настоящим Порядком для субсидий,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носителе.</w:t>
      </w:r>
    </w:p>
    <w:p w14:paraId="1E8518AE" w14:textId="4D84BFF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 первоначальном формировании информации и документов для включения в реестр указанные информация и документы формируются по первоначальному тексту соглашения (договора) и всем изменениям, внесенным в соглашение (договор) до даты формирования указанных информации и документов.</w:t>
      </w:r>
    </w:p>
    <w:p w14:paraId="73109D5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05"/>
      <w:bookmarkEnd w:id="28"/>
      <w:r w:rsidRPr="0068635D">
        <w:rPr>
          <w:rFonts w:ascii="Times New Roman" w:hAnsi="Times New Roman" w:cs="Times New Roman"/>
          <w:sz w:val="28"/>
          <w:szCs w:val="28"/>
        </w:rPr>
        <w:t xml:space="preserve">2.7. Информация и документы, направляемые главным распорядителем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подписываются электронной подписью лица, имеющего право действовать от имени главного распорядителя.</w:t>
      </w:r>
    </w:p>
    <w:p w14:paraId="5F70A2B7" w14:textId="6D2D248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06"/>
      <w:bookmarkEnd w:id="29"/>
      <w:r w:rsidRPr="0068635D">
        <w:rPr>
          <w:rFonts w:ascii="Times New Roman" w:hAnsi="Times New Roman" w:cs="Times New Roman"/>
          <w:sz w:val="28"/>
          <w:szCs w:val="28"/>
        </w:rPr>
        <w:t xml:space="preserve">2.8. Информация и документы о соглашениях (договорах),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главным распорядителем на основании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предоставленных главному распорядителю получателем субсидии, указанной в </w:t>
      </w:r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75382">
        <w:rPr>
          <w:rFonts w:ascii="Times New Roman" w:hAnsi="Times New Roman" w:cs="Times New Roman"/>
          <w:sz w:val="28"/>
          <w:szCs w:val="28"/>
        </w:rPr>
        <w:t>, «д»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E75382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со сроками и порядком, определенными в соглашении (договоре), указанном в </w:t>
      </w:r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75382">
        <w:rPr>
          <w:rFonts w:ascii="Times New Roman" w:hAnsi="Times New Roman" w:cs="Times New Roman"/>
          <w:sz w:val="28"/>
          <w:szCs w:val="28"/>
        </w:rPr>
        <w:t>, «д»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E75382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1F226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2.9. Ответственным за формирование информации и документов в соответствии с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6" w:history="1">
        <w:r w:rsidRPr="0068635D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их полноту и достоверность является лицо, подписавшее соответствующие сведения.</w:t>
      </w:r>
    </w:p>
    <w:p w14:paraId="687837D6" w14:textId="7E4BC00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08"/>
      <w:bookmarkEnd w:id="30"/>
      <w:r w:rsidRPr="0068635D">
        <w:rPr>
          <w:rFonts w:ascii="Times New Roman" w:hAnsi="Times New Roman" w:cs="Times New Roman"/>
          <w:sz w:val="28"/>
          <w:szCs w:val="28"/>
        </w:rPr>
        <w:t xml:space="preserve">2.10. Федеральное казначейство в течение трех рабочих дней со дня заключения главным распорядителем соглашения (договора) о предоставлении субсидии, бюджетных инвестиций, межбюджетного трансферта, </w:t>
      </w:r>
      <w:r w:rsidR="00E7538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61A5C" w:rsidRPr="0068635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61A5C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представления информации и документов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 проверку:</w:t>
      </w:r>
    </w:p>
    <w:p w14:paraId="67030C58" w14:textId="2217CBA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а) наличия информации и документов, предусмотренных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соглашений (договоров) (нормативных правовых</w:t>
      </w:r>
      <w:r w:rsidR="00E75382">
        <w:rPr>
          <w:rFonts w:ascii="Times New Roman" w:hAnsi="Times New Roman" w:cs="Times New Roman"/>
          <w:sz w:val="28"/>
          <w:szCs w:val="28"/>
        </w:rPr>
        <w:t xml:space="preserve"> (правовых)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актов о предоставлении субсидий и межбюджетных трансфертов),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E75382">
        <w:rPr>
          <w:rFonts w:ascii="Times New Roman" w:hAnsi="Times New Roman" w:cs="Times New Roman"/>
          <w:sz w:val="28"/>
          <w:szCs w:val="28"/>
        </w:rPr>
        <w:t>, 1.2.5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AFD729E" w14:textId="04C68F4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б) наличия информации, указанной в </w:t>
      </w:r>
      <w:hyperlink w:anchor="P69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отчетах об осуществлении расходов, в целях финансового обеспечения (софинансирования) которых предоставляется субсидия, бюджетные инвестиции, межбюджетный трансферт,</w:t>
      </w:r>
      <w:r w:rsidR="00E75382">
        <w:rPr>
          <w:rFonts w:ascii="Times New Roman" w:hAnsi="Times New Roman" w:cs="Times New Roman"/>
          <w:sz w:val="28"/>
          <w:szCs w:val="28"/>
        </w:rPr>
        <w:t xml:space="preserve"> средства,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41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«з» пункта 1.2.1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, 1.2.3 и </w:t>
      </w:r>
      <w:hyperlink w:anchor="P49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подпунктах «б» и «в» пункта 1.2.5</w:t>
        </w:r>
      </w:hyperlink>
      <w:r w:rsidR="00DC7A05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682311C1" w14:textId="54268FB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в) соответствия сведений соглашения (</w:t>
      </w:r>
      <w:r w:rsidR="00E75382">
        <w:rPr>
          <w:rFonts w:ascii="Times New Roman" w:hAnsi="Times New Roman" w:cs="Times New Roman"/>
          <w:sz w:val="28"/>
          <w:szCs w:val="28"/>
        </w:rPr>
        <w:t>договора</w:t>
      </w:r>
      <w:r w:rsidRPr="0068635D"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E75382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243A62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 для постановки на учет (внесения изменений в поставленное на учет)</w:t>
      </w:r>
      <w:r w:rsidR="00E75382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</w:t>
      </w:r>
      <w:r w:rsidR="00E61FDF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соответствующего бюджета;</w:t>
      </w:r>
    </w:p>
    <w:p w14:paraId="246D0AC8" w14:textId="668F877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г) применения правил формирования и направления информации и документов,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68635D">
          <w:rPr>
            <w:rFonts w:ascii="Times New Roman" w:hAnsi="Times New Roman" w:cs="Times New Roman"/>
            <w:sz w:val="28"/>
            <w:szCs w:val="28"/>
          </w:rPr>
          <w:t>2.7 главы II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соглашений (договоров) (нормативных правовых</w:t>
      </w:r>
      <w:r w:rsidR="00E61FDF">
        <w:rPr>
          <w:rFonts w:ascii="Times New Roman" w:hAnsi="Times New Roman" w:cs="Times New Roman"/>
          <w:sz w:val="28"/>
          <w:szCs w:val="28"/>
        </w:rPr>
        <w:t>, правовых</w:t>
      </w:r>
      <w:r w:rsidRPr="0068635D">
        <w:rPr>
          <w:rFonts w:ascii="Times New Roman" w:hAnsi="Times New Roman" w:cs="Times New Roman"/>
          <w:sz w:val="28"/>
          <w:szCs w:val="28"/>
        </w:rPr>
        <w:t xml:space="preserve"> актов о предоставлении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межбюджетных трансфертов),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E61FDF">
        <w:rPr>
          <w:rFonts w:ascii="Times New Roman" w:hAnsi="Times New Roman" w:cs="Times New Roman"/>
          <w:sz w:val="28"/>
          <w:szCs w:val="28"/>
        </w:rPr>
        <w:t>, 1.2.5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6436331" w14:textId="470B0D8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д)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соблюдения положений, предусмотренных </w:t>
      </w:r>
      <w:hyperlink r:id="rId14" w:history="1">
        <w:r w:rsidRPr="0068635D">
          <w:rPr>
            <w:rFonts w:ascii="Times New Roman" w:hAnsi="Times New Roman" w:cs="Times New Roman"/>
            <w:sz w:val="28"/>
            <w:szCs w:val="28"/>
          </w:rPr>
          <w:t>пунктами 8(1)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8635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68635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999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41, ст. 5536;</w:t>
      </w:r>
      <w:r w:rsidR="00834130">
        <w:rPr>
          <w:rFonts w:ascii="Times New Roman" w:hAnsi="Times New Roman" w:cs="Times New Roman"/>
          <w:sz w:val="28"/>
          <w:szCs w:val="28"/>
        </w:rPr>
        <w:t xml:space="preserve"> </w:t>
      </w:r>
      <w:r w:rsidR="00834130" w:rsidRPr="00834130">
        <w:rPr>
          <w:rFonts w:ascii="Times New Roman" w:hAnsi="Times New Roman" w:cs="Times New Roman"/>
          <w:sz w:val="28"/>
          <w:szCs w:val="28"/>
        </w:rPr>
        <w:t xml:space="preserve">2020, </w:t>
      </w:r>
      <w:r w:rsidR="00834130">
        <w:rPr>
          <w:rFonts w:ascii="Times New Roman" w:hAnsi="Times New Roman" w:cs="Times New Roman"/>
          <w:sz w:val="28"/>
          <w:szCs w:val="28"/>
        </w:rPr>
        <w:t>№</w:t>
      </w:r>
      <w:r w:rsidR="00834130" w:rsidRPr="00834130">
        <w:rPr>
          <w:rFonts w:ascii="Times New Roman" w:hAnsi="Times New Roman" w:cs="Times New Roman"/>
          <w:sz w:val="28"/>
          <w:szCs w:val="28"/>
        </w:rPr>
        <w:t xml:space="preserve"> 2, ст. 190</w:t>
      </w:r>
      <w:r w:rsidRPr="0068635D">
        <w:rPr>
          <w:rFonts w:ascii="Times New Roman" w:hAnsi="Times New Roman" w:cs="Times New Roman"/>
          <w:sz w:val="28"/>
          <w:szCs w:val="28"/>
        </w:rPr>
        <w:t>), в части соглашений о предоставлении субсидий бюджетам субъектов Российской Федерации.</w:t>
      </w:r>
    </w:p>
    <w:p w14:paraId="6240FBAE" w14:textId="6596F38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2.11.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проверки, указанные в </w:t>
      </w:r>
      <w:hyperlink w:anchor="P55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информация, документы и отчетность, впервые представляемые главным распорядителем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или составленные Федеральным казначейством в соответствии с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 реестровую запись, которой Федеральным казначейством присваивается уникальный номер, включая порядковые номера каждой информации и документу, включенному в реестровую запись.</w:t>
      </w:r>
    </w:p>
    <w:p w14:paraId="72043AD8" w14:textId="4BFCD6F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2.12.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При представлении главным распорядителем измененных информации, документов и отчетности, указанных в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изменением Федеральным казначейством информации в соответствии с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измененным информации, документам и отчетности присваивается соответствующий порядковый номер в ранее сформированной реестровой записи и реестровая запись обновляется.</w:t>
      </w:r>
    </w:p>
    <w:p w14:paraId="27525B3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2.13. В случае отрицательного результата проверки, указанные в </w:t>
      </w:r>
      <w:hyperlink w:anchor="P55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информация, документы и отчетность не формируют (не обновляют) реестровую запись, о чем главный распорядитель уведомляется Федеральным казначейством в указанный для проверки срок, предусмотренный </w:t>
      </w:r>
      <w:hyperlink w:anchor="P108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направления в электронной форме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протокола, содержащего сведения о выявленных несоответствиях.</w:t>
      </w:r>
    </w:p>
    <w:p w14:paraId="1D832D3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2.14. При включении Федеральным казначейством в реестр информации, изменяющей ранее созданную реестровую запись, указанной информации присваивается соответствующий порядковый номер в ранее сформированной реестровой записи и реестровая запись обновляется.</w:t>
      </w:r>
    </w:p>
    <w:p w14:paraId="4C6A931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2.15. Реестровая запись (обновленная реестровая запись) подписывается электронной подписью Федерального казначейства.</w:t>
      </w:r>
    </w:p>
    <w:p w14:paraId="2F989EDC" w14:textId="77777777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2.16. Уникальный номер реестровой записи имеет следующую структуру:</w:t>
      </w:r>
    </w:p>
    <w:p w14:paraId="0D1333CB" w14:textId="030934EF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а) 1, 2, 3</w:t>
      </w:r>
      <w:r w:rsidR="009D79EC" w:rsidRPr="0014468F">
        <w:rPr>
          <w:rFonts w:ascii="Times New Roman" w:hAnsi="Times New Roman" w:cs="Times New Roman"/>
          <w:sz w:val="28"/>
          <w:szCs w:val="28"/>
        </w:rPr>
        <w:t>, 4, 5, 6, 7, 8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код главного распорядителя по </w:t>
      </w:r>
      <w:r w:rsidR="009D79EC" w:rsidRPr="0014468F">
        <w:rPr>
          <w:rFonts w:ascii="Times New Roman" w:hAnsi="Times New Roman" w:cs="Times New Roman"/>
          <w:sz w:val="28"/>
          <w:szCs w:val="28"/>
        </w:rPr>
        <w:t>Сводному реестру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9D79EC" w:rsidRPr="0014468F">
        <w:rPr>
          <w:rFonts w:ascii="Times New Roman" w:hAnsi="Times New Roman" w:cs="Times New Roman"/>
          <w:sz w:val="28"/>
          <w:szCs w:val="28"/>
        </w:rPr>
        <w:t>осуществляющего предоставление субсидии, бюджетных инвестиций, межбюджетного трансферта</w:t>
      </w:r>
      <w:r w:rsidRPr="0014468F">
        <w:rPr>
          <w:rFonts w:ascii="Times New Roman" w:hAnsi="Times New Roman" w:cs="Times New Roman"/>
          <w:sz w:val="28"/>
          <w:szCs w:val="28"/>
        </w:rPr>
        <w:t>, указанн</w:t>
      </w:r>
      <w:r w:rsidR="009D79EC" w:rsidRPr="0014468F">
        <w:rPr>
          <w:rFonts w:ascii="Times New Roman" w:hAnsi="Times New Roman" w:cs="Times New Roman"/>
          <w:sz w:val="28"/>
          <w:szCs w:val="28"/>
        </w:rPr>
        <w:t>ых</w:t>
      </w:r>
      <w:r w:rsidRPr="0014468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9" w:history="1">
        <w:r w:rsidRPr="0014468F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9D79EC" w:rsidRPr="0014468F">
        <w:rPr>
          <w:rFonts w:ascii="Times New Roman" w:hAnsi="Times New Roman" w:cs="Times New Roman"/>
          <w:sz w:val="28"/>
          <w:szCs w:val="28"/>
        </w:rPr>
        <w:t>,</w:t>
      </w:r>
      <w:hyperlink w:anchor="P49" w:history="1">
        <w:r w:rsidRPr="0014468F">
          <w:rPr>
            <w:rFonts w:ascii="Times New Roman" w:hAnsi="Times New Roman" w:cs="Times New Roman"/>
            <w:sz w:val="28"/>
            <w:szCs w:val="28"/>
          </w:rPr>
          <w:t>1.2.</w:t>
        </w:r>
        <w:r w:rsidR="00243A62" w:rsidRPr="001446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D79EC" w:rsidRPr="0014468F">
        <w:rPr>
          <w:rFonts w:ascii="Times New Roman" w:hAnsi="Times New Roman" w:cs="Times New Roman"/>
          <w:sz w:val="28"/>
          <w:szCs w:val="28"/>
        </w:rPr>
        <w:t>, 1.</w:t>
      </w:r>
      <w:r w:rsidR="003A7BC4" w:rsidRPr="0014468F">
        <w:rPr>
          <w:rFonts w:ascii="Times New Roman" w:hAnsi="Times New Roman" w:cs="Times New Roman"/>
          <w:sz w:val="28"/>
          <w:szCs w:val="28"/>
        </w:rPr>
        <w:t>2.</w:t>
      </w:r>
      <w:r w:rsidR="009D79EC" w:rsidRPr="0014468F">
        <w:rPr>
          <w:rFonts w:ascii="Times New Roman" w:hAnsi="Times New Roman" w:cs="Times New Roman"/>
          <w:sz w:val="28"/>
          <w:szCs w:val="28"/>
        </w:rPr>
        <w:t>5 и 1.3</w:t>
      </w:r>
      <w:r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средства по которому предоставлены получателем субсидии третьим лицам в соответствии с соглашениями (договорами), указанными в </w:t>
      </w:r>
      <w:hyperlink w:anchor="P46" w:history="1">
        <w:r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="009D79EC"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="009D79EC" w:rsidRPr="0014468F">
        <w:rPr>
          <w:rFonts w:ascii="Times New Roman" w:hAnsi="Times New Roman" w:cs="Times New Roman"/>
          <w:sz w:val="28"/>
          <w:szCs w:val="28"/>
        </w:rPr>
        <w:t xml:space="preserve"> и 1.2.3</w:t>
      </w:r>
      <w:r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4B6AC5E" w14:textId="2EB31F38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 xml:space="preserve">б) </w:t>
      </w:r>
      <w:r w:rsidR="009D79EC" w:rsidRPr="0014468F">
        <w:rPr>
          <w:rFonts w:ascii="Times New Roman" w:hAnsi="Times New Roman" w:cs="Times New Roman"/>
          <w:sz w:val="28"/>
          <w:szCs w:val="28"/>
        </w:rPr>
        <w:t>9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9D79EC" w:rsidRPr="0014468F">
        <w:rPr>
          <w:rFonts w:ascii="Times New Roman" w:hAnsi="Times New Roman" w:cs="Times New Roman"/>
          <w:sz w:val="28"/>
          <w:szCs w:val="28"/>
        </w:rPr>
        <w:t>10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последние две цифры года, в котором сформирована реестровая запись;</w:t>
      </w:r>
    </w:p>
    <w:p w14:paraId="5EFF5FC6" w14:textId="16CD3321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 xml:space="preserve">в) </w:t>
      </w:r>
      <w:r w:rsidR="003A7BC4" w:rsidRPr="0014468F">
        <w:rPr>
          <w:rFonts w:ascii="Times New Roman" w:hAnsi="Times New Roman" w:cs="Times New Roman"/>
          <w:sz w:val="28"/>
          <w:szCs w:val="28"/>
        </w:rPr>
        <w:t>11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3A7BC4" w:rsidRPr="0014468F">
        <w:rPr>
          <w:rFonts w:ascii="Times New Roman" w:hAnsi="Times New Roman" w:cs="Times New Roman"/>
          <w:sz w:val="28"/>
          <w:szCs w:val="28"/>
        </w:rPr>
        <w:t>12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3A7BC4" w:rsidRPr="0014468F">
        <w:rPr>
          <w:rFonts w:ascii="Times New Roman" w:hAnsi="Times New Roman" w:cs="Times New Roman"/>
          <w:sz w:val="28"/>
          <w:szCs w:val="28"/>
        </w:rPr>
        <w:t>13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3A7BC4" w:rsidRPr="0014468F">
        <w:rPr>
          <w:rFonts w:ascii="Times New Roman" w:hAnsi="Times New Roman" w:cs="Times New Roman"/>
          <w:sz w:val="28"/>
          <w:szCs w:val="28"/>
        </w:rPr>
        <w:t>14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5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6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 реестровой записи, в котором:</w:t>
      </w:r>
    </w:p>
    <w:p w14:paraId="060A0FAA" w14:textId="6BDB63A9" w:rsidR="00644C3B" w:rsidRPr="0014468F" w:rsidRDefault="003A7BC4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11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Pr="0014468F">
        <w:rPr>
          <w:rFonts w:ascii="Times New Roman" w:hAnsi="Times New Roman" w:cs="Times New Roman"/>
          <w:sz w:val="28"/>
          <w:szCs w:val="28"/>
        </w:rPr>
        <w:t>12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Pr="0014468F">
        <w:rPr>
          <w:rFonts w:ascii="Times New Roman" w:hAnsi="Times New Roman" w:cs="Times New Roman"/>
          <w:sz w:val="28"/>
          <w:szCs w:val="28"/>
        </w:rPr>
        <w:t>13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номер, присваиваемый последовательно в соответствии со сквозной нумерацией, осуществляемой в пределах календарного года по каждому главному распорядителю, соглашениям (договорам) (нормативным правовым</w:t>
      </w:r>
      <w:r w:rsidRPr="0014468F">
        <w:rPr>
          <w:rFonts w:ascii="Times New Roman" w:hAnsi="Times New Roman" w:cs="Times New Roman"/>
          <w:sz w:val="28"/>
          <w:szCs w:val="28"/>
        </w:rPr>
        <w:t>, правовым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актам о предоставлении субсидий, межбюджетных трансфертов), указанным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14468F">
        <w:rPr>
          <w:rFonts w:ascii="Times New Roman" w:hAnsi="Times New Roman" w:cs="Times New Roman"/>
          <w:sz w:val="28"/>
          <w:szCs w:val="28"/>
        </w:rPr>
        <w:t>, 1.2.5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 (в части соглашений (договоров), указанных в </w:t>
      </w:r>
      <w:hyperlink w:anchor="P46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Pr="0014468F">
        <w:rPr>
          <w:rFonts w:ascii="Times New Roman" w:hAnsi="Times New Roman" w:cs="Times New Roman"/>
          <w:sz w:val="28"/>
          <w:szCs w:val="28"/>
        </w:rPr>
        <w:t xml:space="preserve"> и 1.2.3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порядковый номер, присвоенный соглашению (договору), указанному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субсидии по которому предоставлены третьему лицу в соответствии с соглашением (договором), указанным в </w:t>
      </w:r>
      <w:hyperlink w:anchor="P46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Pr="0014468F">
        <w:rPr>
          <w:rFonts w:ascii="Times New Roman" w:hAnsi="Times New Roman" w:cs="Times New Roman"/>
          <w:sz w:val="28"/>
          <w:szCs w:val="28"/>
        </w:rPr>
        <w:t xml:space="preserve"> и 1.2.3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14:paraId="4B07B357" w14:textId="04860508" w:rsidR="00644C3B" w:rsidRPr="0014468F" w:rsidRDefault="003A7BC4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14</w:t>
      </w:r>
      <w:r w:rsidR="00644C3B" w:rsidRPr="0014468F">
        <w:rPr>
          <w:rFonts w:ascii="Times New Roman" w:hAnsi="Times New Roman" w:cs="Times New Roman"/>
          <w:sz w:val="28"/>
          <w:szCs w:val="28"/>
        </w:rPr>
        <w:t>, 1</w:t>
      </w:r>
      <w:r w:rsidRPr="0014468F">
        <w:rPr>
          <w:rFonts w:ascii="Times New Roman" w:hAnsi="Times New Roman" w:cs="Times New Roman"/>
          <w:sz w:val="28"/>
          <w:szCs w:val="28"/>
        </w:rPr>
        <w:t>5</w:t>
      </w:r>
      <w:r w:rsidR="00644C3B" w:rsidRPr="0014468F">
        <w:rPr>
          <w:rFonts w:ascii="Times New Roman" w:hAnsi="Times New Roman" w:cs="Times New Roman"/>
          <w:sz w:val="28"/>
          <w:szCs w:val="28"/>
        </w:rPr>
        <w:t>, 1</w:t>
      </w:r>
      <w:r w:rsidRPr="0014468F">
        <w:rPr>
          <w:rFonts w:ascii="Times New Roman" w:hAnsi="Times New Roman" w:cs="Times New Roman"/>
          <w:sz w:val="28"/>
          <w:szCs w:val="28"/>
        </w:rPr>
        <w:t>6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номер, присваиваемый последовательно в соответствии со сквозной нумерацией, осуществляемой в пределах календарного </w:t>
      </w:r>
      <w:r w:rsidR="00644C3B" w:rsidRPr="0014468F">
        <w:rPr>
          <w:rFonts w:ascii="Times New Roman" w:hAnsi="Times New Roman" w:cs="Times New Roman"/>
          <w:sz w:val="28"/>
          <w:szCs w:val="28"/>
        </w:rPr>
        <w:lastRenderedPageBreak/>
        <w:t xml:space="preserve">года по каждому главному распорядителю по каждому соглашению (договору), указанному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или нормативному правовому акту о предоставлении субсидий, соглашениям (договорам), указанным в </w:t>
      </w:r>
      <w:hyperlink w:anchor="P46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Pr="0014468F">
        <w:rPr>
          <w:rFonts w:ascii="Times New Roman" w:hAnsi="Times New Roman" w:cs="Times New Roman"/>
          <w:sz w:val="28"/>
          <w:szCs w:val="28"/>
        </w:rPr>
        <w:t xml:space="preserve"> и 1.2.3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или отдельному расходному обязательству главного распорядителя в соответствии с нормативным правовым актом о предоставлении субсидий юридическому лицу (в части соглашений (договоров), указанных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14468F">
        <w:rPr>
          <w:rFonts w:ascii="Times New Roman" w:hAnsi="Times New Roman" w:cs="Times New Roman"/>
          <w:sz w:val="28"/>
          <w:szCs w:val="28"/>
        </w:rPr>
        <w:t>, 1.2.5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</w:t>
      </w:r>
      <w:r w:rsidR="00636018" w:rsidRPr="0014468F">
        <w:rPr>
          <w:rFonts w:ascii="Times New Roman" w:hAnsi="Times New Roman" w:cs="Times New Roman"/>
          <w:sz w:val="28"/>
          <w:szCs w:val="28"/>
        </w:rPr>
        <w:t>«</w:t>
      </w:r>
      <w:r w:rsidR="00644C3B" w:rsidRPr="0014468F">
        <w:rPr>
          <w:rFonts w:ascii="Times New Roman" w:hAnsi="Times New Roman" w:cs="Times New Roman"/>
          <w:sz w:val="28"/>
          <w:szCs w:val="28"/>
        </w:rPr>
        <w:t>000</w:t>
      </w:r>
      <w:r w:rsidR="00636018" w:rsidRPr="0014468F">
        <w:rPr>
          <w:rFonts w:ascii="Times New Roman" w:hAnsi="Times New Roman" w:cs="Times New Roman"/>
          <w:sz w:val="28"/>
          <w:szCs w:val="28"/>
        </w:rPr>
        <w:t>»</w:t>
      </w:r>
      <w:r w:rsidR="00644C3B" w:rsidRPr="0014468F">
        <w:rPr>
          <w:rFonts w:ascii="Times New Roman" w:hAnsi="Times New Roman" w:cs="Times New Roman"/>
          <w:sz w:val="28"/>
          <w:szCs w:val="28"/>
        </w:rPr>
        <w:t>).</w:t>
      </w:r>
    </w:p>
    <w:p w14:paraId="0177EE7F" w14:textId="16EFD59E" w:rsidR="00BF0E7A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г) 1</w:t>
      </w:r>
      <w:r w:rsidR="003A7BC4" w:rsidRPr="0014468F">
        <w:rPr>
          <w:rFonts w:ascii="Times New Roman" w:hAnsi="Times New Roman" w:cs="Times New Roman"/>
          <w:sz w:val="28"/>
          <w:szCs w:val="28"/>
        </w:rPr>
        <w:t>7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8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9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номер, присваиваемый каждой информации и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14:paraId="6CFA207A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BCD664" w14:textId="77777777" w:rsidR="00644C3B" w:rsidRPr="00834130" w:rsidRDefault="00644C3B" w:rsidP="0068635D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130">
        <w:rPr>
          <w:rFonts w:ascii="Times New Roman" w:hAnsi="Times New Roman" w:cs="Times New Roman"/>
          <w:b w:val="0"/>
          <w:sz w:val="28"/>
          <w:szCs w:val="28"/>
        </w:rPr>
        <w:t>III. Размещение реестра на едином портале</w:t>
      </w:r>
    </w:p>
    <w:p w14:paraId="31798DB9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3ED26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3.1. Федеральное казначейство в течение одного рабочего дня, следующего за днем присвоения реестровой записи уникального номера (обновления реестровой записи), должно обеспечить ее размещение на едином портале в составе, предусмотренном </w:t>
      </w:r>
      <w:hyperlink w:anchor="P5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81B0F0A" w14:textId="25DAF36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3.2. Размещение на едином портале реестра осуществляется в соответствии с </w:t>
      </w:r>
      <w:hyperlink r:id="rId17" w:history="1">
        <w:r w:rsidRPr="0068635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размещения и представления информации на едином портале бюджетной системы Российской Федерации, утвержденным приказом Министерства финансов Российской Федерации от 28 декабря 2016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243н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D915EF">
        <w:rPr>
          <w:rFonts w:ascii="Times New Roman" w:hAnsi="Times New Roman" w:cs="Times New Roman"/>
          <w:sz w:val="28"/>
          <w:szCs w:val="28"/>
        </w:rPr>
        <w:t>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 мая 2017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46620)</w:t>
      </w:r>
      <w:r w:rsidR="00243A62" w:rsidRPr="0068635D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686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Порядок размещения), при использовании способа формирования информации и предоставления ее для обработки и публикации на едином портале, указанного в </w:t>
      </w:r>
      <w:hyperlink r:id="rId18" w:history="1">
        <w:r w:rsidRPr="0068635D">
          <w:rPr>
            <w:rFonts w:ascii="Times New Roman" w:hAnsi="Times New Roman" w:cs="Times New Roman"/>
            <w:sz w:val="28"/>
            <w:szCs w:val="28"/>
          </w:rPr>
          <w:t>абзаце втором пункта 14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Порядка размещения.</w:t>
      </w:r>
    </w:p>
    <w:p w14:paraId="511CC700" w14:textId="46637335" w:rsidR="00CE7F02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3.3. Реестр, а также образующие его реестровые записи публикуются на едином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портале в гипертекстовой форме, формах открытых данных и базы данных.</w:t>
      </w:r>
    </w:p>
    <w:p w14:paraId="580B3912" w14:textId="77777777" w:rsidR="003402A5" w:rsidRPr="0068635D" w:rsidRDefault="003402A5" w:rsidP="0068635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73E32A" w14:textId="3F2D2532" w:rsidR="00644C3B" w:rsidRPr="00834130" w:rsidRDefault="00644C3B" w:rsidP="00834130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1" w:name="P133"/>
      <w:bookmarkEnd w:id="31"/>
      <w:r w:rsidRPr="00834130">
        <w:rPr>
          <w:rFonts w:ascii="Times New Roman" w:hAnsi="Times New Roman" w:cs="Times New Roman"/>
          <w:b w:val="0"/>
          <w:sz w:val="28"/>
          <w:szCs w:val="28"/>
        </w:rPr>
        <w:t>IV. Формирование информации и документов</w:t>
      </w:r>
      <w:r w:rsidR="00834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130">
        <w:rPr>
          <w:rFonts w:ascii="Times New Roman" w:hAnsi="Times New Roman" w:cs="Times New Roman"/>
          <w:b w:val="0"/>
          <w:sz w:val="28"/>
          <w:szCs w:val="28"/>
        </w:rPr>
        <w:t>для включения в реестр</w:t>
      </w:r>
    </w:p>
    <w:p w14:paraId="2EDE828C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4308DB" w14:textId="478F15C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4.1.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Информация, включаемая в реестр, формируется главными распорядителями и Федеральным казначейством в структурированном виде.</w:t>
      </w:r>
    </w:p>
    <w:p w14:paraId="0BB784CA" w14:textId="0C1165C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несоответствия информации, содержащейся в соглашении (договоре) (дополнительном соглашении), отчете об исполнении соглашения</w:t>
      </w:r>
      <w:r w:rsidR="006F5D4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68635D">
        <w:rPr>
          <w:rFonts w:ascii="Times New Roman" w:hAnsi="Times New Roman" w:cs="Times New Roman"/>
          <w:sz w:val="28"/>
          <w:szCs w:val="28"/>
        </w:rPr>
        <w:t>, информации, содержащейся в справочниках, реестрах и классификаторах, подлежит изменению информация, содержащаяся в соглашении (договоре) (дополнительном соглашении), отчете об исполнении соглашения</w:t>
      </w:r>
      <w:r w:rsidR="006F5D4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1A6DFAF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4.2. Документы, включаемые в реестр, формируются в форме электронного документа. В случае если соглашения (договоры), указанные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сформированы в форме документа на бумажном носителе, документы по ним, включаемые в реестр, формируются в виде электронного образа документа, созданного посредством его сканирования.</w:t>
      </w:r>
    </w:p>
    <w:p w14:paraId="0840ED4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Электронные образы документов, сформированных в форме документа на бумажном носителе, а также электронные документы должны быть созданы в распространенных и открытых форматах,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14:paraId="3DDBB50E" w14:textId="3241C71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4.3. В виде информации формируются сведения, указанные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н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п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т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0BDA205" w14:textId="1E11F6B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виде документов формируются сведения, указанные в </w:t>
      </w:r>
      <w:hyperlink w:anchor="P68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п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F5D4C">
        <w:rPr>
          <w:rFonts w:ascii="Times New Roman" w:hAnsi="Times New Roman" w:cs="Times New Roman"/>
          <w:sz w:val="28"/>
          <w:szCs w:val="28"/>
        </w:rPr>
        <w:t>, «</w:t>
      </w:r>
      <w:r w:rsidR="00AE6F93">
        <w:rPr>
          <w:rFonts w:ascii="Times New Roman" w:hAnsi="Times New Roman" w:cs="Times New Roman"/>
          <w:sz w:val="28"/>
          <w:szCs w:val="28"/>
        </w:rPr>
        <w:t>р</w:t>
      </w:r>
      <w:r w:rsidR="006F5D4C">
        <w:rPr>
          <w:rFonts w:ascii="Times New Roman" w:hAnsi="Times New Roman" w:cs="Times New Roman"/>
          <w:sz w:val="28"/>
          <w:szCs w:val="28"/>
        </w:rPr>
        <w:t>»</w:t>
      </w:r>
      <w:r w:rsidR="00C15C1E">
        <w:rPr>
          <w:rFonts w:ascii="Times New Roman" w:hAnsi="Times New Roman" w:cs="Times New Roman"/>
          <w:sz w:val="28"/>
          <w:szCs w:val="28"/>
        </w:rPr>
        <w:t>, «с»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C15C1E">
          <w:rPr>
            <w:rFonts w:ascii="Times New Roman" w:hAnsi="Times New Roman" w:cs="Times New Roman"/>
            <w:sz w:val="28"/>
            <w:szCs w:val="28"/>
          </w:rPr>
          <w:t>т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5FD5BAD" w14:textId="01DE09B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4.4. При формировании информации о наименовании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(за исключением иностранных юридических лиц), указываются:</w:t>
      </w:r>
    </w:p>
    <w:p w14:paraId="13B2EF17" w14:textId="6B872CF7" w:rsidR="00644C3B" w:rsidRPr="0068635D" w:rsidRDefault="00644C3B" w:rsidP="008341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полное наименование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получателя средств в соответствии со сведениями Единого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юридических лиц</w:t>
      </w:r>
      <w:r w:rsidR="00464272" w:rsidRPr="0068635D">
        <w:rPr>
          <w:rFonts w:ascii="Times New Roman" w:hAnsi="Times New Roman" w:cs="Times New Roman"/>
          <w:sz w:val="28"/>
          <w:szCs w:val="28"/>
        </w:rPr>
        <w:t xml:space="preserve"> и</w:t>
      </w:r>
      <w:r w:rsidR="00537919" w:rsidRPr="0068635D">
        <w:rPr>
          <w:rFonts w:ascii="Times New Roman" w:hAnsi="Times New Roman" w:cs="Times New Roman"/>
          <w:sz w:val="28"/>
          <w:szCs w:val="28"/>
        </w:rPr>
        <w:t>ли</w:t>
      </w:r>
      <w:r w:rsidR="00464272" w:rsidRPr="0068635D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индивидуальных предпринимателей</w:t>
      </w:r>
      <w:r w:rsidRPr="0068635D">
        <w:rPr>
          <w:rFonts w:ascii="Times New Roman" w:hAnsi="Times New Roman" w:cs="Times New Roman"/>
          <w:sz w:val="28"/>
          <w:szCs w:val="28"/>
        </w:rPr>
        <w:t>;</w:t>
      </w:r>
    </w:p>
    <w:p w14:paraId="528B06EB" w14:textId="4D4F6CC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сокращенное наименование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в соответствии со сведениями Единого государственного реестра юридических лиц</w:t>
      </w:r>
      <w:r w:rsidR="00452320" w:rsidRPr="0068635D">
        <w:rPr>
          <w:rFonts w:ascii="Times New Roman" w:hAnsi="Times New Roman" w:cs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A953CBD" w14:textId="047A334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организационно-правовой формы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</w:t>
      </w:r>
      <w:r w:rsidR="00DC7A05">
        <w:rPr>
          <w:rFonts w:ascii="Times New Roman" w:hAnsi="Times New Roman" w:cs="Times New Roman"/>
          <w:sz w:val="28"/>
          <w:szCs w:val="28"/>
        </w:rPr>
        <w:t>к</w:t>
      </w:r>
      <w:r w:rsidR="006F5D4C">
        <w:rPr>
          <w:rFonts w:ascii="Times New Roman" w:hAnsi="Times New Roman" w:cs="Times New Roman"/>
          <w:sz w:val="28"/>
          <w:szCs w:val="28"/>
        </w:rPr>
        <w:t>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получателя средств в соответствии с Общероссийским </w:t>
      </w:r>
      <w:hyperlink r:id="rId19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форм.</w:t>
      </w:r>
    </w:p>
    <w:p w14:paraId="0A47F08F" w14:textId="6C4FEC6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полном и сокращенном (при наличии) наименованиях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а также их организационно-правовой форме формируется Федеральным казначейством в соответствии со Сводным реестром на основании идентификаторов главного распорядителя</w:t>
      </w:r>
      <w:r w:rsidR="00C71ABF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 (основного государственного регистрационного номера, идентификационного номера налогоплательщика, кода причины постановки юридического лица на учет в налоговом органе), указанных в соглашениях (договорах) (дополнительных соглашениях), отчетах об их исполнении, а также информации, представленной главным распорядителем по субсидиям, межбюджетным трансфертам, указанным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243A62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E465E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полном и сокращенном (при наличии) наименованиях получателя средств, а также его организационно-правовой форме формируется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и предоставляется главным распорядителем.</w:t>
      </w:r>
    </w:p>
    <w:p w14:paraId="492550F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4.5. При формировании информации о наименовании получателя субсидии, получателя средств, являющегося иностранным юридическим лицом, указываются:</w:t>
      </w:r>
    </w:p>
    <w:p w14:paraId="379FE09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полное наименование иностранного юридического лица на русском языке;</w:t>
      </w:r>
    </w:p>
    <w:p w14:paraId="0B78821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сокращенное наименование иностранного юридического лица (при наличии) на русском языке.</w:t>
      </w:r>
    </w:p>
    <w:p w14:paraId="29234F6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иностранного юридического лица, а также сокращенное наименование иностранного юридического лица (при наличии) указываются с использованием букв латинского алфавита.</w:t>
      </w:r>
    </w:p>
    <w:p w14:paraId="4AAABC5F" w14:textId="26D9924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полном и сокращенном наименованиях получателя субсидии, являющегося иностранным юридическим лицом, формируется Федеральным казначейством в соответствии со Сводным реестром на основании идентификаторов получателя субсидии (идентификационного номера налогоплательщика, коде налогоплательщика в стране регистрации или его аналоге), указанных в соглашениях (дополнительных соглашениях), отчетах об их исполнении, а также информации,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309760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полном и сокращенном (при наличии) наименованиях получателя средств предоставляется главным распорядителем и должна соответствовать информации, включенной в соглашение (договор) (дополнительное соглашение), отчет об его исполнении.</w:t>
      </w:r>
    </w:p>
    <w:p w14:paraId="6D02E65A" w14:textId="4EF36AB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40F">
        <w:rPr>
          <w:rFonts w:ascii="Times New Roman" w:hAnsi="Times New Roman" w:cs="Times New Roman"/>
          <w:sz w:val="28"/>
          <w:szCs w:val="28"/>
        </w:rPr>
        <w:t>4.6. При формировании информации о фамилии, имени, отчестве физического лица, получателя субсидии</w:t>
      </w:r>
      <w:r w:rsidR="00EE24F3" w:rsidRPr="009B740F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9B740F">
        <w:rPr>
          <w:rFonts w:ascii="Times New Roman" w:hAnsi="Times New Roman" w:cs="Times New Roman"/>
          <w:sz w:val="28"/>
          <w:szCs w:val="28"/>
        </w:rPr>
        <w:t>, указанн</w:t>
      </w:r>
      <w:r w:rsidR="00EE24F3" w:rsidRPr="009B740F">
        <w:rPr>
          <w:rFonts w:ascii="Times New Roman" w:hAnsi="Times New Roman" w:cs="Times New Roman"/>
          <w:sz w:val="28"/>
          <w:szCs w:val="28"/>
        </w:rPr>
        <w:t>ых</w:t>
      </w:r>
      <w:r w:rsidRPr="009B740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9" w:history="1">
        <w:r w:rsidRPr="009B740F">
          <w:rPr>
            <w:rFonts w:ascii="Times New Roman" w:hAnsi="Times New Roman" w:cs="Times New Roman"/>
            <w:sz w:val="28"/>
            <w:szCs w:val="28"/>
          </w:rPr>
          <w:t>пункт</w:t>
        </w:r>
        <w:r w:rsidR="00EE24F3" w:rsidRPr="009B740F">
          <w:rPr>
            <w:rFonts w:ascii="Times New Roman" w:hAnsi="Times New Roman" w:cs="Times New Roman"/>
            <w:sz w:val="28"/>
            <w:szCs w:val="28"/>
          </w:rPr>
          <w:t>ах</w:t>
        </w:r>
        <w:r w:rsidRPr="009B740F">
          <w:rPr>
            <w:rFonts w:ascii="Times New Roman" w:hAnsi="Times New Roman" w:cs="Times New Roman"/>
            <w:sz w:val="28"/>
            <w:szCs w:val="28"/>
          </w:rPr>
          <w:t xml:space="preserve"> 1.2.1</w:t>
        </w:r>
      </w:hyperlink>
      <w:r w:rsidR="00EE24F3" w:rsidRPr="009B740F">
        <w:rPr>
          <w:rFonts w:ascii="Times New Roman" w:hAnsi="Times New Roman" w:cs="Times New Roman"/>
          <w:sz w:val="28"/>
          <w:szCs w:val="28"/>
        </w:rPr>
        <w:t xml:space="preserve"> и 1.2.3</w:t>
      </w:r>
      <w:r w:rsidRPr="009B740F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предоставление которой осуществляется на основании нормативного правового акта, указанного в </w:t>
      </w:r>
      <w:hyperlink w:anchor="P54" w:history="1">
        <w:r w:rsidRPr="009B740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B740F">
        <w:rPr>
          <w:rFonts w:ascii="Times New Roman" w:hAnsi="Times New Roman" w:cs="Times New Roman"/>
          <w:sz w:val="28"/>
          <w:szCs w:val="28"/>
        </w:rPr>
        <w:t xml:space="preserve"> настоящего Порядка, или получателя средств, указанных в </w:t>
      </w:r>
      <w:hyperlink w:anchor="P46" w:history="1">
        <w:r w:rsidRPr="009B740F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9B740F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425B25" w:rsidRPr="009B740F">
        <w:rPr>
          <w:rFonts w:ascii="Times New Roman" w:hAnsi="Times New Roman" w:cs="Times New Roman"/>
          <w:sz w:val="28"/>
          <w:szCs w:val="28"/>
        </w:rPr>
        <w:t>–</w:t>
      </w:r>
      <w:r w:rsidRPr="009B740F">
        <w:rPr>
          <w:rFonts w:ascii="Times New Roman" w:hAnsi="Times New Roman" w:cs="Times New Roman"/>
          <w:sz w:val="28"/>
          <w:szCs w:val="28"/>
        </w:rPr>
        <w:t xml:space="preserve"> физическое лицо - получатель субсидии, средств), указываются фамилия, имя и отчество (при наличии) на русском языке. Для иностранных граждан и лиц без гражданства данные сведения дополнительно указываются с использованием букв латинского алфавита.</w:t>
      </w:r>
    </w:p>
    <w:p w14:paraId="234C00C9" w14:textId="5C59F75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фамилии, имени, отчестве (при наличии) физического лица - получателя субсидии</w:t>
      </w:r>
      <w:r w:rsidR="00EE24F3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68635D">
        <w:rPr>
          <w:rFonts w:ascii="Times New Roman" w:hAnsi="Times New Roman" w:cs="Times New Roman"/>
          <w:sz w:val="28"/>
          <w:szCs w:val="28"/>
        </w:rPr>
        <w:t>, указанн</w:t>
      </w:r>
      <w:r w:rsidR="00EE24F3">
        <w:rPr>
          <w:rFonts w:ascii="Times New Roman" w:hAnsi="Times New Roman" w:cs="Times New Roman"/>
          <w:sz w:val="28"/>
          <w:szCs w:val="28"/>
        </w:rPr>
        <w:t>ых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</w:t>
        </w:r>
        <w:r w:rsidR="00EE24F3">
          <w:rPr>
            <w:rFonts w:ascii="Times New Roman" w:hAnsi="Times New Roman" w:cs="Times New Roman"/>
            <w:sz w:val="28"/>
            <w:szCs w:val="28"/>
          </w:rPr>
          <w:t>ах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1.2.1</w:t>
        </w:r>
      </w:hyperlink>
      <w:r w:rsidR="00EE24F3">
        <w:rPr>
          <w:rFonts w:ascii="Times New Roman" w:hAnsi="Times New Roman" w:cs="Times New Roman"/>
          <w:sz w:val="28"/>
          <w:szCs w:val="28"/>
        </w:rPr>
        <w:t xml:space="preserve"> и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соглашений (договоров) на бумажном носителе, формируется Федеральным казначейством на основании соглашения (</w:t>
      </w:r>
      <w:r w:rsidR="005F1365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дополнительного соглашения) и должна соответствовать информации, включенной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в соглашение (</w:t>
      </w:r>
      <w:r w:rsidR="005F1365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Pr="0068635D">
        <w:rPr>
          <w:rFonts w:ascii="Times New Roman" w:hAnsi="Times New Roman" w:cs="Times New Roman"/>
          <w:sz w:val="28"/>
          <w:szCs w:val="28"/>
        </w:rPr>
        <w:t>дополнительное соглашение).</w:t>
      </w:r>
    </w:p>
    <w:p w14:paraId="35C6DCB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(при наличии) физического лица - получателя субсидии, предоставление которой осуществляется на основании соглашения (договора) на бумажном носителе,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нормативного правового акта, указанного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 и должна соответствовать информации, включенной в соглашение (договор) (дополнительное соглашение), отчет об его исполнении.</w:t>
      </w:r>
    </w:p>
    <w:p w14:paraId="290D1239" w14:textId="03BA79F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4.7. При формировании информации о месте нахождения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(за исключением иностранных юридических лиц) указываются:</w:t>
      </w:r>
    </w:p>
    <w:p w14:paraId="7C422161" w14:textId="073547DC" w:rsidR="00452320" w:rsidRPr="0068635D" w:rsidRDefault="00452320" w:rsidP="008341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почтовый индекс места нахождения;</w:t>
      </w:r>
    </w:p>
    <w:p w14:paraId="7580D6B7" w14:textId="56D7D14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страны (Российская Федерация) и код страны в соответствии с Общероссийским </w:t>
      </w:r>
      <w:hyperlink r:id="rId20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14:paraId="6ABA2BA8" w14:textId="3AC2954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1" w:history="1">
        <w:r w:rsidRPr="0068635D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(Российская газета, 1993,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237; Собрание законодательства Российской Федерации, 2009,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1, ст. 1, ст. 2; 2014,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6, ст. 548;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30, ст. 4202</w:t>
      </w:r>
      <w:r w:rsidR="00A54FA0" w:rsidRPr="0068635D">
        <w:rPr>
          <w:rFonts w:ascii="Times New Roman" w:hAnsi="Times New Roman" w:cs="Times New Roman"/>
          <w:sz w:val="28"/>
          <w:szCs w:val="28"/>
        </w:rPr>
        <w:t xml:space="preserve">; 2019,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="00A54FA0" w:rsidRPr="0068635D">
        <w:rPr>
          <w:rFonts w:ascii="Times New Roman" w:hAnsi="Times New Roman" w:cs="Times New Roman"/>
          <w:sz w:val="28"/>
          <w:szCs w:val="28"/>
        </w:rPr>
        <w:t xml:space="preserve"> 13, ст. 1390</w:t>
      </w:r>
      <w:r w:rsidRPr="0068635D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статья 65 Конституции Российской Федерации) и соответствующее кодовое обозначение субъекта Российской Федерации;</w:t>
      </w:r>
    </w:p>
    <w:p w14:paraId="0329AB9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(при наличии);</w:t>
      </w:r>
    </w:p>
    <w:p w14:paraId="70A7A3D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14:paraId="6A45DBA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22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(при наличии);</w:t>
      </w:r>
    </w:p>
    <w:p w14:paraId="1508975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наименование элемента планировочной структуры (при наличии);</w:t>
      </w:r>
    </w:p>
    <w:p w14:paraId="05A3DB1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7A1921C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11ADDFEF" w14:textId="77777777" w:rsidR="00452320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 (при наличии)</w:t>
      </w:r>
      <w:r w:rsidR="00452320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50802D6C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номера телефонов;</w:t>
      </w:r>
    </w:p>
    <w:p w14:paraId="605B6033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14:paraId="2C8667CF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 пользователя услугами почтовой связи в информационной системе организации федеральной почтовой связи (при наличии);</w:t>
      </w:r>
    </w:p>
    <w:p w14:paraId="3131A503" w14:textId="3B493D87" w:rsidR="00644C3B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объекта почтовой связи и номер ячейки абонементного почтового шкафа (при наличии) (в случае получения почтовых отправлений поставщиком (подрядчиком, исполнителем) на абонементный ящик)</w:t>
      </w:r>
      <w:r w:rsidR="00644C3B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58943623" w14:textId="6D865B7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 формировании информации о месте нахождения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указывается место нахождения постоянно действующего исполнительного органа соответственно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(в случае отсутствия постоянно действующего исполнительного органа главного распорядителя, получателя субсидии, получателя средств - иного органа или лица, имеющего право действовать от имени соответственно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без доверенности), по которому осуществляется связь с главным распорядителем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(юридическим лицом)</w:t>
      </w:r>
      <w:r w:rsidRPr="0068635D">
        <w:rPr>
          <w:rFonts w:ascii="Times New Roman" w:hAnsi="Times New Roman" w:cs="Times New Roman"/>
          <w:sz w:val="28"/>
          <w:szCs w:val="28"/>
        </w:rPr>
        <w:t>, получателем субсидии, получателем средств.</w:t>
      </w:r>
    </w:p>
    <w:p w14:paraId="48EDB295" w14:textId="5DD1E05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 формируется Федеральным казначейством в соответствии со Сводным реестром на основании идентификаторов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 (основного государственного регистрационного номера, идентификационного номера налогоплательщика), указанных в соглашениях (</w:t>
      </w:r>
      <w:r w:rsidR="005F1365">
        <w:rPr>
          <w:rFonts w:ascii="Times New Roman" w:hAnsi="Times New Roman" w:cs="Times New Roman"/>
          <w:sz w:val="28"/>
          <w:szCs w:val="28"/>
        </w:rPr>
        <w:t xml:space="preserve">договорах,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дополнительных соглашениях), отчетах об их исполнении, а также информации,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бюджетных инвестиций, предоставленных на основании соглашений (договоров) на бумажном носителе,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1E8DE1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получателя средств предоставляется главным распорядителем и должна соответствовать информации, включенной в соглашение (договор).</w:t>
      </w:r>
    </w:p>
    <w:p w14:paraId="3D9DCC29" w14:textId="01833C7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должна соответствовать сведениям Единого государственного реестра юридических лиц и Единого государственного реестра индивидуальных предпринимателей.</w:t>
      </w:r>
    </w:p>
    <w:p w14:paraId="69AE21A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4.8. При формировании информации о месте нахождения получателя субсидии, получателя средств,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14:paraId="1EFDACE7" w14:textId="77777777" w:rsidR="00452320" w:rsidRPr="0068635D" w:rsidRDefault="00452320" w:rsidP="008341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почтовый индекс;</w:t>
      </w:r>
    </w:p>
    <w:p w14:paraId="584CE412" w14:textId="100DBC8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23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14:paraId="18D6646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элементов административного устройства страны регистрации иностранного юридического лица (при наличии);</w:t>
      </w:r>
    </w:p>
    <w:p w14:paraId="73D773E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населенного пункта;</w:t>
      </w:r>
    </w:p>
    <w:p w14:paraId="2B872C2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7BB4D08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62B052A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2160F1C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 (при наличии);</w:t>
      </w:r>
    </w:p>
    <w:p w14:paraId="1F28DA0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номер(а) телефона(ов) (при наличии);</w:t>
      </w:r>
    </w:p>
    <w:p w14:paraId="3745809A" w14:textId="77777777" w:rsidR="00452320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адрес(а) электронной почты (при наличии)</w:t>
      </w:r>
      <w:r w:rsidR="00452320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2F2E1CE7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 пользователя услугами почтовой связи в информационной системе организации почтовой связи (при наличии);</w:t>
      </w:r>
    </w:p>
    <w:p w14:paraId="7D40295B" w14:textId="17179C1E" w:rsidR="00644C3B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наименование объекта почтовой связи и номер ячейки абонементного почтового шкафа (при наличии) (в случае получения почтовых отправлений поставщиком (подрядчиком, исполнителем) на абонементный ящик)</w:t>
      </w:r>
      <w:r w:rsidR="00644C3B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217F95D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 наличии у иностранного юридического лица места нахождения на территории Российской Федерации дополнительно указываются следующие сведения:</w:t>
      </w:r>
    </w:p>
    <w:p w14:paraId="643B2CFA" w14:textId="3EB9AB34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почтовый индекс;</w:t>
      </w:r>
    </w:p>
    <w:p w14:paraId="36A38C9B" w14:textId="72ACA4C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страны (Российская Федерация) и код страны в соответствии с Общероссийским </w:t>
      </w:r>
      <w:hyperlink r:id="rId24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14:paraId="3B55DEB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5" w:history="1">
        <w:r w:rsidRPr="0068635D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 (при наличии);</w:t>
      </w:r>
    </w:p>
    <w:p w14:paraId="684CF19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(при наличии);</w:t>
      </w:r>
    </w:p>
    <w:p w14:paraId="6ADDC82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14:paraId="59559D1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26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14:paraId="4478A2D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630B2AD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3E77E1D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182087A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 (при наличии);</w:t>
      </w:r>
    </w:p>
    <w:p w14:paraId="33008CC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номер(а) телефона(ов) (при наличии);</w:t>
      </w:r>
    </w:p>
    <w:p w14:paraId="5AA1FF99" w14:textId="77777777" w:rsidR="00452320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адрес(а) электронной почты (при наличии)</w:t>
      </w:r>
      <w:r w:rsidR="00452320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211C1722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адрес пользователя услугами почтовой связи в информационной системе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организации федеральной почтовой связи (при наличии);</w:t>
      </w:r>
    </w:p>
    <w:p w14:paraId="37264F5E" w14:textId="4DB029F9" w:rsidR="00644C3B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объекта почтовой связи и номер ячейки абонементного почтового шкафа (при наличии) (в случае получения почтовых отправлений поставщиком (подрядчиком, исполнителем) на абонементный ящик)</w:t>
      </w:r>
      <w:r w:rsidR="00644C3B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53BF9A25" w14:textId="2A5701B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получателя субсидии, являющегося иностранным юридическим лицом, формируется Федеральным казначейством в соответствии со Сводным реестром на основании идентификаторов получателя субсидии (идентификационного номера налогоплательщика, кода налогоплательщика в стране регистрации или его аналоге), указанных в соглашениях (</w:t>
      </w:r>
      <w:r w:rsidR="00DF0636">
        <w:rPr>
          <w:rFonts w:ascii="Times New Roman" w:hAnsi="Times New Roman" w:cs="Times New Roman"/>
          <w:sz w:val="28"/>
          <w:szCs w:val="28"/>
        </w:rPr>
        <w:t xml:space="preserve">договорах,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дополнительных соглашениях), отчетах об их исполнении, а также информации, представленной главным распорядителем по субсидиям, бюджетным инвестициям,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88964D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получателя средств, являющегося иностранным юридическим лицом, предоставляется главным распорядителем и должна соответствовать информации, включенной в соглашение (договор) (дополнительное соглашение), отчет об его исполнении.</w:t>
      </w:r>
    </w:p>
    <w:p w14:paraId="49EE7F6B" w14:textId="3BDFB09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4.9. При формировании информации об основном государственном регистрационном номере, идентификационном номере налогоплательщика -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(за исключением иностранных юридических лиц) указываются:</w:t>
      </w:r>
    </w:p>
    <w:p w14:paraId="5D9B1AB0" w14:textId="13A2320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основной государственной регистрационный номер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средств;</w:t>
      </w:r>
    </w:p>
    <w:p w14:paraId="225BC49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в соответствии со свидетельством о постановке на учет в налоговом органе;</w:t>
      </w:r>
    </w:p>
    <w:p w14:paraId="3591382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причины и дата постановки на учет в налоговом органе в соответствии со свидетельством о постановке на учет в налоговом органе юридического лица.</w:t>
      </w:r>
    </w:p>
    <w:p w14:paraId="1F2440E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налогоплательщика, коде причины и дате постановки на учет в налоговом органе должна соответствовать сведениям Единого государственного реестра юридических лиц и Единого государственного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реестра индивидуальных предпринимателей.</w:t>
      </w:r>
    </w:p>
    <w:p w14:paraId="4CDBC19A" w14:textId="784FCC3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основном государственном регистрационном номере, идентификационном номере налогоплательщика -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соглашений (договоров)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A00D3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</w:t>
      </w:r>
      <w:r w:rsidR="00DF0636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68635D">
        <w:rPr>
          <w:rFonts w:ascii="Times New Roman" w:hAnsi="Times New Roman" w:cs="Times New Roman"/>
          <w:sz w:val="28"/>
          <w:szCs w:val="28"/>
        </w:rPr>
        <w:t>дополнительного соглашения).</w:t>
      </w:r>
    </w:p>
    <w:p w14:paraId="259F144D" w14:textId="2289DEB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основном государственном регистрационном номере налогоплательщика - получателя субсидии, </w:t>
      </w:r>
      <w:r w:rsidR="00DF0636" w:rsidRPr="0068635D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39" w:history="1">
        <w:r w:rsidR="00DF0636"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DF0636"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="00DF0636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DF0636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8635D">
        <w:rPr>
          <w:rFonts w:ascii="Times New Roman" w:hAnsi="Times New Roman" w:cs="Times New Roman"/>
          <w:sz w:val="28"/>
          <w:szCs w:val="28"/>
        </w:rPr>
        <w:t xml:space="preserve">, формируется Федеральным казначейством на основании информации,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Сводного реестра.</w:t>
      </w:r>
    </w:p>
    <w:p w14:paraId="62DAA24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основном государственном регистрационном номере налогоплательщика -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информации, представленной главным распорядителем.</w:t>
      </w:r>
    </w:p>
    <w:p w14:paraId="788FF1C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7D1">
        <w:rPr>
          <w:rFonts w:ascii="Times New Roman" w:hAnsi="Times New Roman" w:cs="Times New Roman"/>
          <w:sz w:val="28"/>
          <w:szCs w:val="28"/>
        </w:rPr>
        <w:t>4.10. При формировании информации об идентификационном номере налогоплательщика - получателя субсидии, получателя средств, являющегося иностранным юридическим лицом, указываются:</w:t>
      </w:r>
    </w:p>
    <w:p w14:paraId="453C434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а) для иностранных юридических лиц, состоящих на учете в налоговых органах на территории Российской Федерации:</w:t>
      </w:r>
    </w:p>
    <w:p w14:paraId="33EDD3B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в соответствии со свидетельством о постановке на учет в налоговом органе;</w:t>
      </w:r>
    </w:p>
    <w:p w14:paraId="45E09E1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14:paraId="551D236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налогоплательщика в стране регистрации или его аналог;</w:t>
      </w:r>
    </w:p>
    <w:p w14:paraId="59E3305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б) для иностранных юридических лиц, не состоящих на учете в налоговых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органах на территории Российской Федерации:</w:t>
      </w:r>
    </w:p>
    <w:p w14:paraId="7BC1FC8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налогоплательщика в стране регистрации или его аналог в соответствии с законодательством иностранного государства.</w:t>
      </w:r>
    </w:p>
    <w:p w14:paraId="5C01A41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соглашений (договоров) на бумажном носителе, являющегося иностранным юридическим лицом, формируется Федеральным казначейством на основании соглашения (дополнительного соглашения).</w:t>
      </w:r>
    </w:p>
    <w:p w14:paraId="46016A5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являющегося иностранным юридическим лицом, формируется Федеральным казначейством на основании информации, представленной главным распорядителем по субсидиям, бюджетным инвестициям,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Сводного реестра.</w:t>
      </w:r>
    </w:p>
    <w:p w14:paraId="3F5A415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являющегося иностранным юридическим лицом, формируется на основании информации, представленной главным распорядителем.</w:t>
      </w:r>
    </w:p>
    <w:p w14:paraId="048A3C8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4.11. При формировании информации об идентификационном номере налогоплательщика - физического лица, получателя субсидии, средств указываются:</w:t>
      </w:r>
    </w:p>
    <w:p w14:paraId="4640627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физического лица в соответствии со свидетельством о постановке на учет в налоговом органе;</w:t>
      </w:r>
    </w:p>
    <w:p w14:paraId="2F0EC9F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постановки на учет физического лица в соответствии со свидетельством о постановке на учет в налоговом органе.</w:t>
      </w:r>
    </w:p>
    <w:p w14:paraId="65662AC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физического лица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субсидии, предоставляемой на основании соглашения (договора) на бумажном носителе, формируется Федеральным казначейством на основании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соглашения (договора) (дополнительного соглашения).</w:t>
      </w:r>
    </w:p>
    <w:p w14:paraId="1B83A9F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физического лица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субсидии, предоставляемой на основании соглашения (договора) на бумажном носителе,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 идентификационном номере налогоплательщика физического лица -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информации, представленной главным распорядителем.</w:t>
      </w:r>
    </w:p>
    <w:p w14:paraId="251B95B6" w14:textId="3D9147E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4.12. При формировании информации о коде главного распорядителя по классификации расходов бюджета указывается код главного распорядителя по классификации расходов </w:t>
      </w:r>
      <w:r w:rsidR="00480846" w:rsidRPr="0068635D">
        <w:rPr>
          <w:rFonts w:ascii="Times New Roman" w:hAnsi="Times New Roman" w:cs="Times New Roman"/>
          <w:sz w:val="28"/>
          <w:szCs w:val="28"/>
        </w:rPr>
        <w:t>соответству</w:t>
      </w:r>
      <w:r w:rsidR="0070718E" w:rsidRPr="0068635D">
        <w:rPr>
          <w:rFonts w:ascii="Times New Roman" w:hAnsi="Times New Roman" w:cs="Times New Roman"/>
          <w:sz w:val="28"/>
          <w:szCs w:val="28"/>
        </w:rPr>
        <w:t>ю</w:t>
      </w:r>
      <w:r w:rsidR="00480846" w:rsidRPr="0068635D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68635D">
        <w:rPr>
          <w:rFonts w:ascii="Times New Roman" w:hAnsi="Times New Roman" w:cs="Times New Roman"/>
          <w:sz w:val="28"/>
          <w:szCs w:val="28"/>
        </w:rPr>
        <w:t>бюджета.</w:t>
      </w:r>
    </w:p>
    <w:p w14:paraId="2E4B3711" w14:textId="304AE93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 главного распорядителя по классификации расходов </w:t>
      </w:r>
      <w:r w:rsidR="00480846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указывается Федеральным казначейством на основании Сводного реестра в соответствии с соглашением (</w:t>
      </w:r>
      <w:r w:rsidR="00740743"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дополнительным соглашением), указанном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соглашений (договоров) на бумажном носителе,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A00D3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информацией,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бюджетных инвестиций представленных на основании соглашения (договора) на бумажном носителе</w:t>
      </w:r>
      <w:r w:rsidR="001267E2">
        <w:rPr>
          <w:rFonts w:ascii="Times New Roman" w:hAnsi="Times New Roman" w:cs="Times New Roman"/>
          <w:sz w:val="28"/>
          <w:szCs w:val="28"/>
        </w:rPr>
        <w:t>,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по средствам, указанным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68C59C0" w14:textId="622ACBB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4.13. При формировании информации об уникальном коде главного распорядителя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бюджетных инвестиций, межбюджетного трансферта,</w:t>
      </w:r>
      <w:r w:rsidR="001267E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A00D3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межбюджетного трансферта,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(для юридического лица), по Сводному реестру указывается соответствующий уникальный код по Сводному реестру, присвоенный в соответствии с </w:t>
      </w:r>
      <w:hyperlink r:id="rId27" w:history="1">
        <w:r w:rsidRPr="0068635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от 23 декабря 2014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163н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D915EF">
        <w:rPr>
          <w:rFonts w:ascii="Times New Roman" w:hAnsi="Times New Roman" w:cs="Times New Roman"/>
          <w:sz w:val="28"/>
          <w:szCs w:val="28"/>
        </w:rPr>
        <w:t>Министерством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9 февраля 2015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35954; Официальный интернет-портал правовой информации (www.pravo.gov.ru), 2015, 13 февраля)</w:t>
      </w:r>
      <w:r w:rsidR="00450360" w:rsidRPr="0068635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0386842D" w14:textId="4C2E769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уникальном коде главного распорядителя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бюджетных инвестиций, межбюджетного трансферта, </w:t>
      </w:r>
      <w:r w:rsidR="001267E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1267E2" w:rsidRPr="0068635D">
        <w:rPr>
          <w:rFonts w:ascii="Times New Roman" w:hAnsi="Times New Roman" w:cs="Times New Roman"/>
          <w:sz w:val="28"/>
          <w:szCs w:val="28"/>
        </w:rPr>
        <w:t>за исключением субсидий, предоставленных на основании соглашения (договора) на бумажном носителе</w:t>
      </w:r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Федеральным казначейством на основании соглашения (</w:t>
      </w:r>
      <w:r w:rsidR="001267E2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68635D">
        <w:rPr>
          <w:rFonts w:ascii="Times New Roman" w:hAnsi="Times New Roman" w:cs="Times New Roman"/>
          <w:sz w:val="28"/>
          <w:szCs w:val="28"/>
        </w:rPr>
        <w:t>дополнительного соглашения) в соответствии со Сводным реестром.</w:t>
      </w:r>
    </w:p>
    <w:p w14:paraId="5A895BC8" w14:textId="18FE674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уникальном коде главного распорядителя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r w:rsidR="001267E2" w:rsidRPr="0068635D">
        <w:rPr>
          <w:rFonts w:ascii="Times New Roman" w:hAnsi="Times New Roman" w:cs="Times New Roman"/>
          <w:sz w:val="28"/>
          <w:szCs w:val="28"/>
        </w:rPr>
        <w:t>в части субсидий, предоставленных на основании соглашения (договора) на бумажном носителе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(для юридического лица), по Сводному реестру, представляется главным распорядителем.</w:t>
      </w:r>
    </w:p>
    <w:p w14:paraId="6292F2A7" w14:textId="6EC3244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4.14. При формировании информации о номере лицевого счета, открытого главному распорядителю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(юридическому лицу)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Федеральном казначействе, указывается номер лицевого счета, предназначенного для учета бюджетных данных, полученных получателем бюджетных средств, для отражения операций получателя бюджетных средств по распределению лимитов бюджетных обязательств по кодам подгрупп (подгрупп и элементов) видов расходов классификации расходов бюджета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в пределах доведенных ему лимитов бюджетных обязательств (при наличии соответствующих бюджетных полномочий у получателя бюджетных средств), для учета принятых получателем бюджетных средств бюджетных обязательств и оплаты денежных обязательств, осуществления получателем бюджетных средств бюджетных операций за счет средств бюджета (в том числе в иностранной валюте и (или) источника дополнительного бюджетного финансирования), открытый главному распорядителю в Федеральном казначействе.</w:t>
      </w:r>
    </w:p>
    <w:p w14:paraId="3A73D932" w14:textId="74B4CDB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номере лицевого счета, открытого главному распорядителю в Федеральном казначействе, формируется Федеральным казначейством на основании соглашения (</w:t>
      </w:r>
      <w:r w:rsidR="00722995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дополнительного соглашения),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соглашений (договоров) на бумажном носителе, </w:t>
      </w:r>
      <w:r w:rsidR="00DC7A05">
        <w:rPr>
          <w:rFonts w:ascii="Times New Roman" w:hAnsi="Times New Roman" w:cs="Times New Roman"/>
          <w:sz w:val="28"/>
          <w:szCs w:val="28"/>
        </w:rPr>
        <w:t>1.2.4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информации, предоставленной главным распорядителем по субсидиям, бюджетным инвестициям,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960158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При формировании сведений о субсидиях, бюджетных инвестициях, межбюджетных трансфертах, средствах,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следующая информация:</w:t>
      </w:r>
    </w:p>
    <w:p w14:paraId="46279984" w14:textId="6239434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лицевого счета, открытого получателю субсидии, средств в Федеральном казначействе</w:t>
      </w:r>
      <w:r w:rsidR="00670B35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783927E1" w14:textId="60D5ED4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банковского счета получателя субсидии, средств</w:t>
      </w:r>
      <w:r w:rsidR="0072299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8635D">
        <w:rPr>
          <w:rFonts w:ascii="Times New Roman" w:hAnsi="Times New Roman" w:cs="Times New Roman"/>
          <w:sz w:val="28"/>
          <w:szCs w:val="28"/>
        </w:rPr>
        <w:t>, а также наименование банка, в котором открыт банковский счет, банковский идентификационный код и корреспондентский счет указанного банка (при наличии).</w:t>
      </w:r>
    </w:p>
    <w:p w14:paraId="43BBD527" w14:textId="5783373C" w:rsidR="00644C3B" w:rsidRPr="0068635D" w:rsidRDefault="00644C3B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4.15. При формировании информации о наименовании бюджета субъекта Российской Федерации</w:t>
      </w:r>
      <w:r w:rsidR="00901699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>, которому предоставляется межбюджетный трансферт, указываются:</w:t>
      </w:r>
    </w:p>
    <w:p w14:paraId="17ED2119" w14:textId="142CC2C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бюджета субъекта Российской Федерации</w:t>
      </w:r>
      <w:r w:rsidR="00901699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>, которому предоставляется межбюджетный трансферт;</w:t>
      </w:r>
    </w:p>
    <w:p w14:paraId="7F1B6D15" w14:textId="5D18637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код территории субъекта Российской Федерации</w:t>
      </w:r>
      <w:r w:rsidR="00901699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 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</w:t>
      </w:r>
      <w:hyperlink r:id="rId28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бюджету которого предоставляется межбюджетный трансферт.</w:t>
      </w:r>
    </w:p>
    <w:p w14:paraId="5A34B6E3" w14:textId="601DC848" w:rsidR="00644C3B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наименовании бюджета субъекта Российской Федерации</w:t>
      </w:r>
      <w:r w:rsidR="00352D36">
        <w:rPr>
          <w:rFonts w:ascii="Times New Roman" w:hAnsi="Times New Roman" w:cs="Times New Roman"/>
          <w:sz w:val="28"/>
          <w:szCs w:val="28"/>
        </w:rPr>
        <w:t xml:space="preserve"> </w:t>
      </w:r>
      <w:r w:rsidR="00901699" w:rsidRPr="0068635D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>, которому предоставляется межбюджетный трансферт, и код территории субъекта Российской Федерации</w:t>
      </w:r>
      <w:r w:rsidR="00207290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</w:t>
      </w:r>
      <w:hyperlink r:id="rId29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бюджету которого предоставляется межбюджетный трансферт, формируется Федеральным казначейством в соответствии с соглашением (дополнительным соглашением), указанным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информацией, предоставленной главным распорядителем по субсидиям, межбюджетным трансфертам, указанным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58A83B3" w14:textId="34959B84" w:rsidR="00FA550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7A0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о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бюджета бюджетной системы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из которого </w:t>
      </w:r>
      <w:r w:rsidRPr="0068635D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субсидия, бюджетные инвестиции, межбюджетный трансферт, указанные в пунктах </w:t>
      </w:r>
      <w:r w:rsidR="00F74519">
        <w:rPr>
          <w:rFonts w:ascii="Times New Roman" w:hAnsi="Times New Roman" w:cs="Times New Roman"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 xml:space="preserve"> и 1.2.4 </w:t>
      </w:r>
      <w:r w:rsidRPr="0068635D">
        <w:rPr>
          <w:rFonts w:ascii="Times New Roman" w:hAnsi="Times New Roman" w:cs="Times New Roman"/>
          <w:sz w:val="28"/>
          <w:szCs w:val="28"/>
        </w:rPr>
        <w:t>настоящего Порядка, указываются:</w:t>
      </w:r>
    </w:p>
    <w:p w14:paraId="1DEB4A76" w14:textId="77777777" w:rsidR="00FA550D" w:rsidRPr="0068635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бюджета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8635D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субсидия, бюджетные инвестиции, межбюджетный трансферт</w:t>
      </w:r>
      <w:r w:rsidRPr="0068635D">
        <w:rPr>
          <w:rFonts w:ascii="Times New Roman" w:hAnsi="Times New Roman" w:cs="Times New Roman"/>
          <w:sz w:val="28"/>
          <w:szCs w:val="28"/>
        </w:rPr>
        <w:t>;</w:t>
      </w:r>
    </w:p>
    <w:p w14:paraId="669461F0" w14:textId="0114B09E" w:rsidR="00FA550D" w:rsidRPr="0068635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код территории </w:t>
      </w:r>
      <w:r>
        <w:rPr>
          <w:rFonts w:ascii="Times New Roman" w:hAnsi="Times New Roman" w:cs="Times New Roman"/>
          <w:sz w:val="28"/>
          <w:szCs w:val="28"/>
        </w:rPr>
        <w:t>публично</w:t>
      </w:r>
      <w:r w:rsidR="00AE6F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правового образования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 в соответствии с Общероссийским </w:t>
      </w:r>
      <w:hyperlink r:id="rId30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Pr="0068635D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субсидия, бюджетные инвестиции, межбюджетный трансферт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679EB03B" w14:textId="334A72CF" w:rsidR="00FA550D" w:rsidRPr="0068635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бюджета </w:t>
      </w:r>
      <w:r w:rsidR="0035717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код</w:t>
      </w:r>
      <w:r w:rsidR="00AE6F93">
        <w:rPr>
          <w:rFonts w:ascii="Times New Roman" w:hAnsi="Times New Roman" w:cs="Times New Roman"/>
          <w:sz w:val="28"/>
          <w:szCs w:val="28"/>
        </w:rPr>
        <w:t>е</w:t>
      </w:r>
      <w:r w:rsidRPr="0068635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174">
        <w:rPr>
          <w:rFonts w:ascii="Times New Roman" w:hAnsi="Times New Roman" w:cs="Times New Roman"/>
          <w:sz w:val="28"/>
          <w:szCs w:val="28"/>
        </w:rPr>
        <w:t>публично правового образования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</w:t>
      </w:r>
      <w:hyperlink r:id="rId31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Федеральным казначейством в соответствии с соглашением (</w:t>
      </w:r>
      <w:r w:rsidR="00F74519"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дополнительным соглашением), указанным в </w:t>
      </w:r>
      <w:hyperlink w:anchor="P49" w:history="1">
        <w:r w:rsidR="00F74519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519">
          <w:rPr>
            <w:rFonts w:ascii="Times New Roman" w:hAnsi="Times New Roman" w:cs="Times New Roman"/>
            <w:sz w:val="28"/>
            <w:szCs w:val="28"/>
          </w:rPr>
          <w:t xml:space="preserve">1.2.3 и </w:t>
        </w:r>
        <w:r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информацией, предоставленной главным распорядителем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по субсидиям, межбюджетным трансфертам, указанным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35910D6" w14:textId="001E771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4.16. При формировании информации о размере субсидии, бюджетных инвестиций, межбюджетного трансферта, средств, подлежащих перечислению в соответствии с соглашением (договором) или нормативным правовым</w:t>
      </w:r>
      <w:r w:rsidR="008D14E2">
        <w:rPr>
          <w:rFonts w:ascii="Times New Roman" w:hAnsi="Times New Roman" w:cs="Times New Roman"/>
          <w:sz w:val="28"/>
          <w:szCs w:val="28"/>
        </w:rPr>
        <w:t xml:space="preserve"> (правовым)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актом о предоставлении субсидии, межбюджетного трансферта, указываются:</w:t>
      </w:r>
    </w:p>
    <w:p w14:paraId="7AE7AA9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и код валюты, в которой указывается размер субсидии, бюджетных инвестиций, межбюджетного трансферта, средств, в соответствии с Общероссийским </w:t>
      </w:r>
      <w:hyperlink r:id="rId32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2487922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субсидии, бюджетных инвестиций, межбюджетного трансферта, средств в единице валюты с точностью до второго знака после запятой.</w:t>
      </w:r>
    </w:p>
    <w:p w14:paraId="7FFEF0C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указания размера субсидии, бюджетных инвестиций, средств в иностранной валюте дополнительно указывается:</w:t>
      </w:r>
    </w:p>
    <w:p w14:paraId="72670F5A" w14:textId="480625A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курс иностранной валюты по отношению к рублю, установленный в соответствии с </w:t>
      </w:r>
      <w:hyperlink r:id="rId33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15 статьи 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Федерального закона от 10 июля 2002 г. </w:t>
      </w:r>
      <w:r w:rsidR="00352D36">
        <w:rPr>
          <w:rFonts w:ascii="Times New Roman" w:hAnsi="Times New Roman" w:cs="Times New Roman"/>
          <w:sz w:val="28"/>
          <w:szCs w:val="28"/>
        </w:rPr>
        <w:br/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86-ФЗ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Центральном банке Российской Федерации (Банке России)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="00352D36">
        <w:rPr>
          <w:rFonts w:ascii="Times New Roman" w:hAnsi="Times New Roman" w:cs="Times New Roman"/>
          <w:sz w:val="28"/>
          <w:szCs w:val="28"/>
        </w:rPr>
        <w:t xml:space="preserve"> 28, ст. 2790; </w:t>
      </w:r>
      <w:r w:rsidR="00352D36" w:rsidRPr="00352D36">
        <w:rPr>
          <w:rFonts w:ascii="Times New Roman" w:hAnsi="Times New Roman" w:cs="Times New Roman"/>
          <w:sz w:val="28"/>
          <w:szCs w:val="28"/>
        </w:rPr>
        <w:t xml:space="preserve">2019, </w:t>
      </w:r>
      <w:r w:rsidR="00352D36">
        <w:rPr>
          <w:rFonts w:ascii="Times New Roman" w:hAnsi="Times New Roman" w:cs="Times New Roman"/>
          <w:sz w:val="28"/>
          <w:szCs w:val="28"/>
        </w:rPr>
        <w:t>№</w:t>
      </w:r>
      <w:r w:rsidR="00352D36" w:rsidRPr="00352D36">
        <w:rPr>
          <w:rFonts w:ascii="Times New Roman" w:hAnsi="Times New Roman" w:cs="Times New Roman"/>
          <w:sz w:val="28"/>
          <w:szCs w:val="28"/>
        </w:rPr>
        <w:t xml:space="preserve"> 52, ст. 7787</w:t>
      </w:r>
      <w:r w:rsidRPr="0068635D">
        <w:rPr>
          <w:rFonts w:ascii="Times New Roman" w:hAnsi="Times New Roman" w:cs="Times New Roman"/>
          <w:sz w:val="28"/>
          <w:szCs w:val="28"/>
        </w:rPr>
        <w:t xml:space="preserve">) Центральным банком Российской Федерации на дату заключения соглашения (договора) для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курс иностранной валюты по отношению к рублю, применяемый при формировании федерального закона о федеральном бюджете на очередной финансовый год и плановый период для субсидий,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6C4D79E" w14:textId="318CE19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субсидии, бюджетных инвестиций, средств, указанный в иностранной валюте, в рублевом эквиваленте.</w:t>
      </w:r>
    </w:p>
    <w:p w14:paraId="7890C633" w14:textId="1D3466F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лимиты бюджетных обязательств по которым предусмотрены по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 кодам классификации расходов бюджета и предоставление которых направлено на несколько целей, направлений расходования, мероприятий, проектов, строительство (реконструкцию, перевооружение, приобретение) объектов капитального строительства государственной (муниципальной) собственности (далее при совместном упоминании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направления расходования), указанных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субсидии, бюджетных инвестиций, межбюджетного трансферта указывается в разрезе кодов классификации расходов 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расходования.</w:t>
      </w:r>
    </w:p>
    <w:p w14:paraId="651091D4" w14:textId="1483E87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субсидии, бюджетных инвестиций, средств, указанном в иностранной валюте, в рублевом эквиваленте формируется как произведение размера субсидии, бюджетных инвестиций, средств в единице валюты и курса иностранной валюты по отношению к рублю.</w:t>
      </w:r>
    </w:p>
    <w:p w14:paraId="47B7633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формирования информации о соглашении о предоставлении субсидии из федерального бюджета 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(бюджета субъекта Российской Федерации) </w:t>
      </w:r>
      <w:r w:rsidRPr="0068635D">
        <w:rPr>
          <w:rFonts w:ascii="Times New Roman" w:hAnsi="Times New Roman" w:cs="Times New Roman"/>
          <w:sz w:val="28"/>
          <w:szCs w:val="28"/>
        </w:rPr>
        <w:t>бюджету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>местному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дополнительно указываются:</w:t>
      </w:r>
    </w:p>
    <w:p w14:paraId="6166B9E1" w14:textId="75E3708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объеме бюджетных ассигнований бюджета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A65E70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 финансирование расходных обязательств, софинансирование которых осуществляется за счет субсидии бюджету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A65E70" w:rsidRPr="0068635D">
        <w:rPr>
          <w:rFonts w:ascii="Times New Roman" w:hAnsi="Times New Roman" w:cs="Times New Roman"/>
          <w:sz w:val="28"/>
          <w:szCs w:val="28"/>
        </w:rPr>
        <w:t>бюджету)</w:t>
      </w:r>
      <w:r w:rsidRPr="0068635D">
        <w:rPr>
          <w:rFonts w:ascii="Times New Roman" w:hAnsi="Times New Roman" w:cs="Times New Roman"/>
          <w:sz w:val="28"/>
          <w:szCs w:val="28"/>
        </w:rPr>
        <w:t>, указанном в соглашении о предоставлении субсидии из федерального бюджета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бюджету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A65E70" w:rsidRPr="0068635D">
        <w:rPr>
          <w:rFonts w:ascii="Times New Roman" w:hAnsi="Times New Roman" w:cs="Times New Roman"/>
          <w:sz w:val="28"/>
          <w:szCs w:val="28"/>
        </w:rPr>
        <w:t>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</w:t>
      </w:r>
      <w:r w:rsidR="0017141B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расходования;</w:t>
      </w:r>
    </w:p>
    <w:p w14:paraId="3CF5D8B6" w14:textId="2A83711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уровень софинансирования из федерального бюджета</w:t>
      </w:r>
      <w:r w:rsidR="0017141B" w:rsidRPr="0068635D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</w:t>
      </w:r>
      <w:r w:rsidR="0017141B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7141B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выраженный в процентах от объема указанного расходного обязательства в разрезе кодов классификации расходов 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расходования.</w:t>
      </w:r>
    </w:p>
    <w:p w14:paraId="3E878E24" w14:textId="5C100CF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субсидии, бюджетных инвестиций, межбюджетного трансферта, и размер субсидии,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инвестиций, межбюджетного трансферта в единице валюты,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об объеме бюджетных ассигнований бюджета субъекта Российской Федерации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 (местного бюджета)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 финансирование расходных обязательств, софинансирование которых осуществления за счет субсидии бюджету субъекта Российской Федерации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 (местному бюджету)</w:t>
      </w:r>
      <w:r w:rsidRPr="0068635D">
        <w:rPr>
          <w:rFonts w:ascii="Times New Roman" w:hAnsi="Times New Roman" w:cs="Times New Roman"/>
          <w:sz w:val="28"/>
          <w:szCs w:val="28"/>
        </w:rPr>
        <w:t>, уровне софинансирования из федерального бюджета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502C2F" w:rsidRPr="0068635D">
        <w:rPr>
          <w:rFonts w:ascii="Times New Roman" w:hAnsi="Times New Roman" w:cs="Times New Roman"/>
          <w:sz w:val="28"/>
          <w:szCs w:val="28"/>
        </w:rPr>
        <w:t>бюджета субъекта Российской Федерации</w:t>
      </w:r>
      <w:r w:rsidR="00116924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(местного бюджета)</w:t>
      </w:r>
      <w:r w:rsidRPr="0068635D">
        <w:rPr>
          <w:rFonts w:ascii="Times New Roman" w:hAnsi="Times New Roman" w:cs="Times New Roman"/>
          <w:sz w:val="28"/>
          <w:szCs w:val="28"/>
        </w:rPr>
        <w:t>, формируется Федеральным казначейством на основании соглашения (дополнительного соглашения).</w:t>
      </w:r>
    </w:p>
    <w:p w14:paraId="7164D49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субсидии, бюджетных инвестиций, межбюджетного трансферта (средств), и размере субсидии, бюджетных инвестиций, межбюджетного трансферта (средств) в единице валюты,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443D8D8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 валюты, в которой указывается размер субсидии, бюджетных инвестиций, межбюджетного трансферта, средств, в соответствии с Общероссийским </w:t>
      </w:r>
      <w:hyperlink r:id="rId34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валют, курсе иностранной валюты по отношению к рублю, установленном Центральным банком Российской Федерации на дату заключения соглашения (договора) для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курсе иностранной валюты по отношению к рублю, применяемый при формировании федерального закона о федеральном бюджете на очередной финансовый год для субсидий,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в соответствии со справочниками и классификаторами, используемыми в информационной системе.</w:t>
      </w:r>
    </w:p>
    <w:p w14:paraId="086C90F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размере субсидии, бюджетных инвестиций, средств, указанная в иностранной валюте, в рублевом эквиваленте, формируется Федеральным казначейством на основании информации, сформированной (полученной) в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правилами, предусмотренными настоящим Порядком.</w:t>
      </w:r>
    </w:p>
    <w:p w14:paraId="48027B1F" w14:textId="7167F4C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4.17. При формировании информации о виде, реквизитах, сроке действия соглашения (договора),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14:paraId="223A25D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и код вида соглашения (договора) в соответствии со справочником видов соглашений;</w:t>
      </w:r>
    </w:p>
    <w:p w14:paraId="2BCB3B5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соглашения (договора) (при наличии);</w:t>
      </w:r>
    </w:p>
    <w:p w14:paraId="2EB0715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заключения соглашения (договора);</w:t>
      </w:r>
    </w:p>
    <w:p w14:paraId="41F7FBCE" w14:textId="77777777" w:rsidR="006334FD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вступления в силу соглашения (договора);</w:t>
      </w:r>
    </w:p>
    <w:p w14:paraId="6183DD5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окончания срока действия соглашения (договора).</w:t>
      </w:r>
    </w:p>
    <w:p w14:paraId="1ACEFB5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118E17C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формирования информации о соглашении (договоре) о предоставлении субсидии из федерального бюджета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5A3020" w:rsidRPr="0068635D">
        <w:rPr>
          <w:rFonts w:ascii="Times New Roman" w:hAnsi="Times New Roman" w:cs="Times New Roman"/>
          <w:sz w:val="28"/>
          <w:szCs w:val="28"/>
        </w:rPr>
        <w:t>(</w:t>
      </w:r>
      <w:r w:rsidR="00502C2F" w:rsidRPr="0068635D">
        <w:rPr>
          <w:rFonts w:ascii="Times New Roman" w:hAnsi="Times New Roman" w:cs="Times New Roman"/>
          <w:sz w:val="28"/>
          <w:szCs w:val="28"/>
        </w:rPr>
        <w:t>бюджета субъекта Российской 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бюджету субъекта Российской Федерации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(местному 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дополнительно указываются реквизиты нормативного правового акта, устанавливающего распределение субсидии между субъектами Российской Федерации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(местными бюджетами)</w:t>
      </w:r>
      <w:r w:rsidRPr="0068635D">
        <w:rPr>
          <w:rFonts w:ascii="Times New Roman" w:hAnsi="Times New Roman" w:cs="Times New Roman"/>
          <w:sz w:val="28"/>
          <w:szCs w:val="28"/>
        </w:rPr>
        <w:t>:</w:t>
      </w:r>
    </w:p>
    <w:p w14:paraId="1333AE0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вид нормативного правового акта;</w:t>
      </w:r>
    </w:p>
    <w:p w14:paraId="40A6F50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акта;</w:t>
      </w:r>
    </w:p>
    <w:p w14:paraId="60126B1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нормативного правового акта;</w:t>
      </w:r>
    </w:p>
    <w:p w14:paraId="3DA2A2D3" w14:textId="77777777" w:rsidR="006334FD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акта.</w:t>
      </w:r>
    </w:p>
    <w:p w14:paraId="234D5A3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698A901F" w14:textId="2EA4B40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сроке действия соглашения (договора) о предоставлении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реквизитах нормативного правового акта, устанавливающего распределение субсидии между субъектами Российской Федерации</w:t>
      </w:r>
      <w:r w:rsidR="003F2582" w:rsidRPr="0068635D">
        <w:rPr>
          <w:rFonts w:ascii="Times New Roman" w:hAnsi="Times New Roman" w:cs="Times New Roman"/>
          <w:sz w:val="28"/>
          <w:szCs w:val="28"/>
        </w:rPr>
        <w:t xml:space="preserve"> (местными бюджетами)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(в случае формирования информации о соглашении (договоре) о предоставлении субсидии из федерального бюджета</w:t>
      </w:r>
      <w:r w:rsidR="003F2582" w:rsidRPr="0068635D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</w:t>
      </w:r>
      <w:r w:rsidR="003F2582" w:rsidRPr="0068635D">
        <w:rPr>
          <w:rFonts w:ascii="Times New Roman" w:hAnsi="Times New Roman" w:cs="Times New Roman"/>
          <w:sz w:val="28"/>
          <w:szCs w:val="28"/>
        </w:rPr>
        <w:lastRenderedPageBreak/>
        <w:t>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бюджету субъекта Российской Федерации</w:t>
      </w:r>
      <w:r w:rsidR="003F2582" w:rsidRPr="0068635D">
        <w:rPr>
          <w:rFonts w:ascii="Times New Roman" w:hAnsi="Times New Roman" w:cs="Times New Roman"/>
          <w:sz w:val="28"/>
          <w:szCs w:val="28"/>
        </w:rPr>
        <w:t xml:space="preserve"> (местного бюджета</w:t>
      </w:r>
      <w:r w:rsidRPr="0068635D">
        <w:rPr>
          <w:rFonts w:ascii="Times New Roman" w:hAnsi="Times New Roman" w:cs="Times New Roman"/>
          <w:sz w:val="28"/>
          <w:szCs w:val="28"/>
        </w:rPr>
        <w:t>), формируется Федеральным казначейством на основании соглашения (дополнительного соглашения).</w:t>
      </w:r>
    </w:p>
    <w:p w14:paraId="03C7F28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сроке действия соглашения (договора) о предоставлении субсидий, средств,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носителе, и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главным распорядителем.</w:t>
      </w:r>
    </w:p>
    <w:p w14:paraId="28B08CF3" w14:textId="07F3AC2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4.18. При формировании информации о виде, реквизитах, наименовании, сроке действия нормативного правового акта о предоставлении субсидии, межбюджетного трансферта, а также виде, реквизитах, наименовании, сроке действия нормативного правового акта, определяющего правила (порядок) предоставления из </w:t>
      </w:r>
      <w:r w:rsidR="005A3020" w:rsidRPr="0068635D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субсидии, межбюджетного трансферта, в соответствии с которым заключено соглашение (договор) о предоставлении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нормативный правовой акт о предоставлении субсидии, межбюджетного трансферта), указываются:</w:t>
      </w:r>
    </w:p>
    <w:p w14:paraId="181C009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вид нормативного правового акта о предоставлении субсидии, межбюджетного трансферта;</w:t>
      </w:r>
    </w:p>
    <w:p w14:paraId="054EC70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 о предоставлении субсидии, межбюджетного трансферта;</w:t>
      </w:r>
    </w:p>
    <w:p w14:paraId="3A35C67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нормативного правового акта о предоставлении субсидии, межбюджетного трансферта;</w:t>
      </w:r>
    </w:p>
    <w:p w14:paraId="3C0B66D2" w14:textId="179DA02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номер и дата регистрации нормативного правового акта о предоставлении субсидии, межбюджетного трансферта </w:t>
      </w:r>
      <w:r w:rsidR="00D915EF">
        <w:rPr>
          <w:rFonts w:ascii="Times New Roman" w:hAnsi="Times New Roman" w:cs="Times New Roman"/>
          <w:sz w:val="28"/>
          <w:szCs w:val="28"/>
        </w:rPr>
        <w:t>Министерством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(при наличии);</w:t>
      </w:r>
    </w:p>
    <w:p w14:paraId="1C746AD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о предоставлении субсидии, межбюджетного трансферта;</w:t>
      </w:r>
    </w:p>
    <w:p w14:paraId="3933B12B" w14:textId="290BA6E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нормативного правового акта о предоставлении субсидии, межбюджетного трансферта (при отсутствии срока действия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указывается дата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01.01.2999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>).</w:t>
      </w:r>
    </w:p>
    <w:p w14:paraId="0F208A2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6E60B13D" w14:textId="76ACCD7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наименовании, сроке действия нормативного правового акта о предоставлении субсидии, межбюджетного трансферта в части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соглашения (договора)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0E7C5E6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наименовании, сроке действия нормативного правового акта о предоставлении субсидии, межбюджетного трансферта в части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составленных на бумажных носителях, представляются главным распорядителем.</w:t>
      </w:r>
    </w:p>
    <w:p w14:paraId="543E8F53" w14:textId="4FA5027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5"/>
      <w:bookmarkEnd w:id="32"/>
      <w:r w:rsidRPr="0068635D">
        <w:rPr>
          <w:rFonts w:ascii="Times New Roman" w:hAnsi="Times New Roman" w:cs="Times New Roman"/>
          <w:sz w:val="28"/>
          <w:szCs w:val="28"/>
        </w:rPr>
        <w:t xml:space="preserve">4.19. При формировании информации о цели(ях) предоставления, целевом назначении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следующие сведения:</w:t>
      </w:r>
    </w:p>
    <w:p w14:paraId="7F0D514B" w14:textId="0A1427B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наименование(я) и код(ы) (при наличии) цели(ей) предоставления субсидии, межбюджетного трансферта, указанных в </w:t>
      </w:r>
      <w:hyperlink w:anchor="P41" w:history="1">
        <w:r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EB4D44" w:rsidRPr="0068635D">
          <w:rPr>
            <w:rFonts w:ascii="Times New Roman" w:hAnsi="Times New Roman" w:cs="Times New Roman"/>
            <w:sz w:val="28"/>
            <w:szCs w:val="28"/>
          </w:rPr>
          <w:t>е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CF4AAE6" w14:textId="5E6DC41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мероприятия(ий) (проекта(ов)) в целях софинансирования которого(ых) предоставляется субсидия, указанная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средства, указанные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14D0EC0" w14:textId="3265F6A0" w:rsidR="00644C3B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F93">
        <w:rPr>
          <w:rFonts w:ascii="Times New Roman" w:hAnsi="Times New Roman" w:cs="Times New Roman"/>
          <w:sz w:val="28"/>
          <w:szCs w:val="28"/>
        </w:rPr>
        <w:t xml:space="preserve">сведения об объектах капитального строительства государственной (муниципальной) собственности и (или) приобретаемых объектах недвижимого имущества в государственную (муниципальную) собственность (далее </w:t>
      </w:r>
      <w:r w:rsidR="00425B25" w:rsidRPr="00AE6F93">
        <w:rPr>
          <w:rFonts w:ascii="Times New Roman" w:hAnsi="Times New Roman" w:cs="Times New Roman"/>
          <w:sz w:val="28"/>
          <w:szCs w:val="28"/>
        </w:rPr>
        <w:t>–</w:t>
      </w:r>
      <w:r w:rsidRPr="00AE6F93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строительства) в целях софинансирования которых предоставляется субсидия, </w:t>
      </w:r>
      <w:r w:rsidR="00AE6F93" w:rsidRPr="00AE6F93">
        <w:rPr>
          <w:rFonts w:ascii="Times New Roman" w:hAnsi="Times New Roman" w:cs="Times New Roman"/>
          <w:sz w:val="28"/>
          <w:szCs w:val="28"/>
        </w:rPr>
        <w:t>межбюджетный трансферт</w:t>
      </w:r>
      <w:r w:rsidRPr="00AE6F9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9" w:history="1">
        <w:r w:rsidRPr="00AE6F9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A32E1A" w:rsidRPr="00AE6F93">
          <w:rPr>
            <w:rFonts w:ascii="Times New Roman" w:hAnsi="Times New Roman" w:cs="Times New Roman"/>
            <w:sz w:val="28"/>
            <w:szCs w:val="28"/>
          </w:rPr>
          <w:t>е</w:t>
        </w:r>
        <w:r w:rsidRPr="00AE6F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«</w:t>
        </w:r>
        <w:r w:rsidRPr="00AE6F93">
          <w:rPr>
            <w:rFonts w:ascii="Times New Roman" w:hAnsi="Times New Roman" w:cs="Times New Roman"/>
            <w:sz w:val="28"/>
            <w:szCs w:val="28"/>
          </w:rPr>
          <w:t>в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E6F93">
        <w:rPr>
          <w:rFonts w:ascii="Times New Roman" w:hAnsi="Times New Roman" w:cs="Times New Roman"/>
          <w:sz w:val="28"/>
          <w:szCs w:val="28"/>
        </w:rPr>
        <w:t xml:space="preserve"> </w:t>
      </w:r>
      <w:r w:rsidR="00A32E1A" w:rsidRPr="00AE6F93">
        <w:rPr>
          <w:rFonts w:ascii="Times New Roman" w:hAnsi="Times New Roman" w:cs="Times New Roman"/>
          <w:sz w:val="28"/>
          <w:szCs w:val="28"/>
        </w:rPr>
        <w:t>пункта 1.2.1</w:t>
      </w:r>
      <w:r w:rsidRPr="00AE6F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AE6F93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901699" w:rsidRPr="00AE6F9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E6F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AE6F9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«</w:t>
        </w:r>
        <w:r w:rsidRPr="00AE6F93">
          <w:rPr>
            <w:rFonts w:ascii="Times New Roman" w:hAnsi="Times New Roman" w:cs="Times New Roman"/>
            <w:sz w:val="28"/>
            <w:szCs w:val="28"/>
          </w:rPr>
          <w:t>в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»</w:t>
        </w:r>
        <w:r w:rsidRPr="00AE6F93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901699" w:rsidRPr="00AE6F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E6F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AE0E0C7" w14:textId="06786A73" w:rsidR="00A32E1A" w:rsidRPr="00A32E1A" w:rsidRDefault="00A32E1A" w:rsidP="00A32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E1A">
        <w:rPr>
          <w:rFonts w:ascii="Times New Roman" w:hAnsi="Times New Roman" w:cs="Times New Roman"/>
          <w:sz w:val="28"/>
          <w:szCs w:val="28"/>
        </w:rPr>
        <w:t>сведения об объектах капитального строительства, находящихся в частной собственности и (или) приобретаемых объектах недвижимого имущества в частную собственность (далее – объект капитального строительства)</w:t>
      </w:r>
      <w:r w:rsidR="00AE6F93">
        <w:rPr>
          <w:rFonts w:ascii="Times New Roman" w:hAnsi="Times New Roman" w:cs="Times New Roman"/>
          <w:sz w:val="28"/>
          <w:szCs w:val="28"/>
        </w:rPr>
        <w:t>,</w:t>
      </w:r>
      <w:r w:rsidRPr="00A32E1A">
        <w:rPr>
          <w:rFonts w:ascii="Times New Roman" w:hAnsi="Times New Roman" w:cs="Times New Roman"/>
          <w:sz w:val="28"/>
          <w:szCs w:val="28"/>
        </w:rPr>
        <w:t xml:space="preserve"> в целях софинансирования которых предоставляется субсидия, бюджетные инвестиции, указанные в </w:t>
      </w:r>
      <w:hyperlink w:anchor="P89" w:history="1">
        <w:r w:rsidRPr="00A32E1A">
          <w:rPr>
            <w:rFonts w:ascii="Times New Roman" w:hAnsi="Times New Roman" w:cs="Times New Roman"/>
            <w:sz w:val="28"/>
            <w:szCs w:val="28"/>
          </w:rPr>
          <w:t>подпунктах «е»</w:t>
        </w:r>
      </w:hyperlink>
      <w:r w:rsidRPr="00A32E1A">
        <w:rPr>
          <w:rFonts w:ascii="Times New Roman" w:hAnsi="Times New Roman" w:cs="Times New Roman"/>
          <w:sz w:val="28"/>
          <w:szCs w:val="28"/>
        </w:rPr>
        <w:t xml:space="preserve">, «ж» и </w:t>
      </w:r>
      <w:hyperlink w:anchor="P45" w:history="1">
        <w:r w:rsidRPr="00A32E1A">
          <w:rPr>
            <w:rFonts w:ascii="Times New Roman" w:hAnsi="Times New Roman" w:cs="Times New Roman"/>
            <w:sz w:val="28"/>
            <w:szCs w:val="28"/>
          </w:rPr>
          <w:t>«з» пункта 1.2.1</w:t>
        </w:r>
      </w:hyperlink>
      <w:r w:rsidRPr="00A32E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43BA361" w14:textId="42EDB8E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наименования переданных полномочий Российской Федерации, на исполнение расходных обязательств по которым предоставляется субсидия, указанная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EF7B2F5" w14:textId="26CEBA6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реестра государственных заданий на оказание государственных услуг (выполнение работ), сформированный в соответствии с </w:t>
      </w:r>
      <w:hyperlink r:id="rId35" w:history="1">
        <w:r w:rsidRPr="0068635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ведения реестра государственных заданий на оказание государственных услуг (выполнение работ), утвержденным приказом Министерства финансов Российской Федерации от 16 ноября 2015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177н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порядке ведения реестра государственных заданий на оказание государственных услуг (выполнение работ)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D915EF">
        <w:rPr>
          <w:rFonts w:ascii="Times New Roman" w:hAnsi="Times New Roman" w:cs="Times New Roman"/>
          <w:sz w:val="28"/>
          <w:szCs w:val="28"/>
        </w:rPr>
        <w:t>Министерством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D915EF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16 декабря 2015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40117)</w:t>
      </w:r>
      <w:r w:rsidR="00901699" w:rsidRPr="0068635D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68635D">
        <w:rPr>
          <w:rFonts w:ascii="Times New Roman" w:hAnsi="Times New Roman" w:cs="Times New Roman"/>
          <w:sz w:val="28"/>
          <w:szCs w:val="28"/>
        </w:rPr>
        <w:t xml:space="preserve">, содержащей информацию о государственном задании на оказание государственных услуг (выполнение работ), на выполнение которых предоставлена субсидия, указанная в </w:t>
      </w:r>
      <w:hyperlink w:anchor="P85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пунктов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F991800" w14:textId="1E713F9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наименование(я) цели(ей) и (или) направления(ий) предоставления гранта, указанного в </w:t>
      </w:r>
      <w:hyperlink w:anchor="P85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пунктов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3A9E4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 формировании сведений об объектах капитального строительства, в целях софинансирования которых предоставляется субсидия, указывается следующая информация:</w:t>
      </w:r>
    </w:p>
    <w:p w14:paraId="46D6E14F" w14:textId="38DD510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и код объекта капитального строительства;</w:t>
      </w:r>
    </w:p>
    <w:p w14:paraId="3C8E738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мощность объекта капитального строительства;</w:t>
      </w:r>
    </w:p>
    <w:p w14:paraId="3FF30E7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сроки строительства объекта капитального строительства;</w:t>
      </w:r>
    </w:p>
    <w:p w14:paraId="6A7E877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сметная или предполагаемая (предельная) стоимость объекта капитального строительства;</w:t>
      </w:r>
    </w:p>
    <w:p w14:paraId="13203F85" w14:textId="298B165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проектно-изыскательские работы, реконструкция, техническое перевооружение, приобретение</w:t>
      </w:r>
      <w:r w:rsidR="00D46D90">
        <w:rPr>
          <w:rFonts w:ascii="Times New Roman" w:hAnsi="Times New Roman" w:cs="Times New Roman"/>
          <w:sz w:val="28"/>
          <w:szCs w:val="28"/>
        </w:rPr>
        <w:t xml:space="preserve">, реставрация, </w:t>
      </w:r>
      <w:r w:rsidR="00D46D90" w:rsidRPr="00D46D90">
        <w:rPr>
          <w:rFonts w:ascii="Times New Roman" w:hAnsi="Times New Roman" w:cs="Times New Roman"/>
          <w:sz w:val="28"/>
          <w:szCs w:val="28"/>
        </w:rPr>
        <w:t>проведение публичного технологического и ценового аудита</w:t>
      </w:r>
      <w:r w:rsidRPr="0068635D">
        <w:rPr>
          <w:rFonts w:ascii="Times New Roman" w:hAnsi="Times New Roman" w:cs="Times New Roman"/>
          <w:sz w:val="28"/>
          <w:szCs w:val="28"/>
        </w:rPr>
        <w:t>);</w:t>
      </w:r>
    </w:p>
    <w:p w14:paraId="57318FE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место нахождения объекта капитального строительства;</w:t>
      </w:r>
    </w:p>
    <w:p w14:paraId="23699E4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собственнике объекта капитального строительства.</w:t>
      </w:r>
    </w:p>
    <w:p w14:paraId="25E9E715" w14:textId="66797AD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случае, если лимиты бюджетных обязательств на предоставление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субсидий, бюджетных инвестиций, межбюджетных трансфертов,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предусмотрены по нескольким кодам классификации расходов бюджета, цель(и) предоставления, целевое назначение, направление(я) расходования субсидии, бюджетных инвестиций, межбюджетного трансферта указываются с учетом кода классификации расходов </w:t>
      </w:r>
      <w:r w:rsidR="0021270D" w:rsidRPr="0068635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бюджета.</w:t>
      </w:r>
    </w:p>
    <w:p w14:paraId="1952C994" w14:textId="2C03238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цели(ях) предоставления, целевом назначении, направлении(ях) расходования субсидии, бюджетных инвестиций, межбюджетного трансферта, в части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180BE80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цели(ях) предоставления, целевом назначении, направлении(ях) расходования субсидии, межбюджетного трансферта, в части субсидии,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1BD1A71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4.20. При формировании информации о графике перечисления субсидии, бюджетных инвестиций, межбюджетного трансферта (средств) получателю субсидии (средств), в бюджет субъекта Российской Федерации</w:t>
      </w:r>
      <w:r w:rsidR="0021270D" w:rsidRPr="0068635D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Pr="0068635D">
        <w:rPr>
          <w:rFonts w:ascii="Times New Roman" w:hAnsi="Times New Roman" w:cs="Times New Roman"/>
          <w:sz w:val="28"/>
          <w:szCs w:val="28"/>
        </w:rPr>
        <w:t>, определенном соглашением (договором) или нормативным правовым актом о предоставлении субсидии, межбюджетного трансферта (при наличии), указываются:</w:t>
      </w:r>
    </w:p>
    <w:p w14:paraId="550406E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дата(ы) осуществления платежа(ей) с указанием месяца и года осуществления платежа по текущему финансовому году и года осуществления платежа по плановому периоду;</w:t>
      </w:r>
    </w:p>
    <w:p w14:paraId="168AAFA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и код валюты, в которой указывается размер платежа в соответствии с Общероссийским </w:t>
      </w:r>
      <w:hyperlink r:id="rId36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61826A2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 в единице валюты с точностью до сотого знака после запятой для каждой даты осуществления платежа.</w:t>
      </w:r>
    </w:p>
    <w:p w14:paraId="632FEA2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указания размера платежа в иностранной валюте дополнительно указывается:</w:t>
      </w:r>
    </w:p>
    <w:p w14:paraId="4036E80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курс иностранной валюты по отношению к рублю на дату заключения соглашения (договора) или применяемый при формировании федерального закона о федеральном бюджете на очередной финансовый год для субсидии,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Центральным банком Российской Федерации;</w:t>
      </w:r>
    </w:p>
    <w:p w14:paraId="156F68A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платежа, указанный в иностранной валюте, в рублевом эквиваленте.</w:t>
      </w:r>
    </w:p>
    <w:p w14:paraId="6E0E6C90" w14:textId="7FAA3AB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лимиты бюджетных обязательств по которым предусмотрены по различным кодам классификации расходов бюджета, а также предоставляемых по нескольким направлениям расходования, указанным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размер платежа указывается в разрезе кодов классификации расходов </w:t>
      </w:r>
      <w:r w:rsidR="0021270D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расходования.</w:t>
      </w:r>
    </w:p>
    <w:p w14:paraId="3A67BC5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Информация о размере платежа в рублевом эквиваленте формируется как произведение размера платежа в единице валюты и курса иностранной валюты по отношению к рублю.</w:t>
      </w:r>
    </w:p>
    <w:p w14:paraId="38B1EC90" w14:textId="647719D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платежа, и размер платежа в единице валюты, по субсидии, бюджетным инвестициям, межбюджетному трансферту,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1CCD33A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платежа, и размере платежа в единице валюты, по субсидии, бюджетным инвестициям, межбюджетному трансферту,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по средствам, указанным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0743FB6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 валюты, в которой указывается размер платежа, в соответствии с Общероссийским </w:t>
      </w:r>
      <w:hyperlink r:id="rId37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валют, курсе иностранной валюты по отношению к рублю, установленном Центральным банком Российской Федерации на дату заключения соглашения (договора) для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курсе иностранной валюты по отношению к рублю, применяемом при формировании федерального закона о федеральном бюджете на очередной финансовый год для субсидии,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в соответствии со справочниками и классификаторами, используемыми в информационной системе.</w:t>
      </w:r>
    </w:p>
    <w:p w14:paraId="5610F89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платежа, указанного в иностранной валюте, в рублевом эквиваленте, формируется Федеральным казначейством на основании информации, сформированной (полученной) в соответствии с настоящим Порядком.</w:t>
      </w:r>
    </w:p>
    <w:p w14:paraId="641E501C" w14:textId="003CE51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4.21. При формировании информации о </w:t>
      </w:r>
      <w:r w:rsidR="008530CE" w:rsidRPr="0068635D">
        <w:rPr>
          <w:rFonts w:ascii="Times New Roman" w:hAnsi="Times New Roman" w:cs="Times New Roman"/>
          <w:sz w:val="28"/>
          <w:szCs w:val="28"/>
        </w:rPr>
        <w:t>значениях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8635D">
        <w:rPr>
          <w:rFonts w:ascii="Times New Roman" w:hAnsi="Times New Roman" w:cs="Times New Roman"/>
          <w:sz w:val="28"/>
          <w:szCs w:val="28"/>
        </w:rPr>
        <w:t>использования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предоставление которой осуществляется на основании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межбюджетных трансфертов, указанных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14:paraId="79F44166" w14:textId="40FE561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наименование(я) </w:t>
      </w:r>
      <w:r w:rsidR="008530CE" w:rsidRPr="0068635D">
        <w:rPr>
          <w:rFonts w:ascii="Times New Roman" w:hAnsi="Times New Roman" w:cs="Times New Roman"/>
          <w:sz w:val="28"/>
          <w:szCs w:val="28"/>
        </w:rPr>
        <w:t>результата(ов)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530CE" w:rsidRPr="0068635D">
        <w:rPr>
          <w:rFonts w:ascii="Times New Roman" w:hAnsi="Times New Roman" w:cs="Times New Roman"/>
          <w:sz w:val="28"/>
          <w:szCs w:val="28"/>
        </w:rPr>
        <w:t>использования 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средств;</w:t>
      </w:r>
    </w:p>
    <w:p w14:paraId="2A7DD03B" w14:textId="6775483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единица(ы) измерения </w:t>
      </w:r>
      <w:r w:rsidR="008530CE" w:rsidRPr="0068635D">
        <w:rPr>
          <w:rFonts w:ascii="Times New Roman" w:hAnsi="Times New Roman" w:cs="Times New Roman"/>
          <w:sz w:val="28"/>
          <w:szCs w:val="28"/>
        </w:rPr>
        <w:t>значений результата(ов)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(предоставления) </w:t>
      </w:r>
      <w:r w:rsidRPr="0068635D">
        <w:rPr>
          <w:rFonts w:ascii="Times New Roman" w:hAnsi="Times New Roman" w:cs="Times New Roman"/>
          <w:sz w:val="28"/>
          <w:szCs w:val="28"/>
        </w:rPr>
        <w:t>субсидии, бюджетных инвестиций, межбюджетного трансферта, средств;</w:t>
      </w:r>
    </w:p>
    <w:p w14:paraId="37AA29BF" w14:textId="52292CE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значение(я) </w:t>
      </w:r>
      <w:r w:rsidR="008530CE" w:rsidRPr="0068635D">
        <w:rPr>
          <w:rFonts w:ascii="Times New Roman" w:hAnsi="Times New Roman" w:cs="Times New Roman"/>
          <w:sz w:val="28"/>
          <w:szCs w:val="28"/>
        </w:rPr>
        <w:t>результата(ов)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средств;</w:t>
      </w:r>
    </w:p>
    <w:p w14:paraId="161054B6" w14:textId="5C45F66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дата(ы) достижения значения(ий) 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результата(ов) 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средств.</w:t>
      </w:r>
    </w:p>
    <w:p w14:paraId="0B8E992C" w14:textId="55CC0E5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формирования информации о соглашении о предоставлении субсидии бюджету субъекта Российской Федерации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 (местному 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наименование(я) и значение(я) </w:t>
      </w:r>
      <w:r w:rsidR="008530CE" w:rsidRPr="0068635D">
        <w:rPr>
          <w:rFonts w:ascii="Times New Roman" w:hAnsi="Times New Roman" w:cs="Times New Roman"/>
          <w:sz w:val="28"/>
          <w:szCs w:val="28"/>
        </w:rPr>
        <w:t>результата(ов)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530CE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установленное(ые) в соглашении о предоставлении субсидии бюджету субъекта Российской Федерации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 (местному бюджету)</w:t>
      </w:r>
      <w:r w:rsidR="005F0584" w:rsidRPr="0068635D">
        <w:rPr>
          <w:rFonts w:ascii="Times New Roman" w:hAnsi="Times New Roman" w:cs="Times New Roman"/>
          <w:sz w:val="28"/>
          <w:szCs w:val="28"/>
        </w:rPr>
        <w:t>,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должны соответствовать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результатам федерального проекта, в том числе входящего в состав соответствующего национального проекта, определенного Указом Президента Российской Федерации от 7 мая 2018 г. № 204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5F0584" w:rsidRPr="0068635D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2018, № 20, ст. 2817; № 30, ст. 4717)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7896D24C" w14:textId="1132FD3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предоставление которой осуществляется на основании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 нескольким направлениям расходования, указанным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F0584" w:rsidRPr="0068635D">
        <w:rPr>
          <w:rFonts w:ascii="Times New Roman" w:hAnsi="Times New Roman" w:cs="Times New Roman"/>
          <w:sz w:val="28"/>
          <w:szCs w:val="28"/>
        </w:rPr>
        <w:t>значения результатов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межбюджетных трансфертов указываются в разрезе направлений расходования.</w:t>
      </w:r>
    </w:p>
    <w:p w14:paraId="4D0E98FB" w14:textId="583B21E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значениях результатов </w:t>
      </w:r>
      <w:r w:rsidRPr="0068635D">
        <w:rPr>
          <w:rFonts w:ascii="Times New Roman" w:hAnsi="Times New Roman" w:cs="Times New Roman"/>
          <w:sz w:val="28"/>
          <w:szCs w:val="28"/>
        </w:rPr>
        <w:t>использования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межбюджетных трансфертов, указанных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440FBA43" w14:textId="31B69EC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F0584" w:rsidRPr="0068635D">
        <w:rPr>
          <w:rFonts w:ascii="Times New Roman" w:hAnsi="Times New Roman" w:cs="Times New Roman"/>
          <w:sz w:val="28"/>
          <w:szCs w:val="28"/>
        </w:rPr>
        <w:t>значениях результатов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2A697774" w14:textId="1A35433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4.22. При формировании информации о коде классификации расходов  бюджета указываются:</w:t>
      </w:r>
    </w:p>
    <w:p w14:paraId="2B18723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главного распорядителя;</w:t>
      </w:r>
    </w:p>
    <w:p w14:paraId="63E1552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раздела;</w:t>
      </w:r>
    </w:p>
    <w:p w14:paraId="568BCDF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подраздела;</w:t>
      </w:r>
    </w:p>
    <w:p w14:paraId="4C68998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целевой статьи;</w:t>
      </w:r>
    </w:p>
    <w:p w14:paraId="63D6970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вида расходов.</w:t>
      </w:r>
    </w:p>
    <w:p w14:paraId="3A6BB55D" w14:textId="5D993B9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предоставление которой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основании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лимиты бюджетных обязательств на предоставление которых предусмотрены по различным кодам классификации расходов бюджета, указываются все коды классификации расходов </w:t>
      </w:r>
      <w:r w:rsidR="001F63E3" w:rsidRPr="0068635D">
        <w:rPr>
          <w:rFonts w:ascii="Times New Roman" w:hAnsi="Times New Roman" w:cs="Times New Roman"/>
          <w:sz w:val="28"/>
          <w:szCs w:val="28"/>
        </w:rPr>
        <w:t>со</w:t>
      </w:r>
      <w:r w:rsidR="00FD40CE" w:rsidRPr="0068635D">
        <w:rPr>
          <w:rFonts w:ascii="Times New Roman" w:hAnsi="Times New Roman" w:cs="Times New Roman"/>
          <w:sz w:val="28"/>
          <w:szCs w:val="28"/>
        </w:rPr>
        <w:t>о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бюджета, по которым предусмотрены лимиты бюджетных обязательств на предоставление данных субсидии, бюджетных инвестиций, межбюджетного трансферта.</w:t>
      </w:r>
    </w:p>
    <w:p w14:paraId="51198CDF" w14:textId="038E84A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коде(ах) классификации расходов бюджета по которому(ым) предусмотрены лимиты бюджетных обязательств на предоставление субсидии и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межбюджетных трансфертов, указанных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5C3E29EA" w14:textId="6551BB7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коде(ах) классификации расходов бюджета по которому(ым) предусмотрены лимиты бюджетных обязательств на предоставление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носителе, представляется главным распорядителем.</w:t>
      </w:r>
    </w:p>
    <w:p w14:paraId="57DAED38" w14:textId="45897CF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4.23. При формировании информации о перечислении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получателю субсидии, в бюджет субъекта Российской Федерации</w:t>
      </w:r>
      <w:r w:rsidR="00291CAC" w:rsidRPr="0068635D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 указанием по каждому платежу реквизитов и сведений платежного документа, на основании которого было осуществлено перечисление субсидии получателю субсидии, в бюджет субъекта Российской Федерации</w:t>
      </w:r>
      <w:r w:rsidR="00291CAC" w:rsidRPr="0068635D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Pr="0068635D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04CB56D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платежного документа;</w:t>
      </w:r>
    </w:p>
    <w:p w14:paraId="07CE186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дата платежного документа;</w:t>
      </w:r>
    </w:p>
    <w:p w14:paraId="088AA25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и код валюты, в которой указывается размер платежа в соответствии с Общероссийским </w:t>
      </w:r>
      <w:hyperlink r:id="rId38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1EA6303A" w14:textId="452D38FC" w:rsidR="00482496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 в единице валюты с точностью до второго знака после запятой в соответствии с платежным документом.</w:t>
      </w:r>
    </w:p>
    <w:p w14:paraId="6894E0F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указания размера платежа в иностранной валюте дополнительно указывается:</w:t>
      </w:r>
    </w:p>
    <w:p w14:paraId="3287FB1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курс иностранной валюты по отношению к рублю на дату платежного документа, установленный Центральным банком Российской Федерации;</w:t>
      </w:r>
    </w:p>
    <w:p w14:paraId="25B774A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платежа, указанный в иностранной валюте, в рублевом эквиваленте.</w:t>
      </w:r>
    </w:p>
    <w:p w14:paraId="0A02C3F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платежа, указанном в иностранной валюте, в рублевом эквиваленте формируется как произведение размера платежа в единице валюты и курса иностранной валюты по отношению к рублю.</w:t>
      </w:r>
    </w:p>
    <w:p w14:paraId="2725D040" w14:textId="4BE7C52F" w:rsidR="00482496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номере и дате платежного документа, наименовании и коде валюты, в которой указывается размер платежа в соответствии с Общероссийским </w:t>
      </w:r>
      <w:hyperlink r:id="rId39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 и размер платежа в единице валюты в соответствии с платежным документом, формируется в информационной системе Федеральным казначейством на основании сведений о кассовом исполнении бюджет</w:t>
      </w:r>
      <w:r w:rsidR="008276C2" w:rsidRPr="0068635D">
        <w:rPr>
          <w:rFonts w:ascii="Times New Roman" w:hAnsi="Times New Roman" w:cs="Times New Roman"/>
          <w:sz w:val="28"/>
          <w:szCs w:val="28"/>
        </w:rPr>
        <w:t>ов 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70B2ED15" w14:textId="64B7CF35" w:rsidR="00644C3B" w:rsidRPr="0068635D" w:rsidRDefault="00482496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4.24. При формировании информации об осуществлении расходов, в целях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финансового обеспечения (софинансирования) которых предоставляется субсидия, бюджетные инвестиции, межбюджетный трансферт, средства, указанные в </w:t>
      </w:r>
      <w:hyperlink w:anchor="P4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>,</w:t>
      </w:r>
      <w:r w:rsidR="00F460C9" w:rsidRPr="0068635D">
        <w:rPr>
          <w:rFonts w:ascii="Times New Roman" w:hAnsi="Times New Roman" w:cs="Times New Roman"/>
          <w:sz w:val="28"/>
          <w:szCs w:val="28"/>
        </w:rPr>
        <w:t xml:space="preserve"> 1.2.4,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в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 достижении значений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460C9" w:rsidRPr="0068635D">
        <w:rPr>
          <w:rFonts w:ascii="Times New Roman" w:hAnsi="Times New Roman" w:cs="Times New Roman"/>
          <w:sz w:val="28"/>
          <w:szCs w:val="28"/>
        </w:rPr>
        <w:t>(</w:t>
      </w:r>
      <w:r w:rsidR="00644C3B"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средств, указанных в </w:t>
      </w:r>
      <w:hyperlink w:anchor="P85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в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>,</w:t>
      </w:r>
      <w:r w:rsidR="00F460C9" w:rsidRPr="0068635D">
        <w:rPr>
          <w:rFonts w:ascii="Times New Roman" w:hAnsi="Times New Roman" w:cs="Times New Roman"/>
          <w:sz w:val="28"/>
          <w:szCs w:val="28"/>
        </w:rPr>
        <w:t xml:space="preserve"> 1.2.4,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в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14:paraId="1B3E238F" w14:textId="0FEAF52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дата, на которую предоставляется информация об осуществлении расходов, в целях финансового обеспечения (софинансирования) которых предоставляется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субсидия, бюджетные инвестиции, указанные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межбюджетный трансферт, указанный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средства, указанные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информация о достижении 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значений результатов </w:t>
      </w:r>
      <w:r w:rsidRPr="0068635D">
        <w:rPr>
          <w:rFonts w:ascii="Times New Roman" w:hAnsi="Times New Roman" w:cs="Times New Roman"/>
          <w:sz w:val="28"/>
          <w:szCs w:val="28"/>
        </w:rPr>
        <w:t>их использования;</w:t>
      </w:r>
    </w:p>
    <w:p w14:paraId="39E6F233" w14:textId="25CD48F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и код валюты, в которой указывается объем осуществленных расходов, в целях финансового обеспечения (софинансирования) которых предоставляется субсидия, бюджетные инвестиции, указанные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межбюджетный трансферт, указанный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субсидия, указанная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средства, указанные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Общероссийским </w:t>
      </w:r>
      <w:hyperlink r:id="rId40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6BE672C7" w14:textId="7357BD9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объем осуществленных расходов на цели предоставления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межбюджетного трансферта, указанного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счет всех источников финансирования;</w:t>
      </w:r>
    </w:p>
    <w:p w14:paraId="02CE3DD9" w14:textId="6B5A4D1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достигнутые значения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 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межбюджетного трансферта, указанного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D27638E" w14:textId="18F44E4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причины отклонения достигнутых значений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460C9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межбюджетного трансферта, указанного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23217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объем средств субсидии, бюджетных инвестиций, межбюджетного трансферта, возвращенных в федеральный бюджет;</w:t>
      </w:r>
    </w:p>
    <w:p w14:paraId="7DC8C69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объем восстановленных средств субсидии, бюджетных инвестиций, межбюджетного трансферта прошлых лет в текущем году.</w:t>
      </w:r>
    </w:p>
    <w:p w14:paraId="1A78B887" w14:textId="6A66249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части информации о достигнутых </w:t>
      </w:r>
      <w:r w:rsidR="00720EC4" w:rsidRPr="004E04CB">
        <w:rPr>
          <w:rFonts w:ascii="Times New Roman" w:hAnsi="Times New Roman" w:cs="Times New Roman"/>
          <w:sz w:val="28"/>
          <w:szCs w:val="28"/>
        </w:rPr>
        <w:t>о показателях (целевых показателях) результативности и (или)</w:t>
      </w:r>
      <w:r w:rsidR="00720EC4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значениях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460C9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указанной в </w:t>
      </w:r>
      <w:hyperlink w:anchor="P85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субсидий, предоставленных на основании соглашения (договора) на бумажном носителе, указывается ссылка на сведения отчета об исполнении государственного задания, размещенного в реестре государственных заданий на оказание государственных услуг (выполнение работ) в соответствии с Порядком ведения реестра государственных заданий, в реестровой записи реестра государственных заданий на оказание государственных услуг (выполнение работ), уникальный номер которой соответствует уникальному номеру реестровой записи реестра государственных заданий на оказание государственных услуг (выполнение работ), приведенному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4BC2C6" w14:textId="4B56102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расходов, в целях финансового обеспечения (софинансирования) которых предоставляется субсидия, бюджетные инвестиции, межбюджетный трансферт, указанные в </w:t>
      </w:r>
      <w:hyperlink w:anchor="P41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20EC4">
          <w:rPr>
            <w:rFonts w:ascii="Times New Roman" w:hAnsi="Times New Roman" w:cs="Times New Roman"/>
            <w:sz w:val="28"/>
            <w:szCs w:val="28"/>
          </w:rPr>
          <w:t>«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720EC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720EC4">
          <w:rPr>
            <w:rFonts w:ascii="Times New Roman" w:hAnsi="Times New Roman" w:cs="Times New Roman"/>
            <w:sz w:val="28"/>
            <w:szCs w:val="28"/>
          </w:rPr>
          <w:t>«з»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1.2.3 и </w:t>
      </w:r>
      <w:hyperlink w:anchor="P49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20EC4">
          <w:rPr>
            <w:rFonts w:ascii="Times New Roman" w:hAnsi="Times New Roman" w:cs="Times New Roman"/>
            <w:sz w:val="28"/>
            <w:szCs w:val="28"/>
          </w:rPr>
          <w:t>ах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20EC4">
          <w:rPr>
            <w:rFonts w:ascii="Times New Roman" w:hAnsi="Times New Roman" w:cs="Times New Roman"/>
            <w:sz w:val="28"/>
            <w:szCs w:val="28"/>
          </w:rPr>
          <w:t>«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720EC4">
          <w:rPr>
            <w:rFonts w:ascii="Times New Roman" w:hAnsi="Times New Roman" w:cs="Times New Roman"/>
            <w:sz w:val="28"/>
            <w:szCs w:val="28"/>
          </w:rPr>
          <w:t>» и «в»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пункта 1.2.5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а также о достижении </w:t>
      </w:r>
      <w:r w:rsidR="00720EC4" w:rsidRPr="004E04CB">
        <w:rPr>
          <w:rFonts w:ascii="Times New Roman" w:hAnsi="Times New Roman" w:cs="Times New Roman"/>
          <w:sz w:val="28"/>
          <w:szCs w:val="28"/>
        </w:rPr>
        <w:t>о показателях (целевых показателях) результативности и (или)</w:t>
      </w:r>
      <w:r w:rsidR="00720EC4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7403" w:rsidRPr="0068635D">
        <w:rPr>
          <w:rFonts w:ascii="Times New Roman" w:hAnsi="Times New Roman" w:cs="Times New Roman"/>
          <w:sz w:val="28"/>
          <w:szCs w:val="28"/>
        </w:rPr>
        <w:t>резуль</w:t>
      </w:r>
      <w:r w:rsidR="006668B4" w:rsidRPr="0068635D">
        <w:rPr>
          <w:rFonts w:ascii="Times New Roman" w:hAnsi="Times New Roman" w:cs="Times New Roman"/>
          <w:sz w:val="28"/>
          <w:szCs w:val="28"/>
        </w:rPr>
        <w:t>т</w:t>
      </w:r>
      <w:r w:rsidR="00D17403" w:rsidRPr="0068635D">
        <w:rPr>
          <w:rFonts w:ascii="Times New Roman" w:hAnsi="Times New Roman" w:cs="Times New Roman"/>
          <w:sz w:val="28"/>
          <w:szCs w:val="28"/>
        </w:rPr>
        <w:t>атов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D17403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указанных в </w:t>
      </w:r>
      <w:hyperlink w:anchor="P85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20EC4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720EC4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720EC4">
          <w:rPr>
            <w:rFonts w:ascii="Times New Roman" w:hAnsi="Times New Roman" w:cs="Times New Roman"/>
            <w:sz w:val="28"/>
            <w:szCs w:val="28"/>
          </w:rPr>
          <w:t>«з»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720EC4" w:rsidRPr="0068635D" w:rsidDel="00F0151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20EC4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720EC4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8635D">
        <w:rPr>
          <w:rFonts w:ascii="Times New Roman" w:hAnsi="Times New Roman" w:cs="Times New Roman"/>
          <w:sz w:val="28"/>
          <w:szCs w:val="28"/>
        </w:rPr>
        <w:t>, формируется Федеральным казначейством на основании отчетов об исполнении соглашений</w:t>
      </w:r>
      <w:r w:rsidR="00720EC4">
        <w:rPr>
          <w:rFonts w:ascii="Times New Roman" w:hAnsi="Times New Roman" w:cs="Times New Roman"/>
          <w:sz w:val="28"/>
          <w:szCs w:val="28"/>
        </w:rPr>
        <w:t xml:space="preserve"> (договоров, правовых, нормативных правовых актов)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097BF475" w14:textId="23B7F32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5DEDC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4.25. При формировании главным распорядителем и Федеральным казначейством информации и документов, предусматривающих изменение (дополнение) реестровой записи реестра, главный распорядитель и Федеральное казначейство обеспечивают указание уникального номера реестровой записи реестра, в которую вносятся изменения (дополнения), в формате утвержденной настоящим Порядком структуры уникального номера реестровой записи реестра.</w:t>
      </w:r>
    </w:p>
    <w:p w14:paraId="75775A0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4.26. Информация и документы, предусматривающие изменение реестровой записи реестра, формируются главным распорядителем и Федеральным казначейством в порядке, предусмотренном для формирования информации и документов, впервые включаемых в реестр.</w:t>
      </w:r>
    </w:p>
    <w:p w14:paraId="7EC6D3FA" w14:textId="77777777" w:rsidR="00E646C2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4.27. При формировании главным распорядителем информации и документов о соглашениях (договорах),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обеспечивает указание уникального номера реестровой записи реестра, содержащей информацию о соглашении (договоре), указанном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которым получателю субсидии предоставлена субсидия, средства которой направляются третьим лицам на основании соглашения (договора), указанного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E646C2" w:rsidRPr="0068635D" w:rsidSect="00FA428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C7CF" w14:textId="77777777" w:rsidR="00184B84" w:rsidRDefault="00184B84" w:rsidP="00F91C9C">
      <w:pPr>
        <w:spacing w:after="0" w:line="240" w:lineRule="auto"/>
      </w:pPr>
      <w:r>
        <w:separator/>
      </w:r>
    </w:p>
  </w:endnote>
  <w:endnote w:type="continuationSeparator" w:id="0">
    <w:p w14:paraId="269417F6" w14:textId="77777777" w:rsidR="00184B84" w:rsidRDefault="00184B84" w:rsidP="00F9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7E2C" w14:textId="77777777" w:rsidR="00184B84" w:rsidRDefault="00184B84" w:rsidP="00F91C9C">
      <w:pPr>
        <w:spacing w:after="0" w:line="240" w:lineRule="auto"/>
      </w:pPr>
      <w:r>
        <w:separator/>
      </w:r>
    </w:p>
  </w:footnote>
  <w:footnote w:type="continuationSeparator" w:id="0">
    <w:p w14:paraId="5A9DD600" w14:textId="77777777" w:rsidR="00184B84" w:rsidRDefault="00184B84" w:rsidP="00F91C9C">
      <w:pPr>
        <w:spacing w:after="0" w:line="240" w:lineRule="auto"/>
      </w:pPr>
      <w:r>
        <w:continuationSeparator/>
      </w:r>
    </w:p>
  </w:footnote>
  <w:footnote w:id="1">
    <w:p w14:paraId="467C4E8D" w14:textId="661EBD5A" w:rsidR="007A29B8" w:rsidRPr="00834130" w:rsidRDefault="007A29B8" w:rsidP="00834130">
      <w:pPr>
        <w:pStyle w:val="af0"/>
        <w:jc w:val="both"/>
        <w:rPr>
          <w:rFonts w:ascii="Times New Roman" w:hAnsi="Times New Roman" w:cs="Times New Roman"/>
        </w:rPr>
      </w:pPr>
      <w:r w:rsidRPr="00834130">
        <w:rPr>
          <w:rStyle w:val="af2"/>
          <w:rFonts w:ascii="Times New Roman" w:hAnsi="Times New Roman" w:cs="Times New Roman"/>
        </w:rPr>
        <w:footnoteRef/>
      </w:r>
      <w:r w:rsidRPr="00834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изменениями, внесенными п</w:t>
      </w:r>
      <w:r w:rsidRPr="00243A62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243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финансов Российской Федерации </w:t>
      </w:r>
      <w:r w:rsidRPr="00243A62">
        <w:rPr>
          <w:rFonts w:ascii="Times New Roman" w:hAnsi="Times New Roman" w:cs="Times New Roman"/>
        </w:rPr>
        <w:t xml:space="preserve">от 28.12.2018 </w:t>
      </w:r>
      <w:r w:rsidR="00C15C1E">
        <w:rPr>
          <w:rFonts w:ascii="Times New Roman" w:hAnsi="Times New Roman" w:cs="Times New Roman"/>
        </w:rPr>
        <w:t>№</w:t>
      </w:r>
      <w:r w:rsidRPr="00243A62">
        <w:rPr>
          <w:rFonts w:ascii="Times New Roman" w:hAnsi="Times New Roman" w:cs="Times New Roman"/>
        </w:rPr>
        <w:t xml:space="preserve"> 296н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«</w:t>
      </w:r>
      <w:r w:rsidRPr="00243A62">
        <w:rPr>
          <w:rFonts w:ascii="Times New Roman" w:hAnsi="Times New Roman" w:cs="Times New Roman"/>
        </w:rPr>
        <w:t xml:space="preserve">О внесении изменений в приказ Министерства финансов Российской Федерации от 28 декабря 2016 г. </w:t>
      </w:r>
      <w:r>
        <w:rPr>
          <w:rFonts w:ascii="Times New Roman" w:hAnsi="Times New Roman" w:cs="Times New Roman"/>
        </w:rPr>
        <w:t>№</w:t>
      </w:r>
      <w:r w:rsidRPr="00243A62">
        <w:rPr>
          <w:rFonts w:ascii="Times New Roman" w:hAnsi="Times New Roman" w:cs="Times New Roman"/>
        </w:rPr>
        <w:t xml:space="preserve"> 243н </w:t>
      </w:r>
      <w:r>
        <w:rPr>
          <w:rFonts w:ascii="Times New Roman" w:hAnsi="Times New Roman" w:cs="Times New Roman"/>
        </w:rPr>
        <w:br/>
        <w:t>«</w:t>
      </w:r>
      <w:r w:rsidRPr="00243A62">
        <w:rPr>
          <w:rFonts w:ascii="Times New Roman" w:hAnsi="Times New Roman" w:cs="Times New Roman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 w:cs="Times New Roman"/>
        </w:rPr>
        <w:t xml:space="preserve">» </w:t>
      </w:r>
      <w:r w:rsidRPr="00243A62">
        <w:rPr>
          <w:rFonts w:ascii="Times New Roman" w:hAnsi="Times New Roman" w:cs="Times New Roman"/>
        </w:rPr>
        <w:t xml:space="preserve">(зарегистрирован </w:t>
      </w:r>
      <w:r>
        <w:rPr>
          <w:rFonts w:ascii="Times New Roman" w:hAnsi="Times New Roman" w:cs="Times New Roman"/>
        </w:rPr>
        <w:t>Министерством</w:t>
      </w:r>
      <w:r w:rsidRPr="00243A62">
        <w:rPr>
          <w:rFonts w:ascii="Times New Roman" w:hAnsi="Times New Roman" w:cs="Times New Roman"/>
        </w:rPr>
        <w:t xml:space="preserve"> юстиции Российской Федерации 11</w:t>
      </w:r>
      <w:r>
        <w:rPr>
          <w:rFonts w:ascii="Times New Roman" w:hAnsi="Times New Roman" w:cs="Times New Roman"/>
        </w:rPr>
        <w:t xml:space="preserve"> апреля </w:t>
      </w:r>
      <w:r w:rsidRPr="00243A62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г.</w:t>
      </w:r>
      <w:r w:rsidRPr="00243A62">
        <w:rPr>
          <w:rFonts w:ascii="Times New Roman" w:hAnsi="Times New Roman" w:cs="Times New Roman"/>
        </w:rPr>
        <w:t xml:space="preserve"> N 54337)</w:t>
      </w:r>
      <w:r>
        <w:rPr>
          <w:rFonts w:ascii="Times New Roman" w:hAnsi="Times New Roman" w:cs="Times New Roman"/>
        </w:rPr>
        <w:t>.</w:t>
      </w:r>
    </w:p>
  </w:footnote>
  <w:footnote w:id="2">
    <w:p w14:paraId="47E02929" w14:textId="228A0E9B" w:rsidR="007A29B8" w:rsidRPr="00352D36" w:rsidRDefault="007A29B8" w:rsidP="00834130">
      <w:pPr>
        <w:pStyle w:val="af0"/>
        <w:jc w:val="both"/>
      </w:pPr>
      <w:r w:rsidRPr="00352D36">
        <w:rPr>
          <w:rStyle w:val="af2"/>
          <w:rFonts w:ascii="Times New Roman" w:hAnsi="Times New Roman" w:cs="Times New Roman"/>
        </w:rPr>
        <w:footnoteRef/>
      </w:r>
      <w:r w:rsidRPr="00352D36">
        <w:rPr>
          <w:rFonts w:ascii="Times New Roman" w:hAnsi="Times New Roman" w:cs="Times New Roman"/>
        </w:rPr>
        <w:t xml:space="preserve"> </w:t>
      </w:r>
      <w:r w:rsidRPr="00450360">
        <w:rPr>
          <w:rFonts w:ascii="Times New Roman" w:hAnsi="Times New Roman" w:cs="Times New Roman"/>
        </w:rPr>
        <w:t xml:space="preserve">С изменениями, внесенными приказами Министерства финансов Российской Федерации </w:t>
      </w:r>
      <w:r>
        <w:rPr>
          <w:rFonts w:ascii="Times New Roman" w:hAnsi="Times New Roman" w:cs="Times New Roman"/>
        </w:rPr>
        <w:t>от 3 ноября 2016 г. № 203н «</w:t>
      </w:r>
      <w:r w:rsidRPr="00352D36">
        <w:rPr>
          <w:rFonts w:ascii="Times New Roman" w:hAnsi="Times New Roman" w:cs="Times New Roman"/>
        </w:rPr>
        <w:t xml:space="preserve">О внесении изменений в приказ Министерства финансов Российской Федерации от 23 декабря 2014 г. </w:t>
      </w:r>
      <w:r>
        <w:rPr>
          <w:rFonts w:ascii="Times New Roman" w:hAnsi="Times New Roman" w:cs="Times New Roman"/>
        </w:rPr>
        <w:t>№</w:t>
      </w:r>
      <w:r w:rsidRPr="00352D36">
        <w:rPr>
          <w:rFonts w:ascii="Times New Roman" w:hAnsi="Times New Roman" w:cs="Times New Roman"/>
        </w:rPr>
        <w:t xml:space="preserve"> 163н </w:t>
      </w:r>
      <w:r>
        <w:rPr>
          <w:rFonts w:ascii="Times New Roman" w:hAnsi="Times New Roman" w:cs="Times New Roman"/>
        </w:rPr>
        <w:br/>
        <w:t>«</w:t>
      </w:r>
      <w:r w:rsidRPr="00352D36">
        <w:rPr>
          <w:rFonts w:ascii="Times New Roman" w:hAnsi="Times New Roman" w:cs="Times New Roman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</w:rPr>
        <w:t>» (</w:t>
      </w:r>
      <w:r w:rsidRPr="00450360">
        <w:rPr>
          <w:rFonts w:ascii="Times New Roman" w:hAnsi="Times New Roman" w:cs="Times New Roman"/>
        </w:rPr>
        <w:t>зарегистрирован Министерств</w:t>
      </w:r>
      <w:r>
        <w:rPr>
          <w:rFonts w:ascii="Times New Roman" w:hAnsi="Times New Roman" w:cs="Times New Roman"/>
        </w:rPr>
        <w:t>ом</w:t>
      </w:r>
      <w:r w:rsidRPr="00450360">
        <w:rPr>
          <w:rFonts w:ascii="Times New Roman" w:hAnsi="Times New Roman" w:cs="Times New Roman"/>
        </w:rPr>
        <w:t xml:space="preserve"> юстиции Российской Федерации </w:t>
      </w:r>
      <w:r>
        <w:rPr>
          <w:rFonts w:ascii="Times New Roman" w:hAnsi="Times New Roman" w:cs="Times New Roman"/>
        </w:rPr>
        <w:br/>
        <w:t>2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2016</w:t>
      </w:r>
      <w:r w:rsidRPr="0045036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, регистрационный №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44545), от 27 ноября 2017 г. № 204н «</w:t>
      </w:r>
      <w:r w:rsidRPr="00352D36">
        <w:rPr>
          <w:rFonts w:ascii="Times New Roman" w:hAnsi="Times New Roman" w:cs="Times New Roman"/>
        </w:rPr>
        <w:t xml:space="preserve">О внесении изменений в приказ Министерства финансов Российской Федерации от 23 декабря 2014 г. </w:t>
      </w:r>
      <w:r>
        <w:rPr>
          <w:rFonts w:ascii="Times New Roman" w:hAnsi="Times New Roman" w:cs="Times New Roman"/>
        </w:rPr>
        <w:t>№</w:t>
      </w:r>
      <w:r w:rsidRPr="00352D36">
        <w:rPr>
          <w:rFonts w:ascii="Times New Roman" w:hAnsi="Times New Roman" w:cs="Times New Roman"/>
        </w:rPr>
        <w:t xml:space="preserve"> 163н </w:t>
      </w:r>
      <w:r>
        <w:rPr>
          <w:rFonts w:ascii="Times New Roman" w:hAnsi="Times New Roman" w:cs="Times New Roman"/>
        </w:rPr>
        <w:t>«</w:t>
      </w:r>
      <w:r w:rsidRPr="00352D36">
        <w:rPr>
          <w:rFonts w:ascii="Times New Roman" w:hAnsi="Times New Roman" w:cs="Times New Roman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</w:rPr>
        <w:t>» (</w:t>
      </w:r>
      <w:r w:rsidRPr="00450360">
        <w:rPr>
          <w:rFonts w:ascii="Times New Roman" w:hAnsi="Times New Roman" w:cs="Times New Roman"/>
        </w:rPr>
        <w:t>зарегистрирован Министерств</w:t>
      </w:r>
      <w:r>
        <w:rPr>
          <w:rFonts w:ascii="Times New Roman" w:hAnsi="Times New Roman" w:cs="Times New Roman"/>
        </w:rPr>
        <w:t>ом</w:t>
      </w:r>
      <w:r w:rsidRPr="00450360">
        <w:rPr>
          <w:rFonts w:ascii="Times New Roman" w:hAnsi="Times New Roman" w:cs="Times New Roman"/>
        </w:rPr>
        <w:t xml:space="preserve"> юстиции Российской Федерации </w:t>
      </w:r>
      <w:r>
        <w:rPr>
          <w:rFonts w:ascii="Times New Roman" w:hAnsi="Times New Roman" w:cs="Times New Roman"/>
        </w:rPr>
        <w:t>21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2017</w:t>
      </w:r>
      <w:r w:rsidRPr="0045036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br/>
        <w:t>№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49355), </w:t>
      </w:r>
      <w:r w:rsidRPr="00450360">
        <w:rPr>
          <w:rFonts w:ascii="Times New Roman" w:hAnsi="Times New Roman" w:cs="Times New Roman"/>
        </w:rPr>
        <w:t xml:space="preserve">от 7 июня 2019 г. </w:t>
      </w:r>
      <w:r>
        <w:rPr>
          <w:rFonts w:ascii="Times New Roman" w:hAnsi="Times New Roman" w:cs="Times New Roman"/>
        </w:rPr>
        <w:t>№</w:t>
      </w:r>
      <w:r w:rsidRPr="00450360">
        <w:rPr>
          <w:rFonts w:ascii="Times New Roman" w:hAnsi="Times New Roman" w:cs="Times New Roman"/>
        </w:rPr>
        <w:t xml:space="preserve"> 89н </w:t>
      </w:r>
      <w:r>
        <w:rPr>
          <w:rFonts w:ascii="Times New Roman" w:hAnsi="Times New Roman" w:cs="Times New Roman"/>
        </w:rPr>
        <w:t>«</w:t>
      </w:r>
      <w:r w:rsidRPr="00450360">
        <w:rPr>
          <w:rFonts w:ascii="Times New Roman" w:hAnsi="Times New Roman" w:cs="Times New Roman"/>
        </w:rPr>
        <w:t xml:space="preserve">О внесении изменений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 23 декабря 2014 г. </w:t>
      </w:r>
      <w:r>
        <w:rPr>
          <w:rFonts w:ascii="Times New Roman" w:hAnsi="Times New Roman" w:cs="Times New Roman"/>
        </w:rPr>
        <w:t>№</w:t>
      </w:r>
      <w:r w:rsidRPr="00450360">
        <w:rPr>
          <w:rFonts w:ascii="Times New Roman" w:hAnsi="Times New Roman" w:cs="Times New Roman"/>
        </w:rPr>
        <w:t xml:space="preserve"> 163н</w:t>
      </w:r>
      <w:r>
        <w:rPr>
          <w:rFonts w:ascii="Times New Roman" w:hAnsi="Times New Roman" w:cs="Times New Roman"/>
        </w:rPr>
        <w:t>»</w:t>
      </w:r>
      <w:r w:rsidRPr="00450360">
        <w:rPr>
          <w:rFonts w:ascii="Times New Roman" w:hAnsi="Times New Roman" w:cs="Times New Roman"/>
        </w:rPr>
        <w:t xml:space="preserve"> (зарегистрирован</w:t>
      </w:r>
      <w:r>
        <w:rPr>
          <w:rFonts w:ascii="Times New Roman" w:hAnsi="Times New Roman" w:cs="Times New Roman"/>
        </w:rPr>
        <w:t>о</w:t>
      </w:r>
      <w:r w:rsidRPr="00450360">
        <w:rPr>
          <w:rFonts w:ascii="Times New Roman" w:hAnsi="Times New Roman" w:cs="Times New Roman"/>
        </w:rPr>
        <w:t xml:space="preserve"> Министерств</w:t>
      </w:r>
      <w:r>
        <w:rPr>
          <w:rFonts w:ascii="Times New Roman" w:hAnsi="Times New Roman" w:cs="Times New Roman"/>
        </w:rPr>
        <w:t>ом</w:t>
      </w:r>
      <w:r w:rsidRPr="00450360">
        <w:rPr>
          <w:rFonts w:ascii="Times New Roman" w:hAnsi="Times New Roman" w:cs="Times New Roman"/>
        </w:rPr>
        <w:t xml:space="preserve"> юстиции Российской Федерации 4 июля 2019 г.</w:t>
      </w:r>
      <w:r>
        <w:rPr>
          <w:rFonts w:ascii="Times New Roman" w:hAnsi="Times New Roman" w:cs="Times New Roman"/>
        </w:rPr>
        <w:t>, регистрационный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50360">
        <w:rPr>
          <w:rFonts w:ascii="Times New Roman" w:hAnsi="Times New Roman" w:cs="Times New Roman"/>
        </w:rPr>
        <w:t xml:space="preserve"> 55128)</w:t>
      </w:r>
      <w:r>
        <w:rPr>
          <w:rFonts w:ascii="Times New Roman" w:hAnsi="Times New Roman" w:cs="Times New Roman"/>
        </w:rPr>
        <w:t>.</w:t>
      </w:r>
    </w:p>
  </w:footnote>
  <w:footnote w:id="3">
    <w:p w14:paraId="4E47E0F4" w14:textId="4F26FC5D" w:rsidR="007A29B8" w:rsidRPr="00352D36" w:rsidRDefault="007A29B8" w:rsidP="00352D36">
      <w:pPr>
        <w:pStyle w:val="af0"/>
        <w:jc w:val="both"/>
        <w:rPr>
          <w:rFonts w:ascii="Times New Roman" w:hAnsi="Times New Roman" w:cs="Times New Roman"/>
        </w:rPr>
      </w:pPr>
      <w:r w:rsidRPr="00352D36">
        <w:rPr>
          <w:rStyle w:val="af2"/>
          <w:rFonts w:ascii="Times New Roman" w:hAnsi="Times New Roman" w:cs="Times New Roman"/>
        </w:rPr>
        <w:footnoteRef/>
      </w:r>
      <w:r w:rsidRPr="00352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изменениями, внесенными приказом Министерства финансов Российской Федерации</w:t>
      </w:r>
      <w:r w:rsidRPr="00901699">
        <w:rPr>
          <w:rFonts w:ascii="Times New Roman" w:hAnsi="Times New Roman" w:cs="Times New Roman"/>
        </w:rPr>
        <w:t xml:space="preserve"> от 25</w:t>
      </w:r>
      <w:r>
        <w:rPr>
          <w:rFonts w:ascii="Times New Roman" w:hAnsi="Times New Roman" w:cs="Times New Roman"/>
        </w:rPr>
        <w:t xml:space="preserve"> декабря </w:t>
      </w:r>
      <w:r w:rsidRPr="0090169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г.</w:t>
      </w:r>
      <w:r w:rsidRPr="00901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01699">
        <w:rPr>
          <w:rFonts w:ascii="Times New Roman" w:hAnsi="Times New Roman" w:cs="Times New Roman"/>
        </w:rPr>
        <w:t xml:space="preserve"> 250н</w:t>
      </w:r>
      <w:r>
        <w:rPr>
          <w:rFonts w:ascii="Times New Roman" w:hAnsi="Times New Roman" w:cs="Times New Roman"/>
        </w:rPr>
        <w:t xml:space="preserve"> №</w:t>
      </w:r>
      <w:r w:rsidRPr="00901699">
        <w:rPr>
          <w:rFonts w:ascii="Times New Roman" w:hAnsi="Times New Roman" w:cs="Times New Roman"/>
        </w:rPr>
        <w:t xml:space="preserve">О внесении изменений в Порядок ведения реестра государственных заданий на оказание государственных услуг (выполнение работ), утвержденный приказом Министерства финансов Российской Федерации от 16 ноября 2015 г. </w:t>
      </w:r>
      <w:r>
        <w:rPr>
          <w:rFonts w:ascii="Times New Roman" w:hAnsi="Times New Roman" w:cs="Times New Roman"/>
        </w:rPr>
        <w:br/>
        <w:t>№</w:t>
      </w:r>
      <w:r w:rsidRPr="00901699">
        <w:rPr>
          <w:rFonts w:ascii="Times New Roman" w:hAnsi="Times New Roman" w:cs="Times New Roman"/>
        </w:rPr>
        <w:t xml:space="preserve"> 177н</w:t>
      </w:r>
      <w:r>
        <w:rPr>
          <w:rFonts w:ascii="Times New Roman" w:hAnsi="Times New Roman" w:cs="Times New Roman"/>
        </w:rPr>
        <w:t>» (з</w:t>
      </w:r>
      <w:r w:rsidRPr="00901699">
        <w:rPr>
          <w:rFonts w:ascii="Times New Roman" w:hAnsi="Times New Roman" w:cs="Times New Roman"/>
        </w:rPr>
        <w:t xml:space="preserve">арегистрирован </w:t>
      </w:r>
      <w:r>
        <w:rPr>
          <w:rFonts w:ascii="Times New Roman" w:hAnsi="Times New Roman" w:cs="Times New Roman"/>
        </w:rPr>
        <w:t xml:space="preserve">Министерством юстиции Российской Федерации </w:t>
      </w:r>
      <w:r w:rsidRPr="009016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марта </w:t>
      </w:r>
      <w:r w:rsidRPr="00901699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г., регистрационный</w:t>
      </w:r>
      <w:r w:rsidRPr="00901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№</w:t>
      </w:r>
      <w:r w:rsidRPr="00901699">
        <w:rPr>
          <w:rFonts w:ascii="Times New Roman" w:hAnsi="Times New Roman" w:cs="Times New Roman"/>
        </w:rPr>
        <w:t xml:space="preserve"> 50200)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60753"/>
      <w:docPartObj>
        <w:docPartGallery w:val="Page Numbers (Top of Page)"/>
        <w:docPartUnique/>
      </w:docPartObj>
    </w:sdtPr>
    <w:sdtEndPr/>
    <w:sdtContent>
      <w:p w14:paraId="374E250E" w14:textId="4E9A65C9" w:rsidR="007A29B8" w:rsidRDefault="007A29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0D">
          <w:rPr>
            <w:noProof/>
          </w:rPr>
          <w:t>43</w:t>
        </w:r>
        <w:r>
          <w:fldChar w:fldCharType="end"/>
        </w:r>
      </w:p>
    </w:sdtContent>
  </w:sdt>
  <w:p w14:paraId="4BF058E9" w14:textId="77777777" w:rsidR="007A29B8" w:rsidRDefault="007A2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E91"/>
    <w:multiLevelType w:val="hybridMultilevel"/>
    <w:tmpl w:val="CCCC54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020D74"/>
    <w:multiLevelType w:val="hybridMultilevel"/>
    <w:tmpl w:val="AFB40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D3A"/>
    <w:multiLevelType w:val="hybridMultilevel"/>
    <w:tmpl w:val="7E16B450"/>
    <w:lvl w:ilvl="0" w:tplc="34608F2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B"/>
    <w:rsid w:val="00006EFF"/>
    <w:rsid w:val="00010B24"/>
    <w:rsid w:val="00012D7E"/>
    <w:rsid w:val="0003027C"/>
    <w:rsid w:val="00032D6F"/>
    <w:rsid w:val="000444C2"/>
    <w:rsid w:val="00046F11"/>
    <w:rsid w:val="0005281A"/>
    <w:rsid w:val="00052D08"/>
    <w:rsid w:val="00053A06"/>
    <w:rsid w:val="00055EF2"/>
    <w:rsid w:val="000604BA"/>
    <w:rsid w:val="00074526"/>
    <w:rsid w:val="00074671"/>
    <w:rsid w:val="00075F84"/>
    <w:rsid w:val="00077522"/>
    <w:rsid w:val="0008130D"/>
    <w:rsid w:val="0008188E"/>
    <w:rsid w:val="000973AF"/>
    <w:rsid w:val="000B0D88"/>
    <w:rsid w:val="000B166E"/>
    <w:rsid w:val="000B2288"/>
    <w:rsid w:val="000C09AC"/>
    <w:rsid w:val="000C5BDE"/>
    <w:rsid w:val="000D02D8"/>
    <w:rsid w:val="000D6AD1"/>
    <w:rsid w:val="000E134A"/>
    <w:rsid w:val="000E2068"/>
    <w:rsid w:val="000E41DE"/>
    <w:rsid w:val="000E5B07"/>
    <w:rsid w:val="000E5C37"/>
    <w:rsid w:val="000F29E6"/>
    <w:rsid w:val="000F3777"/>
    <w:rsid w:val="000F7B5E"/>
    <w:rsid w:val="001032A6"/>
    <w:rsid w:val="00104D77"/>
    <w:rsid w:val="00106904"/>
    <w:rsid w:val="00111F39"/>
    <w:rsid w:val="001150F9"/>
    <w:rsid w:val="00116924"/>
    <w:rsid w:val="001216E4"/>
    <w:rsid w:val="001253A5"/>
    <w:rsid w:val="001267E2"/>
    <w:rsid w:val="001307C4"/>
    <w:rsid w:val="00130E17"/>
    <w:rsid w:val="00131619"/>
    <w:rsid w:val="00131EEF"/>
    <w:rsid w:val="00132416"/>
    <w:rsid w:val="00134B10"/>
    <w:rsid w:val="00135509"/>
    <w:rsid w:val="00136BAE"/>
    <w:rsid w:val="00136D9A"/>
    <w:rsid w:val="0014077E"/>
    <w:rsid w:val="001408F3"/>
    <w:rsid w:val="0014468F"/>
    <w:rsid w:val="00153A6F"/>
    <w:rsid w:val="00156052"/>
    <w:rsid w:val="0016030E"/>
    <w:rsid w:val="00160ADB"/>
    <w:rsid w:val="00171032"/>
    <w:rsid w:val="0017141B"/>
    <w:rsid w:val="00180AD1"/>
    <w:rsid w:val="00183084"/>
    <w:rsid w:val="00184B84"/>
    <w:rsid w:val="00187E07"/>
    <w:rsid w:val="001909F8"/>
    <w:rsid w:val="001A13E0"/>
    <w:rsid w:val="001A61C6"/>
    <w:rsid w:val="001B0025"/>
    <w:rsid w:val="001B1C38"/>
    <w:rsid w:val="001B253B"/>
    <w:rsid w:val="001B7158"/>
    <w:rsid w:val="001C1603"/>
    <w:rsid w:val="001C1ACA"/>
    <w:rsid w:val="001C5035"/>
    <w:rsid w:val="001C69AE"/>
    <w:rsid w:val="001C6D6D"/>
    <w:rsid w:val="001E424D"/>
    <w:rsid w:val="001F019B"/>
    <w:rsid w:val="001F2B5B"/>
    <w:rsid w:val="001F3A7D"/>
    <w:rsid w:val="001F4D28"/>
    <w:rsid w:val="001F63E3"/>
    <w:rsid w:val="001F7579"/>
    <w:rsid w:val="001F76FB"/>
    <w:rsid w:val="00202C7F"/>
    <w:rsid w:val="00207290"/>
    <w:rsid w:val="0021270D"/>
    <w:rsid w:val="002132C4"/>
    <w:rsid w:val="00214F81"/>
    <w:rsid w:val="00215646"/>
    <w:rsid w:val="002168B9"/>
    <w:rsid w:val="002175EC"/>
    <w:rsid w:val="00220859"/>
    <w:rsid w:val="00220ED7"/>
    <w:rsid w:val="00221132"/>
    <w:rsid w:val="0022295B"/>
    <w:rsid w:val="00223601"/>
    <w:rsid w:val="00224166"/>
    <w:rsid w:val="00226523"/>
    <w:rsid w:val="00234903"/>
    <w:rsid w:val="00235D6E"/>
    <w:rsid w:val="002373B4"/>
    <w:rsid w:val="00243A62"/>
    <w:rsid w:val="00243E7C"/>
    <w:rsid w:val="00245011"/>
    <w:rsid w:val="00247297"/>
    <w:rsid w:val="0025342F"/>
    <w:rsid w:val="0025368C"/>
    <w:rsid w:val="00256FC7"/>
    <w:rsid w:val="00264088"/>
    <w:rsid w:val="00264646"/>
    <w:rsid w:val="002725F3"/>
    <w:rsid w:val="00275449"/>
    <w:rsid w:val="002759F4"/>
    <w:rsid w:val="00277749"/>
    <w:rsid w:val="00281364"/>
    <w:rsid w:val="00282758"/>
    <w:rsid w:val="002866E6"/>
    <w:rsid w:val="00291CAC"/>
    <w:rsid w:val="0029741B"/>
    <w:rsid w:val="002A57FB"/>
    <w:rsid w:val="002A684A"/>
    <w:rsid w:val="002A77B7"/>
    <w:rsid w:val="002B02C5"/>
    <w:rsid w:val="002B1642"/>
    <w:rsid w:val="002B26AF"/>
    <w:rsid w:val="002B5322"/>
    <w:rsid w:val="002B6DBE"/>
    <w:rsid w:val="002C2FCD"/>
    <w:rsid w:val="002C49DB"/>
    <w:rsid w:val="002D31C5"/>
    <w:rsid w:val="002D5387"/>
    <w:rsid w:val="002E592A"/>
    <w:rsid w:val="002E725F"/>
    <w:rsid w:val="002F3D40"/>
    <w:rsid w:val="002F4380"/>
    <w:rsid w:val="003017E9"/>
    <w:rsid w:val="00301EE6"/>
    <w:rsid w:val="00304CB2"/>
    <w:rsid w:val="00305E6B"/>
    <w:rsid w:val="0030787B"/>
    <w:rsid w:val="00310791"/>
    <w:rsid w:val="00311398"/>
    <w:rsid w:val="00316890"/>
    <w:rsid w:val="00323545"/>
    <w:rsid w:val="00325A55"/>
    <w:rsid w:val="00334E69"/>
    <w:rsid w:val="003402A5"/>
    <w:rsid w:val="00340367"/>
    <w:rsid w:val="00340907"/>
    <w:rsid w:val="00343308"/>
    <w:rsid w:val="00344884"/>
    <w:rsid w:val="00344C99"/>
    <w:rsid w:val="00350303"/>
    <w:rsid w:val="003524B2"/>
    <w:rsid w:val="00352D36"/>
    <w:rsid w:val="00353269"/>
    <w:rsid w:val="00357174"/>
    <w:rsid w:val="003619EF"/>
    <w:rsid w:val="00362CFC"/>
    <w:rsid w:val="00363A2D"/>
    <w:rsid w:val="00366E96"/>
    <w:rsid w:val="00371399"/>
    <w:rsid w:val="0037446B"/>
    <w:rsid w:val="003761A4"/>
    <w:rsid w:val="00376868"/>
    <w:rsid w:val="003768DC"/>
    <w:rsid w:val="003804F7"/>
    <w:rsid w:val="003836F3"/>
    <w:rsid w:val="00383AC5"/>
    <w:rsid w:val="003854B4"/>
    <w:rsid w:val="00386DE6"/>
    <w:rsid w:val="003906E9"/>
    <w:rsid w:val="0039233B"/>
    <w:rsid w:val="003A1E5E"/>
    <w:rsid w:val="003A7BC4"/>
    <w:rsid w:val="003B2F77"/>
    <w:rsid w:val="003C609D"/>
    <w:rsid w:val="003D0A97"/>
    <w:rsid w:val="003E1026"/>
    <w:rsid w:val="003E3007"/>
    <w:rsid w:val="003E4EB0"/>
    <w:rsid w:val="003E53FE"/>
    <w:rsid w:val="003F03AF"/>
    <w:rsid w:val="003F2582"/>
    <w:rsid w:val="003F67A1"/>
    <w:rsid w:val="00401DE1"/>
    <w:rsid w:val="00402D14"/>
    <w:rsid w:val="00405511"/>
    <w:rsid w:val="0040684E"/>
    <w:rsid w:val="00407763"/>
    <w:rsid w:val="004104BB"/>
    <w:rsid w:val="00420063"/>
    <w:rsid w:val="00425B25"/>
    <w:rsid w:val="004269F8"/>
    <w:rsid w:val="00434900"/>
    <w:rsid w:val="00435B2B"/>
    <w:rsid w:val="00444E11"/>
    <w:rsid w:val="004454C1"/>
    <w:rsid w:val="004456C2"/>
    <w:rsid w:val="00450360"/>
    <w:rsid w:val="00452320"/>
    <w:rsid w:val="004574EF"/>
    <w:rsid w:val="00460E06"/>
    <w:rsid w:val="00460FED"/>
    <w:rsid w:val="00464272"/>
    <w:rsid w:val="004726E2"/>
    <w:rsid w:val="00474BE6"/>
    <w:rsid w:val="00474C39"/>
    <w:rsid w:val="00474DBB"/>
    <w:rsid w:val="00475657"/>
    <w:rsid w:val="00480846"/>
    <w:rsid w:val="00480CC8"/>
    <w:rsid w:val="00482496"/>
    <w:rsid w:val="004873AB"/>
    <w:rsid w:val="004912A8"/>
    <w:rsid w:val="00491B7A"/>
    <w:rsid w:val="00495852"/>
    <w:rsid w:val="004A3662"/>
    <w:rsid w:val="004A3D57"/>
    <w:rsid w:val="004A56D0"/>
    <w:rsid w:val="004A5723"/>
    <w:rsid w:val="004A6D63"/>
    <w:rsid w:val="004B0742"/>
    <w:rsid w:val="004B4E53"/>
    <w:rsid w:val="004C3E74"/>
    <w:rsid w:val="004C485D"/>
    <w:rsid w:val="004C48DE"/>
    <w:rsid w:val="004D2DA8"/>
    <w:rsid w:val="004E02BF"/>
    <w:rsid w:val="004E04CB"/>
    <w:rsid w:val="004E147D"/>
    <w:rsid w:val="004E51BF"/>
    <w:rsid w:val="004F1FB9"/>
    <w:rsid w:val="004F4539"/>
    <w:rsid w:val="00500552"/>
    <w:rsid w:val="005018E3"/>
    <w:rsid w:val="00502C2F"/>
    <w:rsid w:val="00504E5A"/>
    <w:rsid w:val="0051254A"/>
    <w:rsid w:val="00512A81"/>
    <w:rsid w:val="005130E6"/>
    <w:rsid w:val="005142FE"/>
    <w:rsid w:val="0051671D"/>
    <w:rsid w:val="00520F7E"/>
    <w:rsid w:val="00527DB0"/>
    <w:rsid w:val="00532BD9"/>
    <w:rsid w:val="005367BA"/>
    <w:rsid w:val="00537919"/>
    <w:rsid w:val="00542B2F"/>
    <w:rsid w:val="00542F44"/>
    <w:rsid w:val="0054382A"/>
    <w:rsid w:val="0054502C"/>
    <w:rsid w:val="0054722C"/>
    <w:rsid w:val="00547D41"/>
    <w:rsid w:val="00550A5D"/>
    <w:rsid w:val="005526AC"/>
    <w:rsid w:val="00557F0C"/>
    <w:rsid w:val="00560719"/>
    <w:rsid w:val="00561B39"/>
    <w:rsid w:val="005626D5"/>
    <w:rsid w:val="00566492"/>
    <w:rsid w:val="00584D03"/>
    <w:rsid w:val="00590E6B"/>
    <w:rsid w:val="0059521B"/>
    <w:rsid w:val="00596117"/>
    <w:rsid w:val="005A2EC2"/>
    <w:rsid w:val="005A3020"/>
    <w:rsid w:val="005A3DFE"/>
    <w:rsid w:val="005B09F6"/>
    <w:rsid w:val="005B50A3"/>
    <w:rsid w:val="005B61F9"/>
    <w:rsid w:val="005C0EB8"/>
    <w:rsid w:val="005C6584"/>
    <w:rsid w:val="005D1E7B"/>
    <w:rsid w:val="005D32C4"/>
    <w:rsid w:val="005D517E"/>
    <w:rsid w:val="005D5649"/>
    <w:rsid w:val="005E5640"/>
    <w:rsid w:val="005E7BA2"/>
    <w:rsid w:val="005E7E02"/>
    <w:rsid w:val="005F0584"/>
    <w:rsid w:val="005F1365"/>
    <w:rsid w:val="005F6567"/>
    <w:rsid w:val="00601E8E"/>
    <w:rsid w:val="00607F32"/>
    <w:rsid w:val="006217ED"/>
    <w:rsid w:val="006273A3"/>
    <w:rsid w:val="00630AE4"/>
    <w:rsid w:val="00630B2F"/>
    <w:rsid w:val="006323B1"/>
    <w:rsid w:val="0063291E"/>
    <w:rsid w:val="006334FD"/>
    <w:rsid w:val="00636018"/>
    <w:rsid w:val="00643E9D"/>
    <w:rsid w:val="00644C3B"/>
    <w:rsid w:val="00654F36"/>
    <w:rsid w:val="00657DFB"/>
    <w:rsid w:val="006616FD"/>
    <w:rsid w:val="006642EA"/>
    <w:rsid w:val="006668B4"/>
    <w:rsid w:val="00670B35"/>
    <w:rsid w:val="00685576"/>
    <w:rsid w:val="0068635D"/>
    <w:rsid w:val="0068718C"/>
    <w:rsid w:val="00693247"/>
    <w:rsid w:val="00694DFB"/>
    <w:rsid w:val="006961BD"/>
    <w:rsid w:val="00697EFE"/>
    <w:rsid w:val="006A102C"/>
    <w:rsid w:val="006A450B"/>
    <w:rsid w:val="006B0B45"/>
    <w:rsid w:val="006B4B15"/>
    <w:rsid w:val="006B4C20"/>
    <w:rsid w:val="006B4E79"/>
    <w:rsid w:val="006C0116"/>
    <w:rsid w:val="006C0DF5"/>
    <w:rsid w:val="006C7983"/>
    <w:rsid w:val="006C7C04"/>
    <w:rsid w:val="006D017F"/>
    <w:rsid w:val="006D12A0"/>
    <w:rsid w:val="006D2BAC"/>
    <w:rsid w:val="006E009F"/>
    <w:rsid w:val="006E0914"/>
    <w:rsid w:val="006E2818"/>
    <w:rsid w:val="006E576E"/>
    <w:rsid w:val="006F26B2"/>
    <w:rsid w:val="006F5D4C"/>
    <w:rsid w:val="00702C3B"/>
    <w:rsid w:val="0070718E"/>
    <w:rsid w:val="00707224"/>
    <w:rsid w:val="00710F5E"/>
    <w:rsid w:val="007121CE"/>
    <w:rsid w:val="0071291D"/>
    <w:rsid w:val="00720679"/>
    <w:rsid w:val="00720684"/>
    <w:rsid w:val="00720EC4"/>
    <w:rsid w:val="00721379"/>
    <w:rsid w:val="00722995"/>
    <w:rsid w:val="0072309D"/>
    <w:rsid w:val="00723B97"/>
    <w:rsid w:val="007262EA"/>
    <w:rsid w:val="00727A82"/>
    <w:rsid w:val="0073034A"/>
    <w:rsid w:val="0073127F"/>
    <w:rsid w:val="00733E3B"/>
    <w:rsid w:val="00735C6C"/>
    <w:rsid w:val="00737595"/>
    <w:rsid w:val="00740743"/>
    <w:rsid w:val="00746E52"/>
    <w:rsid w:val="00761439"/>
    <w:rsid w:val="0076576F"/>
    <w:rsid w:val="007672D1"/>
    <w:rsid w:val="00773177"/>
    <w:rsid w:val="00776557"/>
    <w:rsid w:val="00781FE6"/>
    <w:rsid w:val="00786BEF"/>
    <w:rsid w:val="0078710C"/>
    <w:rsid w:val="007873EB"/>
    <w:rsid w:val="00793453"/>
    <w:rsid w:val="00794151"/>
    <w:rsid w:val="00797C48"/>
    <w:rsid w:val="007A0E91"/>
    <w:rsid w:val="007A29B8"/>
    <w:rsid w:val="007A42D9"/>
    <w:rsid w:val="007A65C3"/>
    <w:rsid w:val="007B01E9"/>
    <w:rsid w:val="007B16A4"/>
    <w:rsid w:val="007B5292"/>
    <w:rsid w:val="007B646B"/>
    <w:rsid w:val="007C02E0"/>
    <w:rsid w:val="007C19C8"/>
    <w:rsid w:val="007C1BCE"/>
    <w:rsid w:val="007C3FA7"/>
    <w:rsid w:val="007C5842"/>
    <w:rsid w:val="007D1A9B"/>
    <w:rsid w:val="007D4001"/>
    <w:rsid w:val="007D4C41"/>
    <w:rsid w:val="007D7ECD"/>
    <w:rsid w:val="007E052E"/>
    <w:rsid w:val="007E443C"/>
    <w:rsid w:val="007E4527"/>
    <w:rsid w:val="007E6DD4"/>
    <w:rsid w:val="007F023E"/>
    <w:rsid w:val="007F4152"/>
    <w:rsid w:val="007F6F4D"/>
    <w:rsid w:val="0080294C"/>
    <w:rsid w:val="00804C2A"/>
    <w:rsid w:val="00805B74"/>
    <w:rsid w:val="00806A8A"/>
    <w:rsid w:val="00806AED"/>
    <w:rsid w:val="00811D79"/>
    <w:rsid w:val="0081611B"/>
    <w:rsid w:val="00816BFD"/>
    <w:rsid w:val="008276C2"/>
    <w:rsid w:val="00832045"/>
    <w:rsid w:val="008324C2"/>
    <w:rsid w:val="00834130"/>
    <w:rsid w:val="00835E08"/>
    <w:rsid w:val="008377CB"/>
    <w:rsid w:val="00840EEE"/>
    <w:rsid w:val="00841DDC"/>
    <w:rsid w:val="008469E3"/>
    <w:rsid w:val="00847975"/>
    <w:rsid w:val="0085075E"/>
    <w:rsid w:val="0085208A"/>
    <w:rsid w:val="008530CE"/>
    <w:rsid w:val="00853871"/>
    <w:rsid w:val="00861A5C"/>
    <w:rsid w:val="00864346"/>
    <w:rsid w:val="00886914"/>
    <w:rsid w:val="00890B6B"/>
    <w:rsid w:val="0089129D"/>
    <w:rsid w:val="00892117"/>
    <w:rsid w:val="00895F14"/>
    <w:rsid w:val="008A0A03"/>
    <w:rsid w:val="008B0115"/>
    <w:rsid w:val="008B2C29"/>
    <w:rsid w:val="008B3AC3"/>
    <w:rsid w:val="008B5D89"/>
    <w:rsid w:val="008B713E"/>
    <w:rsid w:val="008C1EC7"/>
    <w:rsid w:val="008C429C"/>
    <w:rsid w:val="008D14E2"/>
    <w:rsid w:val="008D20BF"/>
    <w:rsid w:val="008D2AE8"/>
    <w:rsid w:val="008D3486"/>
    <w:rsid w:val="008D553C"/>
    <w:rsid w:val="008E08B5"/>
    <w:rsid w:val="008E24E0"/>
    <w:rsid w:val="00900A3E"/>
    <w:rsid w:val="00901699"/>
    <w:rsid w:val="00901DC2"/>
    <w:rsid w:val="00902344"/>
    <w:rsid w:val="009047D1"/>
    <w:rsid w:val="00907E5B"/>
    <w:rsid w:val="00915009"/>
    <w:rsid w:val="00915B95"/>
    <w:rsid w:val="0092240D"/>
    <w:rsid w:val="00924C10"/>
    <w:rsid w:val="00925100"/>
    <w:rsid w:val="00932E84"/>
    <w:rsid w:val="009339BF"/>
    <w:rsid w:val="00940494"/>
    <w:rsid w:val="00946CAA"/>
    <w:rsid w:val="00955D69"/>
    <w:rsid w:val="0096268C"/>
    <w:rsid w:val="00962F70"/>
    <w:rsid w:val="00963308"/>
    <w:rsid w:val="00966A9F"/>
    <w:rsid w:val="00967E0F"/>
    <w:rsid w:val="009717F0"/>
    <w:rsid w:val="00972E3C"/>
    <w:rsid w:val="009828CF"/>
    <w:rsid w:val="009842C4"/>
    <w:rsid w:val="009850CD"/>
    <w:rsid w:val="00987A74"/>
    <w:rsid w:val="009951DB"/>
    <w:rsid w:val="009964F8"/>
    <w:rsid w:val="00997647"/>
    <w:rsid w:val="009A0001"/>
    <w:rsid w:val="009A1B61"/>
    <w:rsid w:val="009A3770"/>
    <w:rsid w:val="009A787F"/>
    <w:rsid w:val="009B09BE"/>
    <w:rsid w:val="009B740F"/>
    <w:rsid w:val="009C529D"/>
    <w:rsid w:val="009D79EC"/>
    <w:rsid w:val="009E7EEE"/>
    <w:rsid w:val="009F40C0"/>
    <w:rsid w:val="009F40C2"/>
    <w:rsid w:val="009F63AF"/>
    <w:rsid w:val="00A00D33"/>
    <w:rsid w:val="00A0419F"/>
    <w:rsid w:val="00A066B8"/>
    <w:rsid w:val="00A0702F"/>
    <w:rsid w:val="00A0742C"/>
    <w:rsid w:val="00A07592"/>
    <w:rsid w:val="00A1158C"/>
    <w:rsid w:val="00A274B5"/>
    <w:rsid w:val="00A27592"/>
    <w:rsid w:val="00A319C1"/>
    <w:rsid w:val="00A31A14"/>
    <w:rsid w:val="00A32E1A"/>
    <w:rsid w:val="00A361AF"/>
    <w:rsid w:val="00A37DE8"/>
    <w:rsid w:val="00A40376"/>
    <w:rsid w:val="00A45605"/>
    <w:rsid w:val="00A5157D"/>
    <w:rsid w:val="00A54FA0"/>
    <w:rsid w:val="00A56643"/>
    <w:rsid w:val="00A65E70"/>
    <w:rsid w:val="00A7195C"/>
    <w:rsid w:val="00A74E72"/>
    <w:rsid w:val="00A8222C"/>
    <w:rsid w:val="00A83E0A"/>
    <w:rsid w:val="00A876C1"/>
    <w:rsid w:val="00A90BDB"/>
    <w:rsid w:val="00A91DA1"/>
    <w:rsid w:val="00A92897"/>
    <w:rsid w:val="00A94FAF"/>
    <w:rsid w:val="00AA1612"/>
    <w:rsid w:val="00AB32A5"/>
    <w:rsid w:val="00AC2C8B"/>
    <w:rsid w:val="00AC3514"/>
    <w:rsid w:val="00AC52A3"/>
    <w:rsid w:val="00AD39DB"/>
    <w:rsid w:val="00AD438B"/>
    <w:rsid w:val="00AD5AB0"/>
    <w:rsid w:val="00AD78E5"/>
    <w:rsid w:val="00AD798E"/>
    <w:rsid w:val="00AE3C2E"/>
    <w:rsid w:val="00AE3C6D"/>
    <w:rsid w:val="00AE406D"/>
    <w:rsid w:val="00AE6F93"/>
    <w:rsid w:val="00AF1C8D"/>
    <w:rsid w:val="00AF4CA0"/>
    <w:rsid w:val="00AF5103"/>
    <w:rsid w:val="00AF6DE3"/>
    <w:rsid w:val="00AF73B2"/>
    <w:rsid w:val="00B0157E"/>
    <w:rsid w:val="00B04BD5"/>
    <w:rsid w:val="00B05347"/>
    <w:rsid w:val="00B075B6"/>
    <w:rsid w:val="00B10922"/>
    <w:rsid w:val="00B13EC2"/>
    <w:rsid w:val="00B21202"/>
    <w:rsid w:val="00B22CF6"/>
    <w:rsid w:val="00B24B12"/>
    <w:rsid w:val="00B259A5"/>
    <w:rsid w:val="00B2789B"/>
    <w:rsid w:val="00B3081A"/>
    <w:rsid w:val="00B3160E"/>
    <w:rsid w:val="00B31E09"/>
    <w:rsid w:val="00B3346D"/>
    <w:rsid w:val="00B33BC1"/>
    <w:rsid w:val="00B36E7A"/>
    <w:rsid w:val="00B42E48"/>
    <w:rsid w:val="00B44092"/>
    <w:rsid w:val="00B444A7"/>
    <w:rsid w:val="00B44A0F"/>
    <w:rsid w:val="00B50AD3"/>
    <w:rsid w:val="00B604BB"/>
    <w:rsid w:val="00B607B9"/>
    <w:rsid w:val="00B7095D"/>
    <w:rsid w:val="00B71AA6"/>
    <w:rsid w:val="00B73DE4"/>
    <w:rsid w:val="00B74C21"/>
    <w:rsid w:val="00B81D70"/>
    <w:rsid w:val="00B85EA9"/>
    <w:rsid w:val="00B930D2"/>
    <w:rsid w:val="00B942EE"/>
    <w:rsid w:val="00B9715B"/>
    <w:rsid w:val="00B971F0"/>
    <w:rsid w:val="00B9799D"/>
    <w:rsid w:val="00BA111B"/>
    <w:rsid w:val="00BA1768"/>
    <w:rsid w:val="00BA5E20"/>
    <w:rsid w:val="00BB4605"/>
    <w:rsid w:val="00BB66EE"/>
    <w:rsid w:val="00BC4815"/>
    <w:rsid w:val="00BE1623"/>
    <w:rsid w:val="00BE169E"/>
    <w:rsid w:val="00BF0E7A"/>
    <w:rsid w:val="00C01C50"/>
    <w:rsid w:val="00C1444C"/>
    <w:rsid w:val="00C15C1E"/>
    <w:rsid w:val="00C227B3"/>
    <w:rsid w:val="00C25564"/>
    <w:rsid w:val="00C25E9B"/>
    <w:rsid w:val="00C26D42"/>
    <w:rsid w:val="00C32558"/>
    <w:rsid w:val="00C33024"/>
    <w:rsid w:val="00C341C9"/>
    <w:rsid w:val="00C34D68"/>
    <w:rsid w:val="00C4006A"/>
    <w:rsid w:val="00C41F8E"/>
    <w:rsid w:val="00C517DD"/>
    <w:rsid w:val="00C52B46"/>
    <w:rsid w:val="00C60A85"/>
    <w:rsid w:val="00C62DCF"/>
    <w:rsid w:val="00C65219"/>
    <w:rsid w:val="00C71A38"/>
    <w:rsid w:val="00C71A4B"/>
    <w:rsid w:val="00C71ABF"/>
    <w:rsid w:val="00C73F02"/>
    <w:rsid w:val="00C76E48"/>
    <w:rsid w:val="00C84207"/>
    <w:rsid w:val="00C84556"/>
    <w:rsid w:val="00C86E10"/>
    <w:rsid w:val="00C901B0"/>
    <w:rsid w:val="00C92D80"/>
    <w:rsid w:val="00C97D14"/>
    <w:rsid w:val="00CA21C1"/>
    <w:rsid w:val="00CA48DE"/>
    <w:rsid w:val="00CA5C73"/>
    <w:rsid w:val="00CB12D0"/>
    <w:rsid w:val="00CB2318"/>
    <w:rsid w:val="00CB792E"/>
    <w:rsid w:val="00CC1DBD"/>
    <w:rsid w:val="00CC2C50"/>
    <w:rsid w:val="00CC791C"/>
    <w:rsid w:val="00CD5506"/>
    <w:rsid w:val="00CD7324"/>
    <w:rsid w:val="00CD7C1E"/>
    <w:rsid w:val="00CE2CE9"/>
    <w:rsid w:val="00CE5489"/>
    <w:rsid w:val="00CE5743"/>
    <w:rsid w:val="00CE6D33"/>
    <w:rsid w:val="00CE7F02"/>
    <w:rsid w:val="00CF10CD"/>
    <w:rsid w:val="00CF15B9"/>
    <w:rsid w:val="00CF4DA7"/>
    <w:rsid w:val="00CF644E"/>
    <w:rsid w:val="00CF7E9A"/>
    <w:rsid w:val="00D03244"/>
    <w:rsid w:val="00D11A5A"/>
    <w:rsid w:val="00D17403"/>
    <w:rsid w:val="00D22740"/>
    <w:rsid w:val="00D240E0"/>
    <w:rsid w:val="00D25671"/>
    <w:rsid w:val="00D30094"/>
    <w:rsid w:val="00D30AB6"/>
    <w:rsid w:val="00D31995"/>
    <w:rsid w:val="00D31A6B"/>
    <w:rsid w:val="00D37AF3"/>
    <w:rsid w:val="00D4243E"/>
    <w:rsid w:val="00D43FBF"/>
    <w:rsid w:val="00D46D90"/>
    <w:rsid w:val="00D62D5D"/>
    <w:rsid w:val="00D654F6"/>
    <w:rsid w:val="00D6563A"/>
    <w:rsid w:val="00D65D31"/>
    <w:rsid w:val="00D65EBF"/>
    <w:rsid w:val="00D71BAB"/>
    <w:rsid w:val="00D72571"/>
    <w:rsid w:val="00D74FCB"/>
    <w:rsid w:val="00D82113"/>
    <w:rsid w:val="00D8215D"/>
    <w:rsid w:val="00D84D2E"/>
    <w:rsid w:val="00D86E18"/>
    <w:rsid w:val="00D9103A"/>
    <w:rsid w:val="00D915EF"/>
    <w:rsid w:val="00D92E57"/>
    <w:rsid w:val="00D9330D"/>
    <w:rsid w:val="00D94716"/>
    <w:rsid w:val="00D94CDC"/>
    <w:rsid w:val="00D9520B"/>
    <w:rsid w:val="00D95503"/>
    <w:rsid w:val="00D95856"/>
    <w:rsid w:val="00DA2E77"/>
    <w:rsid w:val="00DA3B0F"/>
    <w:rsid w:val="00DA483B"/>
    <w:rsid w:val="00DB18F8"/>
    <w:rsid w:val="00DB2707"/>
    <w:rsid w:val="00DB324F"/>
    <w:rsid w:val="00DB3E98"/>
    <w:rsid w:val="00DC264F"/>
    <w:rsid w:val="00DC6A7C"/>
    <w:rsid w:val="00DC7704"/>
    <w:rsid w:val="00DC7A05"/>
    <w:rsid w:val="00DD2C34"/>
    <w:rsid w:val="00DD41E5"/>
    <w:rsid w:val="00DD59F8"/>
    <w:rsid w:val="00DE3931"/>
    <w:rsid w:val="00DF0636"/>
    <w:rsid w:val="00DF13F0"/>
    <w:rsid w:val="00DF20A0"/>
    <w:rsid w:val="00DF7265"/>
    <w:rsid w:val="00E10BEC"/>
    <w:rsid w:val="00E13DB8"/>
    <w:rsid w:val="00E15105"/>
    <w:rsid w:val="00E160AA"/>
    <w:rsid w:val="00E16C5A"/>
    <w:rsid w:val="00E17192"/>
    <w:rsid w:val="00E22BF8"/>
    <w:rsid w:val="00E2333A"/>
    <w:rsid w:val="00E24833"/>
    <w:rsid w:val="00E24B3D"/>
    <w:rsid w:val="00E27EC2"/>
    <w:rsid w:val="00E326DE"/>
    <w:rsid w:val="00E3638E"/>
    <w:rsid w:val="00E36464"/>
    <w:rsid w:val="00E37257"/>
    <w:rsid w:val="00E424E5"/>
    <w:rsid w:val="00E43D81"/>
    <w:rsid w:val="00E476D3"/>
    <w:rsid w:val="00E53F7E"/>
    <w:rsid w:val="00E55817"/>
    <w:rsid w:val="00E5583C"/>
    <w:rsid w:val="00E57B9C"/>
    <w:rsid w:val="00E61FDF"/>
    <w:rsid w:val="00E623C0"/>
    <w:rsid w:val="00E628F7"/>
    <w:rsid w:val="00E646C2"/>
    <w:rsid w:val="00E716F8"/>
    <w:rsid w:val="00E71AEF"/>
    <w:rsid w:val="00E73D28"/>
    <w:rsid w:val="00E75382"/>
    <w:rsid w:val="00E77F23"/>
    <w:rsid w:val="00E83044"/>
    <w:rsid w:val="00E84266"/>
    <w:rsid w:val="00E86CEE"/>
    <w:rsid w:val="00E87E63"/>
    <w:rsid w:val="00E935F0"/>
    <w:rsid w:val="00E95AA8"/>
    <w:rsid w:val="00E972CE"/>
    <w:rsid w:val="00EB1D53"/>
    <w:rsid w:val="00EB4D44"/>
    <w:rsid w:val="00EB7FC9"/>
    <w:rsid w:val="00EC0F0D"/>
    <w:rsid w:val="00EC70DF"/>
    <w:rsid w:val="00EC7327"/>
    <w:rsid w:val="00ED3CD7"/>
    <w:rsid w:val="00ED6845"/>
    <w:rsid w:val="00ED7D76"/>
    <w:rsid w:val="00EE03EB"/>
    <w:rsid w:val="00EE24F3"/>
    <w:rsid w:val="00EE3FD6"/>
    <w:rsid w:val="00EE4EBE"/>
    <w:rsid w:val="00EF0991"/>
    <w:rsid w:val="00EF4B8D"/>
    <w:rsid w:val="00EF6E13"/>
    <w:rsid w:val="00F0151E"/>
    <w:rsid w:val="00F0500B"/>
    <w:rsid w:val="00F121B1"/>
    <w:rsid w:val="00F168D9"/>
    <w:rsid w:val="00F1703B"/>
    <w:rsid w:val="00F174F5"/>
    <w:rsid w:val="00F212C5"/>
    <w:rsid w:val="00F215D0"/>
    <w:rsid w:val="00F3085E"/>
    <w:rsid w:val="00F32E67"/>
    <w:rsid w:val="00F34A18"/>
    <w:rsid w:val="00F35DF2"/>
    <w:rsid w:val="00F36E80"/>
    <w:rsid w:val="00F45005"/>
    <w:rsid w:val="00F460C9"/>
    <w:rsid w:val="00F50F8B"/>
    <w:rsid w:val="00F52E03"/>
    <w:rsid w:val="00F53309"/>
    <w:rsid w:val="00F54A25"/>
    <w:rsid w:val="00F61B68"/>
    <w:rsid w:val="00F61C21"/>
    <w:rsid w:val="00F7060C"/>
    <w:rsid w:val="00F715C5"/>
    <w:rsid w:val="00F7304A"/>
    <w:rsid w:val="00F74519"/>
    <w:rsid w:val="00F778D0"/>
    <w:rsid w:val="00F91C9C"/>
    <w:rsid w:val="00F922DB"/>
    <w:rsid w:val="00F93BAC"/>
    <w:rsid w:val="00FA4281"/>
    <w:rsid w:val="00FA550D"/>
    <w:rsid w:val="00FA648F"/>
    <w:rsid w:val="00FA6EF7"/>
    <w:rsid w:val="00FB4133"/>
    <w:rsid w:val="00FC386B"/>
    <w:rsid w:val="00FD40CE"/>
    <w:rsid w:val="00FD6BAF"/>
    <w:rsid w:val="00FE6230"/>
    <w:rsid w:val="00FE6EB4"/>
    <w:rsid w:val="00FE7BB5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EC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B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C9C"/>
  </w:style>
  <w:style w:type="character" w:styleId="a9">
    <w:name w:val="annotation reference"/>
    <w:basedOn w:val="a0"/>
    <w:uiPriority w:val="99"/>
    <w:semiHidden/>
    <w:unhideWhenUsed/>
    <w:rsid w:val="0008130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813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813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3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30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F7B5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3601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63291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291E"/>
    <w:rPr>
      <w:sz w:val="20"/>
      <w:szCs w:val="20"/>
    </w:rPr>
  </w:style>
  <w:style w:type="character" w:styleId="af2">
    <w:name w:val="footnote reference"/>
    <w:basedOn w:val="a0"/>
    <w:unhideWhenUsed/>
    <w:rsid w:val="0063291E"/>
    <w:rPr>
      <w:vertAlign w:val="superscript"/>
    </w:rPr>
  </w:style>
  <w:style w:type="paragraph" w:styleId="af3">
    <w:name w:val="Revision"/>
    <w:hidden/>
    <w:uiPriority w:val="99"/>
    <w:semiHidden/>
    <w:rsid w:val="00077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B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C9C"/>
  </w:style>
  <w:style w:type="character" w:styleId="a9">
    <w:name w:val="annotation reference"/>
    <w:basedOn w:val="a0"/>
    <w:uiPriority w:val="99"/>
    <w:semiHidden/>
    <w:unhideWhenUsed/>
    <w:rsid w:val="0008130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813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813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3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30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F7B5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3601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63291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291E"/>
    <w:rPr>
      <w:sz w:val="20"/>
      <w:szCs w:val="20"/>
    </w:rPr>
  </w:style>
  <w:style w:type="character" w:styleId="af2">
    <w:name w:val="footnote reference"/>
    <w:basedOn w:val="a0"/>
    <w:unhideWhenUsed/>
    <w:rsid w:val="0063291E"/>
    <w:rPr>
      <w:vertAlign w:val="superscript"/>
    </w:rPr>
  </w:style>
  <w:style w:type="paragraph" w:styleId="af3">
    <w:name w:val="Revision"/>
    <w:hidden/>
    <w:uiPriority w:val="99"/>
    <w:semiHidden/>
    <w:rsid w:val="00077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BDF4A5402F8DC903CB93026310AE70439E05867F82C003FF5CD4FF64E2jFL" TargetMode="External"/><Relationship Id="rId18" Type="http://schemas.openxmlformats.org/officeDocument/2006/relationships/hyperlink" Target="consultantplus://offline/ref=6DBDF4A5402F8DC903CB93026310AE70439F05857A85C003FF5CD4FF642FF5658BADAD7444637CC2EBj4L" TargetMode="External"/><Relationship Id="rId26" Type="http://schemas.openxmlformats.org/officeDocument/2006/relationships/hyperlink" Target="consultantplus://offline/ref=6DBDF4A5402F8DC903CB93026310AE70409A0A887E86C003FF5CD4FF64E2jFL" TargetMode="External"/><Relationship Id="rId39" Type="http://schemas.openxmlformats.org/officeDocument/2006/relationships/hyperlink" Target="consultantplus://offline/ref=6DBDF4A5402F8DC903CB93026310AE7043960A807B8EC003FF5CD4FF64E2jFL" TargetMode="External"/><Relationship Id="rId21" Type="http://schemas.openxmlformats.org/officeDocument/2006/relationships/hyperlink" Target="consultantplus://offline/ref=6DBDF4A5402F8DC903CB93026310AE704396048474D19701AE09DAFA6C7FBD75C5E8A0754660E7jAL" TargetMode="External"/><Relationship Id="rId34" Type="http://schemas.openxmlformats.org/officeDocument/2006/relationships/hyperlink" Target="consultantplus://offline/ref=6DBDF4A5402F8DC903CB93026310AE7043960A807B8EC003FF5CD4FF64E2jF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BDF4A5402F8DC903CB93026310AE7043960A867E85C003FF5CD4FF642FF5658BADAD7CE4j0L" TargetMode="External"/><Relationship Id="rId20" Type="http://schemas.openxmlformats.org/officeDocument/2006/relationships/hyperlink" Target="consultantplus://offline/ref=6DBDF4A5402F8DC903CB93026310AE70439F06817F86C003FF5CD4FF642FF5658BADAD7444637DC4EBj7L" TargetMode="External"/><Relationship Id="rId29" Type="http://schemas.openxmlformats.org/officeDocument/2006/relationships/hyperlink" Target="consultantplus://offline/ref=6DBDF4A5402F8DC903CB93026310AE70409A0A887E86C003FF5CD4FF64E2jF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DBDF4A5402F8DC903CB93026310AE70439F06817F86C003FF5CD4FF642FF5658BADAD7444637DC4EBj7L" TargetMode="External"/><Relationship Id="rId32" Type="http://schemas.openxmlformats.org/officeDocument/2006/relationships/hyperlink" Target="consultantplus://offline/ref=6DBDF4A5402F8DC903CB93026310AE7043960A807B8EC003FF5CD4FF64E2jFL" TargetMode="External"/><Relationship Id="rId37" Type="http://schemas.openxmlformats.org/officeDocument/2006/relationships/hyperlink" Target="consultantplus://offline/ref=6DBDF4A5402F8DC903CB93026310AE7043960A807B8EC003FF5CD4FF64E2jFL" TargetMode="External"/><Relationship Id="rId40" Type="http://schemas.openxmlformats.org/officeDocument/2006/relationships/hyperlink" Target="consultantplus://offline/ref=6DBDF4A5402F8DC903CB93026310AE7043960A807B8EC003FF5CD4FF64E2j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BDF4A5402F8DC903CB93026310AE7043960A867E85C003FF5CD4FF642FF5658BADAD7444637DC1EBj3L" TargetMode="External"/><Relationship Id="rId23" Type="http://schemas.openxmlformats.org/officeDocument/2006/relationships/hyperlink" Target="consultantplus://offline/ref=6DBDF4A5402F8DC903CB93026310AE70439F06817F86C003FF5CD4FF642FF5658BADAD7444637DC4EBj7L" TargetMode="External"/><Relationship Id="rId28" Type="http://schemas.openxmlformats.org/officeDocument/2006/relationships/hyperlink" Target="consultantplus://offline/ref=6DBDF4A5402F8DC903CB93026310AE70409A0A887E86C003FF5CD4FF64E2jFL" TargetMode="External"/><Relationship Id="rId36" Type="http://schemas.openxmlformats.org/officeDocument/2006/relationships/hyperlink" Target="consultantplus://offline/ref=6DBDF4A5402F8DC903CB93026310AE7043960A807B8EC003FF5CD4FF64E2jFL" TargetMode="External"/><Relationship Id="rId10" Type="http://schemas.openxmlformats.org/officeDocument/2006/relationships/hyperlink" Target="consultantplus://offline/ref=6DBDF4A5402F8DC903CB93026310AE70439F06857D87C003FF5CD4FF64E2jFL" TargetMode="External"/><Relationship Id="rId19" Type="http://schemas.openxmlformats.org/officeDocument/2006/relationships/hyperlink" Target="consultantplus://offline/ref=6DBDF4A5402F8DC903CB93026310AE7040990A827887C003FF5CD4FF64E2jFL" TargetMode="External"/><Relationship Id="rId31" Type="http://schemas.openxmlformats.org/officeDocument/2006/relationships/hyperlink" Target="consultantplus://offline/ref=6DBDF4A5402F8DC903CB93026310AE70409A0A887E86C003FF5CD4FF64E2j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BDF4A5402F8DC903CB93026310AE70439607897C80C003FF5CD4FF642FF5658BADAD7444637CC0EBjEL" TargetMode="External"/><Relationship Id="rId14" Type="http://schemas.openxmlformats.org/officeDocument/2006/relationships/hyperlink" Target="consultantplus://offline/ref=6DBDF4A5402F8DC903CB93026310AE7043960A867E85C003FF5CD4FF642FF5658BADAD7444637CC6EBj5L" TargetMode="External"/><Relationship Id="rId22" Type="http://schemas.openxmlformats.org/officeDocument/2006/relationships/hyperlink" Target="consultantplus://offline/ref=6DBDF4A5402F8DC903CB93026310AE70409A0A887E86C003FF5CD4FF64E2jFL" TargetMode="External"/><Relationship Id="rId27" Type="http://schemas.openxmlformats.org/officeDocument/2006/relationships/hyperlink" Target="consultantplus://offline/ref=6DBDF4A5402F8DC903CB93026310AE70439605807D8FC003FF5CD4FF642FF5658BADAD7444637DC7EBj7L" TargetMode="External"/><Relationship Id="rId30" Type="http://schemas.openxmlformats.org/officeDocument/2006/relationships/hyperlink" Target="consultantplus://offline/ref=6DBDF4A5402F8DC903CB93026310AE70409A0A887E86C003FF5CD4FF64E2jFL" TargetMode="External"/><Relationship Id="rId35" Type="http://schemas.openxmlformats.org/officeDocument/2006/relationships/hyperlink" Target="consultantplus://offline/ref=6DBDF4A5402F8DC903CB93026310AE70439701837E81C003FF5CD4FF642FF5658BADAD7444637DC4EBj6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DBDF4A5402F8DC903CB93026310AE70439605847C81C003FF5CD4FF64E2jFL" TargetMode="External"/><Relationship Id="rId17" Type="http://schemas.openxmlformats.org/officeDocument/2006/relationships/hyperlink" Target="consultantplus://offline/ref=6DBDF4A5402F8DC903CB93026310AE70439F05857A85C003FF5CD4FF642FF5658BADAD7444637CC1EBj5L" TargetMode="External"/><Relationship Id="rId25" Type="http://schemas.openxmlformats.org/officeDocument/2006/relationships/hyperlink" Target="consultantplus://offline/ref=6DBDF4A5402F8DC903CB93026310AE704396048474D19701AE09DAFA6C7FBD75C5E8A0754660E7jAL" TargetMode="External"/><Relationship Id="rId33" Type="http://schemas.openxmlformats.org/officeDocument/2006/relationships/hyperlink" Target="consultantplus://offline/ref=6DBDF4A5402F8DC903CB93026310AE70439701897886C003FF5CD4FF642FF5658BADAD7444637DC6EBj2L" TargetMode="External"/><Relationship Id="rId38" Type="http://schemas.openxmlformats.org/officeDocument/2006/relationships/hyperlink" Target="consultantplus://offline/ref=6DBDF4A5402F8DC903CB93026310AE7043960A807B8EC003FF5CD4FF64E2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729C-0A84-4CCC-9A7C-F8147102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15139</Words>
  <Characters>86297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Светлана Николаевна</dc:creator>
  <cp:lastModifiedBy>Дом</cp:lastModifiedBy>
  <cp:revision>2</cp:revision>
  <cp:lastPrinted>2019-11-01T11:18:00Z</cp:lastPrinted>
  <dcterms:created xsi:type="dcterms:W3CDTF">2020-05-14T13:02:00Z</dcterms:created>
  <dcterms:modified xsi:type="dcterms:W3CDTF">2020-05-14T13:02:00Z</dcterms:modified>
</cp:coreProperties>
</file>