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F6043" w14:textId="65ACD697" w:rsidR="001B45C9" w:rsidRDefault="001B45C9" w:rsidP="00EF7683">
      <w:pPr>
        <w:jc w:val="right"/>
      </w:pPr>
      <w:bookmarkStart w:id="0" w:name="_GoBack"/>
      <w:bookmarkEnd w:id="0"/>
    </w:p>
    <w:p w14:paraId="32B15E3C" w14:textId="77777777" w:rsidR="00F84FFB" w:rsidRPr="001B45C9" w:rsidRDefault="00F84FFB" w:rsidP="00EF7683">
      <w:pPr>
        <w:jc w:val="right"/>
      </w:pPr>
    </w:p>
    <w:p w14:paraId="2DFCD8B7" w14:textId="77777777" w:rsidR="001B45C9" w:rsidRDefault="001B45C9" w:rsidP="001B45C9">
      <w:pPr>
        <w:ind w:firstLine="0"/>
        <w:jc w:val="center"/>
      </w:pPr>
    </w:p>
    <w:p w14:paraId="58129DF3" w14:textId="77777777" w:rsidR="002115DD" w:rsidRDefault="002115DD" w:rsidP="001B45C9">
      <w:pPr>
        <w:ind w:firstLine="0"/>
        <w:jc w:val="center"/>
      </w:pPr>
    </w:p>
    <w:p w14:paraId="5D425954" w14:textId="77777777" w:rsidR="002115DD" w:rsidRDefault="002115DD" w:rsidP="001B45C9">
      <w:pPr>
        <w:ind w:firstLine="0"/>
        <w:jc w:val="center"/>
      </w:pPr>
    </w:p>
    <w:p w14:paraId="5569D47D" w14:textId="77777777" w:rsidR="002115DD" w:rsidRDefault="002115DD" w:rsidP="001B45C9">
      <w:pPr>
        <w:ind w:firstLine="0"/>
        <w:jc w:val="center"/>
      </w:pPr>
    </w:p>
    <w:p w14:paraId="5809AB9B" w14:textId="77777777" w:rsidR="002115DD" w:rsidRDefault="002115DD" w:rsidP="001B45C9">
      <w:pPr>
        <w:ind w:firstLine="0"/>
        <w:jc w:val="center"/>
      </w:pPr>
    </w:p>
    <w:p w14:paraId="06093E3E" w14:textId="77777777" w:rsidR="002115DD" w:rsidRDefault="002115DD" w:rsidP="001B45C9">
      <w:pPr>
        <w:ind w:firstLine="0"/>
        <w:jc w:val="center"/>
      </w:pPr>
    </w:p>
    <w:p w14:paraId="2BA57756" w14:textId="77777777" w:rsidR="002115DD" w:rsidRDefault="002115DD" w:rsidP="001B45C9">
      <w:pPr>
        <w:ind w:firstLine="0"/>
        <w:jc w:val="center"/>
      </w:pPr>
    </w:p>
    <w:p w14:paraId="05DFFB88" w14:textId="77777777" w:rsidR="002115DD" w:rsidRDefault="002115DD" w:rsidP="001B45C9">
      <w:pPr>
        <w:ind w:firstLine="0"/>
        <w:jc w:val="center"/>
      </w:pPr>
    </w:p>
    <w:p w14:paraId="7CC14959" w14:textId="77777777" w:rsidR="00DE6833" w:rsidRDefault="00DE6833" w:rsidP="001B45C9">
      <w:pPr>
        <w:ind w:firstLine="0"/>
        <w:jc w:val="center"/>
        <w:rPr>
          <w:b/>
        </w:rPr>
      </w:pPr>
    </w:p>
    <w:p w14:paraId="1E27DD56" w14:textId="604936EA" w:rsidR="00E9299E" w:rsidRDefault="00E9299E" w:rsidP="001B45C9">
      <w:pPr>
        <w:ind w:firstLine="0"/>
        <w:jc w:val="center"/>
        <w:rPr>
          <w:b/>
        </w:rPr>
      </w:pPr>
    </w:p>
    <w:p w14:paraId="73CCA445" w14:textId="77777777" w:rsidR="00141B86" w:rsidRDefault="00141B86" w:rsidP="001B45C9">
      <w:pPr>
        <w:ind w:firstLine="0"/>
        <w:jc w:val="center"/>
        <w:rPr>
          <w:b/>
        </w:rPr>
      </w:pPr>
    </w:p>
    <w:p w14:paraId="7A62E569" w14:textId="77777777" w:rsidR="00E9299E" w:rsidRDefault="00E9299E" w:rsidP="001B45C9">
      <w:pPr>
        <w:ind w:firstLine="0"/>
        <w:jc w:val="center"/>
        <w:rPr>
          <w:b/>
        </w:rPr>
      </w:pPr>
    </w:p>
    <w:p w14:paraId="7838E958" w14:textId="63DAE8EE" w:rsidR="001B45C9" w:rsidRPr="0004640F" w:rsidRDefault="0004640F" w:rsidP="0004640F">
      <w:pPr>
        <w:jc w:val="center"/>
        <w:rPr>
          <w:b/>
          <w:szCs w:val="28"/>
        </w:rPr>
      </w:pPr>
      <w:r>
        <w:rPr>
          <w:b/>
          <w:szCs w:val="28"/>
          <w:lang w:eastAsia="en-US"/>
        </w:rPr>
        <w:t>О</w:t>
      </w:r>
      <w:r w:rsidRPr="0004640F">
        <w:rPr>
          <w:b/>
          <w:szCs w:val="28"/>
          <w:lang w:eastAsia="en-US"/>
        </w:rPr>
        <w:t xml:space="preserve"> внесении изменений в приказ </w:t>
      </w:r>
      <w:r>
        <w:rPr>
          <w:b/>
          <w:szCs w:val="28"/>
          <w:lang w:eastAsia="en-US"/>
        </w:rPr>
        <w:t>М</w:t>
      </w:r>
      <w:r w:rsidRPr="0004640F">
        <w:rPr>
          <w:b/>
          <w:szCs w:val="28"/>
          <w:lang w:eastAsia="en-US"/>
        </w:rPr>
        <w:t xml:space="preserve">инистерства финансов </w:t>
      </w:r>
      <w:r w:rsidR="00DD3CB9">
        <w:rPr>
          <w:b/>
          <w:szCs w:val="28"/>
          <w:lang w:eastAsia="en-US"/>
        </w:rPr>
        <w:t>Российской Ф</w:t>
      </w:r>
      <w:r w:rsidRPr="0004640F">
        <w:rPr>
          <w:b/>
          <w:szCs w:val="28"/>
          <w:lang w:eastAsia="en-US"/>
        </w:rPr>
        <w:t xml:space="preserve">едерации от 26 июля 2013 г. </w:t>
      </w:r>
      <w:r w:rsidR="00BE2896">
        <w:rPr>
          <w:b/>
          <w:szCs w:val="28"/>
          <w:lang w:eastAsia="en-US"/>
        </w:rPr>
        <w:t>№</w:t>
      </w:r>
      <w:r w:rsidRPr="0004640F">
        <w:rPr>
          <w:b/>
          <w:szCs w:val="28"/>
          <w:lang w:eastAsia="en-US"/>
        </w:rPr>
        <w:t xml:space="preserve"> 74н </w:t>
      </w:r>
      <w:r>
        <w:rPr>
          <w:b/>
          <w:szCs w:val="28"/>
          <w:lang w:eastAsia="en-US"/>
        </w:rPr>
        <w:t>«О</w:t>
      </w:r>
      <w:r w:rsidR="0050546A">
        <w:rPr>
          <w:b/>
          <w:szCs w:val="28"/>
          <w:lang w:eastAsia="en-US"/>
        </w:rPr>
        <w:t xml:space="preserve"> Порядке заключения и форме Д</w:t>
      </w:r>
      <w:r w:rsidRPr="0004640F">
        <w:rPr>
          <w:b/>
          <w:szCs w:val="28"/>
          <w:lang w:eastAsia="en-US"/>
        </w:rPr>
        <w:t>оговора о предоставлении бюджетного кредита на пополнение остатков средств на счетах бюджетов субъектов российск</w:t>
      </w:r>
      <w:r>
        <w:rPr>
          <w:b/>
          <w:szCs w:val="28"/>
          <w:lang w:eastAsia="en-US"/>
        </w:rPr>
        <w:t>ой федерации (местных бюджетов)»</w:t>
      </w:r>
    </w:p>
    <w:p w14:paraId="5C8A9CE1" w14:textId="77777777" w:rsidR="002F5997" w:rsidRPr="001B45C9" w:rsidRDefault="002F5997" w:rsidP="001B45C9"/>
    <w:p w14:paraId="3A5CBFBE" w14:textId="39067204" w:rsidR="001B45C9" w:rsidRDefault="001B45C9" w:rsidP="00D55542">
      <w:pPr>
        <w:spacing w:line="300" w:lineRule="auto"/>
      </w:pPr>
      <w:r w:rsidRPr="001B45C9">
        <w:t>В</w:t>
      </w:r>
      <w:r w:rsidR="005B332F">
        <w:t xml:space="preserve"> </w:t>
      </w:r>
      <w:r w:rsidRPr="002C01D1">
        <w:t>целях совершенствования регулирования бюджетных правоотношений</w:t>
      </w:r>
      <w:r w:rsidRPr="001B45C9">
        <w:t xml:space="preserve"> </w:t>
      </w:r>
      <w:proofErr w:type="gramStart"/>
      <w:r w:rsidRPr="001B45C9">
        <w:t>п</w:t>
      </w:r>
      <w:proofErr w:type="gramEnd"/>
      <w:r w:rsidR="008A5EA5">
        <w:t> </w:t>
      </w:r>
      <w:r w:rsidRPr="001B45C9">
        <w:t>р</w:t>
      </w:r>
      <w:r w:rsidR="008A5EA5">
        <w:t> </w:t>
      </w:r>
      <w:r w:rsidRPr="001B45C9">
        <w:t>и</w:t>
      </w:r>
      <w:r w:rsidR="008A5EA5">
        <w:t> </w:t>
      </w:r>
      <w:r w:rsidRPr="001B45C9">
        <w:t>к</w:t>
      </w:r>
      <w:r w:rsidR="008A5EA5">
        <w:t> </w:t>
      </w:r>
      <w:r w:rsidRPr="001B45C9">
        <w:t>а</w:t>
      </w:r>
      <w:r w:rsidR="008A5EA5">
        <w:t> </w:t>
      </w:r>
      <w:r w:rsidRPr="001B45C9">
        <w:t>з</w:t>
      </w:r>
      <w:r w:rsidR="008A5EA5">
        <w:t> </w:t>
      </w:r>
      <w:r w:rsidRPr="001B45C9">
        <w:t>ы</w:t>
      </w:r>
      <w:r w:rsidR="008A5EA5">
        <w:t> </w:t>
      </w:r>
      <w:r w:rsidRPr="001B45C9">
        <w:t>в</w:t>
      </w:r>
      <w:r w:rsidR="008A5EA5">
        <w:t> </w:t>
      </w:r>
      <w:r w:rsidRPr="001B45C9">
        <w:t>а</w:t>
      </w:r>
      <w:r w:rsidR="008A5EA5">
        <w:t> </w:t>
      </w:r>
      <w:r w:rsidRPr="001B45C9">
        <w:t>ю:</w:t>
      </w:r>
    </w:p>
    <w:p w14:paraId="22212EA6" w14:textId="239802E0" w:rsidR="0004640F" w:rsidRPr="0004640F" w:rsidRDefault="0004640F" w:rsidP="0004640F">
      <w:pPr>
        <w:autoSpaceDE w:val="0"/>
        <w:autoSpaceDN w:val="0"/>
        <w:adjustRightInd w:val="0"/>
        <w:ind w:firstLine="540"/>
        <w:rPr>
          <w:bCs/>
          <w:szCs w:val="28"/>
          <w:lang w:eastAsia="en-US"/>
        </w:rPr>
      </w:pPr>
      <w:r w:rsidRPr="0004640F">
        <w:rPr>
          <w:bCs/>
          <w:szCs w:val="28"/>
          <w:lang w:eastAsia="en-US"/>
        </w:rPr>
        <w:t xml:space="preserve">Внести в </w:t>
      </w:r>
      <w:r>
        <w:rPr>
          <w:bCs/>
          <w:szCs w:val="28"/>
          <w:lang w:eastAsia="en-US"/>
        </w:rPr>
        <w:t>приказ</w:t>
      </w:r>
      <w:r w:rsidRPr="0004640F">
        <w:rPr>
          <w:bCs/>
          <w:szCs w:val="28"/>
          <w:lang w:eastAsia="en-US"/>
        </w:rPr>
        <w:t xml:space="preserve"> Министерства финансов Российско</w:t>
      </w:r>
      <w:r>
        <w:rPr>
          <w:bCs/>
          <w:szCs w:val="28"/>
          <w:lang w:eastAsia="en-US"/>
        </w:rPr>
        <w:t>й Федерации</w:t>
      </w:r>
      <w:r w:rsidR="0050546A">
        <w:rPr>
          <w:bCs/>
          <w:szCs w:val="28"/>
          <w:lang w:eastAsia="en-US"/>
        </w:rPr>
        <w:br/>
      </w:r>
      <w:r>
        <w:rPr>
          <w:bCs/>
          <w:szCs w:val="28"/>
          <w:lang w:eastAsia="en-US"/>
        </w:rPr>
        <w:t>от 26 июля 2013 г. № 74н «</w:t>
      </w:r>
      <w:r w:rsidR="0050546A">
        <w:rPr>
          <w:bCs/>
          <w:szCs w:val="28"/>
          <w:lang w:eastAsia="en-US"/>
        </w:rPr>
        <w:t>О П</w:t>
      </w:r>
      <w:r w:rsidRPr="0004640F">
        <w:rPr>
          <w:bCs/>
          <w:szCs w:val="28"/>
          <w:lang w:eastAsia="en-US"/>
        </w:rPr>
        <w:t>орядке заключения и форме Договора о предоставлении бюджетного кредита на пополнение остатков средств на счетах бюджетов субъектов Российской Федерации (местных бюджетов)</w:t>
      </w:r>
      <w:r>
        <w:rPr>
          <w:bCs/>
          <w:szCs w:val="28"/>
          <w:lang w:eastAsia="en-US"/>
        </w:rPr>
        <w:t>»</w:t>
      </w:r>
      <w:r w:rsidRPr="0004640F">
        <w:rPr>
          <w:bCs/>
          <w:szCs w:val="28"/>
          <w:lang w:eastAsia="en-US"/>
        </w:rPr>
        <w:t xml:space="preserve"> (зарегистрирован Министерств</w:t>
      </w:r>
      <w:r w:rsidR="0050546A">
        <w:rPr>
          <w:bCs/>
          <w:szCs w:val="28"/>
          <w:lang w:eastAsia="en-US"/>
        </w:rPr>
        <w:t>ом</w:t>
      </w:r>
      <w:r w:rsidRPr="0004640F">
        <w:rPr>
          <w:bCs/>
          <w:szCs w:val="28"/>
          <w:lang w:eastAsia="en-US"/>
        </w:rPr>
        <w:t xml:space="preserve"> юстиции Российской Федерации 31 ок</w:t>
      </w:r>
      <w:r>
        <w:rPr>
          <w:bCs/>
          <w:szCs w:val="28"/>
          <w:lang w:eastAsia="en-US"/>
        </w:rPr>
        <w:t>тября 2013 г., регистрационный №</w:t>
      </w:r>
      <w:r w:rsidRPr="0004640F">
        <w:rPr>
          <w:bCs/>
          <w:szCs w:val="28"/>
          <w:lang w:eastAsia="en-US"/>
        </w:rPr>
        <w:t xml:space="preserve"> 30285)</w:t>
      </w:r>
      <w:r>
        <w:rPr>
          <w:bCs/>
          <w:szCs w:val="28"/>
          <w:vertAlign w:val="superscript"/>
          <w:lang w:eastAsia="en-US"/>
        </w:rPr>
        <w:t>1</w:t>
      </w:r>
      <w:r w:rsidRPr="0004640F">
        <w:rPr>
          <w:bCs/>
          <w:szCs w:val="28"/>
          <w:lang w:eastAsia="en-US"/>
        </w:rPr>
        <w:t xml:space="preserve"> следующие изменения:</w:t>
      </w:r>
    </w:p>
    <w:p w14:paraId="4DD1B5B6" w14:textId="343D3B19" w:rsidR="00254894" w:rsidRPr="009A5634" w:rsidRDefault="009A5634" w:rsidP="009A5634">
      <w:pPr>
        <w:tabs>
          <w:tab w:val="left" w:pos="851"/>
        </w:tabs>
        <w:contextualSpacing/>
        <w:rPr>
          <w:szCs w:val="28"/>
        </w:rPr>
      </w:pPr>
      <w:r w:rsidRPr="009A5634">
        <w:rPr>
          <w:szCs w:val="28"/>
        </w:rPr>
        <w:t>1.</w:t>
      </w:r>
      <w:r>
        <w:rPr>
          <w:szCs w:val="28"/>
        </w:rPr>
        <w:t xml:space="preserve"> </w:t>
      </w:r>
      <w:r w:rsidR="0004640F">
        <w:rPr>
          <w:szCs w:val="28"/>
        </w:rPr>
        <w:t>П</w:t>
      </w:r>
      <w:r w:rsidR="0004640F" w:rsidRPr="009A5634">
        <w:rPr>
          <w:szCs w:val="28"/>
        </w:rPr>
        <w:t xml:space="preserve">одпункт 9.5.2 пункта 9.5 </w:t>
      </w:r>
      <w:r w:rsidR="00254894" w:rsidRPr="009A5634">
        <w:rPr>
          <w:szCs w:val="28"/>
        </w:rPr>
        <w:t>форм</w:t>
      </w:r>
      <w:r w:rsidR="0004640F">
        <w:rPr>
          <w:szCs w:val="28"/>
        </w:rPr>
        <w:t>ы</w:t>
      </w:r>
      <w:r w:rsidR="00254894" w:rsidRPr="009A5634">
        <w:rPr>
          <w:szCs w:val="28"/>
        </w:rPr>
        <w:t xml:space="preserve"> Договора о предоставлении бюджетного кредита на пополнение остатков средств на счетах бюджетов субъектов Российской Федерации (местных бюджетов), утвержденной </w:t>
      </w:r>
      <w:r w:rsidR="0004640F">
        <w:rPr>
          <w:szCs w:val="28"/>
        </w:rPr>
        <w:t xml:space="preserve">указанным </w:t>
      </w:r>
      <w:r w:rsidR="00254894" w:rsidRPr="009A5634">
        <w:rPr>
          <w:szCs w:val="28"/>
        </w:rPr>
        <w:t>приказом</w:t>
      </w:r>
      <w:r w:rsidR="0004640F">
        <w:rPr>
          <w:szCs w:val="28"/>
        </w:rPr>
        <w:t>, признать утратившим силу</w:t>
      </w:r>
      <w:r w:rsidR="00254894" w:rsidRPr="009A5634">
        <w:rPr>
          <w:szCs w:val="28"/>
        </w:rPr>
        <w:t>.</w:t>
      </w:r>
    </w:p>
    <w:p w14:paraId="0134DCEA" w14:textId="7769E32D" w:rsidR="00254894" w:rsidRPr="009A5634" w:rsidRDefault="009A5634" w:rsidP="009A5634">
      <w:pPr>
        <w:tabs>
          <w:tab w:val="left" w:pos="851"/>
        </w:tabs>
        <w:contextualSpacing/>
        <w:rPr>
          <w:szCs w:val="28"/>
        </w:rPr>
      </w:pPr>
      <w:r>
        <w:rPr>
          <w:szCs w:val="28"/>
        </w:rPr>
        <w:t xml:space="preserve">2. </w:t>
      </w:r>
      <w:r w:rsidR="0004640F">
        <w:rPr>
          <w:szCs w:val="28"/>
        </w:rPr>
        <w:t>П</w:t>
      </w:r>
      <w:r w:rsidR="0004640F" w:rsidRPr="009A5634">
        <w:rPr>
          <w:szCs w:val="28"/>
        </w:rPr>
        <w:t>одпункт «б» пункта 9.3</w:t>
      </w:r>
      <w:r w:rsidR="0004640F">
        <w:rPr>
          <w:szCs w:val="28"/>
        </w:rPr>
        <w:t xml:space="preserve"> </w:t>
      </w:r>
      <w:r w:rsidR="00254894" w:rsidRPr="009A5634">
        <w:rPr>
          <w:szCs w:val="28"/>
        </w:rPr>
        <w:t>Порядк</w:t>
      </w:r>
      <w:r w:rsidR="0004640F">
        <w:rPr>
          <w:szCs w:val="28"/>
        </w:rPr>
        <w:t>а</w:t>
      </w:r>
      <w:r w:rsidR="00254894" w:rsidRPr="009A5634">
        <w:rPr>
          <w:szCs w:val="28"/>
        </w:rPr>
        <w:t xml:space="preserve"> заключения Договора о предоставлении бюджетного кредита на пополнение остатков средств на счетах бюджетов субъектов Российской Федерации (местных бюджетов), утвержденного</w:t>
      </w:r>
      <w:r w:rsidR="0004640F">
        <w:rPr>
          <w:szCs w:val="28"/>
        </w:rPr>
        <w:t xml:space="preserve"> указанным</w:t>
      </w:r>
      <w:r w:rsidR="00254894" w:rsidRPr="009A5634">
        <w:rPr>
          <w:szCs w:val="28"/>
        </w:rPr>
        <w:t xml:space="preserve"> </w:t>
      </w:r>
      <w:r w:rsidR="0004640F">
        <w:rPr>
          <w:szCs w:val="28"/>
        </w:rPr>
        <w:t>п</w:t>
      </w:r>
      <w:r w:rsidR="00254894" w:rsidRPr="009A5634">
        <w:rPr>
          <w:szCs w:val="28"/>
        </w:rPr>
        <w:t xml:space="preserve">риказом, </w:t>
      </w:r>
      <w:r w:rsidR="0004640F">
        <w:rPr>
          <w:szCs w:val="28"/>
        </w:rPr>
        <w:t>признать утратившим силу.</w:t>
      </w:r>
    </w:p>
    <w:p w14:paraId="02D0955D" w14:textId="43F2BBDA" w:rsidR="00865A7F" w:rsidRDefault="00865A7F" w:rsidP="001B45C9"/>
    <w:p w14:paraId="521D833E" w14:textId="77777777" w:rsidR="0015044C" w:rsidRDefault="0015044C" w:rsidP="001B45C9"/>
    <w:p w14:paraId="46A567A9" w14:textId="77777777" w:rsidR="002F5997" w:rsidRDefault="002F5997" w:rsidP="001B45C9"/>
    <w:p w14:paraId="0E5A4676" w14:textId="74A7840F" w:rsidR="001B45C9" w:rsidRDefault="00254894" w:rsidP="00856510">
      <w:pPr>
        <w:autoSpaceDE w:val="0"/>
        <w:autoSpaceDN w:val="0"/>
        <w:adjustRightInd w:val="0"/>
        <w:ind w:firstLine="0"/>
        <w:jc w:val="left"/>
      </w:pPr>
      <w:proofErr w:type="spellStart"/>
      <w:r>
        <w:rPr>
          <w:szCs w:val="28"/>
          <w:lang w:eastAsia="en-US"/>
        </w:rPr>
        <w:t>И.о</w:t>
      </w:r>
      <w:proofErr w:type="spellEnd"/>
      <w:r>
        <w:rPr>
          <w:szCs w:val="28"/>
          <w:lang w:eastAsia="en-US"/>
        </w:rPr>
        <w:t xml:space="preserve">. </w:t>
      </w:r>
      <w:r w:rsidR="00865A7F">
        <w:rPr>
          <w:szCs w:val="28"/>
          <w:lang w:eastAsia="en-US"/>
        </w:rPr>
        <w:t>Министр</w:t>
      </w:r>
      <w:r>
        <w:rPr>
          <w:szCs w:val="28"/>
          <w:lang w:eastAsia="en-US"/>
        </w:rPr>
        <w:t xml:space="preserve">а  </w:t>
      </w:r>
      <w:r w:rsidR="00865A7F">
        <w:rPr>
          <w:szCs w:val="28"/>
          <w:lang w:eastAsia="en-US"/>
        </w:rPr>
        <w:t xml:space="preserve">    </w:t>
      </w:r>
      <w:r w:rsidR="001B45C9">
        <w:t xml:space="preserve">                   </w:t>
      </w:r>
      <w:r w:rsidR="0028229A">
        <w:t xml:space="preserve">           </w:t>
      </w:r>
      <w:r w:rsidR="001B45C9">
        <w:t xml:space="preserve">    </w:t>
      </w:r>
      <w:r>
        <w:t xml:space="preserve">         </w:t>
      </w:r>
      <w:r w:rsidR="001B45C9">
        <w:t xml:space="preserve">               </w:t>
      </w:r>
      <w:r w:rsidR="00D83B4B">
        <w:t xml:space="preserve">      </w:t>
      </w:r>
      <w:r w:rsidR="008129ED">
        <w:t xml:space="preserve">          </w:t>
      </w:r>
      <w:r w:rsidR="00D83B4B">
        <w:t xml:space="preserve">  </w:t>
      </w:r>
      <w:r>
        <w:t xml:space="preserve"> Т.Г. Нестеренко</w:t>
      </w:r>
    </w:p>
    <w:p w14:paraId="384DE446" w14:textId="77777777" w:rsidR="005D72B0" w:rsidRPr="001B45C9" w:rsidRDefault="005D72B0" w:rsidP="00856510">
      <w:pPr>
        <w:autoSpaceDE w:val="0"/>
        <w:autoSpaceDN w:val="0"/>
        <w:adjustRightInd w:val="0"/>
        <w:ind w:firstLine="0"/>
        <w:jc w:val="left"/>
      </w:pPr>
    </w:p>
    <w:p w14:paraId="418C4198" w14:textId="1B03A663" w:rsidR="002F5997" w:rsidRDefault="00DB5335" w:rsidP="001B45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84E64" wp14:editId="0DD7BE3A">
                <wp:simplePos x="0" y="0"/>
                <wp:positionH relativeFrom="column">
                  <wp:posOffset>-36195</wp:posOffset>
                </wp:positionH>
                <wp:positionV relativeFrom="paragraph">
                  <wp:posOffset>167640</wp:posOffset>
                </wp:positionV>
                <wp:extent cx="16078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BD8105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3.2pt" to="123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" strokecolor="black [3213]"/>
            </w:pict>
          </mc:Fallback>
        </mc:AlternateContent>
      </w:r>
    </w:p>
    <w:p w14:paraId="3C9020E2" w14:textId="7A65FF95" w:rsidR="00DA1AE7" w:rsidRPr="00141B86" w:rsidRDefault="00AE22AA" w:rsidP="00DD3CB9">
      <w:pPr>
        <w:tabs>
          <w:tab w:val="left" w:pos="851"/>
        </w:tabs>
        <w:ind w:firstLine="0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proofErr w:type="gramStart"/>
      <w:r>
        <w:rPr>
          <w:sz w:val="18"/>
          <w:szCs w:val="18"/>
          <w:vertAlign w:val="superscript"/>
        </w:rPr>
        <w:t xml:space="preserve"> </w:t>
      </w:r>
      <w:r w:rsidR="00C906BC" w:rsidRPr="00141B86">
        <w:rPr>
          <w:sz w:val="18"/>
          <w:szCs w:val="18"/>
        </w:rPr>
        <w:t>С</w:t>
      </w:r>
      <w:proofErr w:type="gramEnd"/>
      <w:r w:rsidR="00C906BC" w:rsidRPr="00141B86">
        <w:rPr>
          <w:sz w:val="18"/>
          <w:szCs w:val="18"/>
        </w:rPr>
        <w:t xml:space="preserve"> изменениями, внесенными приказами Министерства финансов Российской Федерации от  28</w:t>
      </w:r>
      <w:r w:rsidR="009A5142" w:rsidRPr="00141B86">
        <w:rPr>
          <w:sz w:val="18"/>
          <w:szCs w:val="18"/>
        </w:rPr>
        <w:t xml:space="preserve"> </w:t>
      </w:r>
      <w:r w:rsidR="00C906BC" w:rsidRPr="00141B86">
        <w:rPr>
          <w:sz w:val="18"/>
          <w:szCs w:val="18"/>
        </w:rPr>
        <w:t> ноября 2014 г. № 140н (зарегистрирован Министерств</w:t>
      </w:r>
      <w:r w:rsidR="0011567C" w:rsidRPr="00141B86">
        <w:rPr>
          <w:sz w:val="18"/>
          <w:szCs w:val="18"/>
        </w:rPr>
        <w:t>ом</w:t>
      </w:r>
      <w:r w:rsidR="00C906BC" w:rsidRPr="00141B86">
        <w:rPr>
          <w:sz w:val="18"/>
          <w:szCs w:val="18"/>
        </w:rPr>
        <w:t xml:space="preserve"> </w:t>
      </w:r>
      <w:r w:rsidR="00574DBE" w:rsidRPr="00141B86">
        <w:rPr>
          <w:sz w:val="18"/>
          <w:szCs w:val="18"/>
        </w:rPr>
        <w:t>юстиции Российской Федерации</w:t>
      </w:r>
      <w:r w:rsidR="00F95694">
        <w:rPr>
          <w:sz w:val="18"/>
          <w:szCs w:val="18"/>
        </w:rPr>
        <w:t xml:space="preserve"> </w:t>
      </w:r>
      <w:r w:rsidR="00C906BC" w:rsidRPr="00141B86">
        <w:rPr>
          <w:sz w:val="18"/>
          <w:szCs w:val="18"/>
        </w:rPr>
        <w:t>22 декабря 2014 г., регистрационный № 35340), от</w:t>
      </w:r>
      <w:r w:rsidR="00033E13">
        <w:rPr>
          <w:sz w:val="18"/>
          <w:szCs w:val="18"/>
        </w:rPr>
        <w:t xml:space="preserve"> </w:t>
      </w:r>
      <w:r w:rsidR="00C906BC" w:rsidRPr="00141B86">
        <w:rPr>
          <w:sz w:val="18"/>
          <w:szCs w:val="18"/>
        </w:rPr>
        <w:t>28 декабря 2</w:t>
      </w:r>
      <w:r w:rsidR="0050546A">
        <w:rPr>
          <w:sz w:val="18"/>
          <w:szCs w:val="18"/>
        </w:rPr>
        <w:t xml:space="preserve">015 г. № 216н (зарегистрирован </w:t>
      </w:r>
      <w:r w:rsidR="00C906BC" w:rsidRPr="00141B86">
        <w:rPr>
          <w:sz w:val="18"/>
          <w:szCs w:val="18"/>
        </w:rPr>
        <w:t>Министерств</w:t>
      </w:r>
      <w:r w:rsidR="0011567C" w:rsidRPr="00141B86">
        <w:rPr>
          <w:sz w:val="18"/>
          <w:szCs w:val="18"/>
        </w:rPr>
        <w:t>ом</w:t>
      </w:r>
      <w:r w:rsidR="00C906BC" w:rsidRPr="00141B86">
        <w:rPr>
          <w:sz w:val="18"/>
          <w:szCs w:val="18"/>
        </w:rPr>
        <w:t xml:space="preserve"> юстиции Российской Федерации 2 февраля 2016 г., регистрационный № 40915), от 10 ноября 2017 г. № 181н (зарегистрирован Министерств</w:t>
      </w:r>
      <w:r w:rsidR="0011567C" w:rsidRPr="00141B86">
        <w:rPr>
          <w:sz w:val="18"/>
          <w:szCs w:val="18"/>
        </w:rPr>
        <w:t>ом</w:t>
      </w:r>
      <w:r w:rsidR="00C906BC" w:rsidRPr="00141B86">
        <w:rPr>
          <w:sz w:val="18"/>
          <w:szCs w:val="18"/>
        </w:rPr>
        <w:t xml:space="preserve"> юстиции Российской Федерации 29 ноября 2017 г., регистрационный № 49037), от 19 декабря 2</w:t>
      </w:r>
      <w:r w:rsidR="0011567C" w:rsidRPr="00141B86">
        <w:rPr>
          <w:sz w:val="18"/>
          <w:szCs w:val="18"/>
        </w:rPr>
        <w:t xml:space="preserve">017 г. № 240н (зарегистрирован </w:t>
      </w:r>
      <w:r w:rsidR="00C906BC" w:rsidRPr="00141B86">
        <w:rPr>
          <w:sz w:val="18"/>
          <w:szCs w:val="18"/>
        </w:rPr>
        <w:t xml:space="preserve"> Министерств</w:t>
      </w:r>
      <w:r w:rsidR="0011567C" w:rsidRPr="00141B86">
        <w:rPr>
          <w:sz w:val="18"/>
          <w:szCs w:val="18"/>
        </w:rPr>
        <w:t>ом</w:t>
      </w:r>
      <w:r w:rsidR="00C906BC" w:rsidRPr="00141B86">
        <w:rPr>
          <w:sz w:val="18"/>
          <w:szCs w:val="18"/>
        </w:rPr>
        <w:t xml:space="preserve"> юстиции Российской Федерации</w:t>
      </w:r>
      <w:r w:rsidR="0050546A">
        <w:rPr>
          <w:sz w:val="18"/>
          <w:szCs w:val="18"/>
        </w:rPr>
        <w:t xml:space="preserve"> </w:t>
      </w:r>
      <w:r w:rsidR="00C906BC" w:rsidRPr="00141B86">
        <w:rPr>
          <w:sz w:val="18"/>
          <w:szCs w:val="18"/>
        </w:rPr>
        <w:t>9 января 2018 г., регистрационный № 49578)</w:t>
      </w:r>
      <w:r w:rsidR="00A90C7D">
        <w:rPr>
          <w:sz w:val="18"/>
          <w:szCs w:val="18"/>
        </w:rPr>
        <w:t>, от 24 декабря</w:t>
      </w:r>
      <w:r w:rsidR="00A90C7D" w:rsidRPr="00064F4B">
        <w:rPr>
          <w:sz w:val="18"/>
          <w:szCs w:val="18"/>
        </w:rPr>
        <w:t xml:space="preserve"> </w:t>
      </w:r>
      <w:r w:rsidR="00A90C7D">
        <w:rPr>
          <w:sz w:val="18"/>
          <w:szCs w:val="18"/>
        </w:rPr>
        <w:t>2019 г. № 247</w:t>
      </w:r>
      <w:r w:rsidR="00A90C7D" w:rsidRPr="00064F4B">
        <w:rPr>
          <w:sz w:val="18"/>
          <w:szCs w:val="18"/>
        </w:rPr>
        <w:t>н (зарегистрирован  Министерств</w:t>
      </w:r>
      <w:r w:rsidR="00323304">
        <w:rPr>
          <w:sz w:val="18"/>
          <w:szCs w:val="18"/>
        </w:rPr>
        <w:t>ом</w:t>
      </w:r>
      <w:r w:rsidR="00A90C7D">
        <w:rPr>
          <w:sz w:val="18"/>
          <w:szCs w:val="18"/>
        </w:rPr>
        <w:t xml:space="preserve"> юстиции Российской Федерации</w:t>
      </w:r>
      <w:r w:rsidR="00323304">
        <w:rPr>
          <w:sz w:val="18"/>
          <w:szCs w:val="18"/>
        </w:rPr>
        <w:t xml:space="preserve"> </w:t>
      </w:r>
      <w:r w:rsidR="00A90C7D">
        <w:rPr>
          <w:sz w:val="18"/>
          <w:szCs w:val="18"/>
        </w:rPr>
        <w:t>30 января 2020 г., регистрационный № 57365</w:t>
      </w:r>
      <w:r w:rsidR="00A90C7D" w:rsidRPr="00064F4B">
        <w:rPr>
          <w:sz w:val="18"/>
          <w:szCs w:val="18"/>
        </w:rPr>
        <w:t>)</w:t>
      </w:r>
      <w:r w:rsidR="00A90C7D">
        <w:rPr>
          <w:sz w:val="18"/>
          <w:szCs w:val="18"/>
        </w:rPr>
        <w:t>.</w:t>
      </w:r>
    </w:p>
    <w:sectPr w:rsidR="00DA1AE7" w:rsidRPr="00141B86" w:rsidSect="00254894">
      <w:footerReference w:type="default" r:id="rId9"/>
      <w:pgSz w:w="11906" w:h="16838"/>
      <w:pgMar w:top="851" w:right="567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315F5" w14:textId="77777777" w:rsidR="004C2F6F" w:rsidRDefault="004C2F6F" w:rsidP="006601FE">
      <w:r>
        <w:separator/>
      </w:r>
    </w:p>
  </w:endnote>
  <w:endnote w:type="continuationSeparator" w:id="0">
    <w:p w14:paraId="18296D0D" w14:textId="77777777" w:rsidR="004C2F6F" w:rsidRDefault="004C2F6F" w:rsidP="006601FE">
      <w:r>
        <w:continuationSeparator/>
      </w:r>
    </w:p>
  </w:endnote>
  <w:endnote w:type="continuationNotice" w:id="1">
    <w:p w14:paraId="7E326BE0" w14:textId="77777777" w:rsidR="004C2F6F" w:rsidRDefault="004C2F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A6342" w14:textId="77777777" w:rsidR="007153B6" w:rsidRDefault="007153B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AF5E2" w14:textId="77777777" w:rsidR="004C2F6F" w:rsidRDefault="004C2F6F" w:rsidP="006601FE">
      <w:r>
        <w:separator/>
      </w:r>
    </w:p>
  </w:footnote>
  <w:footnote w:type="continuationSeparator" w:id="0">
    <w:p w14:paraId="26A3BE1F" w14:textId="77777777" w:rsidR="004C2F6F" w:rsidRDefault="004C2F6F" w:rsidP="006601FE">
      <w:r>
        <w:continuationSeparator/>
      </w:r>
    </w:p>
  </w:footnote>
  <w:footnote w:type="continuationNotice" w:id="1">
    <w:p w14:paraId="7FD7E4C4" w14:textId="77777777" w:rsidR="004C2F6F" w:rsidRDefault="004C2F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1DEF"/>
    <w:multiLevelType w:val="hybridMultilevel"/>
    <w:tmpl w:val="542221E4"/>
    <w:lvl w:ilvl="0" w:tplc="6906899C">
      <w:start w:val="1"/>
      <w:numFmt w:val="decimal"/>
      <w:pStyle w:val="a"/>
      <w:lvlText w:val="Статья %1."/>
      <w:lvlJc w:val="left"/>
      <w:pPr>
        <w:ind w:left="2346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EDF3096"/>
    <w:multiLevelType w:val="hybridMultilevel"/>
    <w:tmpl w:val="355E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4D5B"/>
    <w:multiLevelType w:val="hybridMultilevel"/>
    <w:tmpl w:val="DB94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60E46"/>
    <w:multiLevelType w:val="multilevel"/>
    <w:tmpl w:val="39E46FA2"/>
    <w:styleLink w:val="a0"/>
    <w:lvl w:ilvl="0">
      <w:start w:val="1"/>
      <w:numFmt w:val="bullet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F373DED"/>
    <w:multiLevelType w:val="hybridMultilevel"/>
    <w:tmpl w:val="3EA8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C9"/>
    <w:rsid w:val="00016115"/>
    <w:rsid w:val="00025B9B"/>
    <w:rsid w:val="00033E13"/>
    <w:rsid w:val="00036306"/>
    <w:rsid w:val="000410BC"/>
    <w:rsid w:val="00044C62"/>
    <w:rsid w:val="0004640F"/>
    <w:rsid w:val="0006129A"/>
    <w:rsid w:val="00073CB7"/>
    <w:rsid w:val="0008732E"/>
    <w:rsid w:val="000A25C4"/>
    <w:rsid w:val="000B35DA"/>
    <w:rsid w:val="000C0B6B"/>
    <w:rsid w:val="000C35A1"/>
    <w:rsid w:val="000D5AFD"/>
    <w:rsid w:val="000D6DFF"/>
    <w:rsid w:val="000F1E80"/>
    <w:rsid w:val="000F4DBB"/>
    <w:rsid w:val="0010001D"/>
    <w:rsid w:val="00104864"/>
    <w:rsid w:val="00114D46"/>
    <w:rsid w:val="0011567C"/>
    <w:rsid w:val="001216B4"/>
    <w:rsid w:val="00127BB3"/>
    <w:rsid w:val="00131552"/>
    <w:rsid w:val="00141B86"/>
    <w:rsid w:val="0015044C"/>
    <w:rsid w:val="00155B6D"/>
    <w:rsid w:val="001565FB"/>
    <w:rsid w:val="00161D82"/>
    <w:rsid w:val="0017537E"/>
    <w:rsid w:val="0018440C"/>
    <w:rsid w:val="0018791F"/>
    <w:rsid w:val="00190230"/>
    <w:rsid w:val="00193F47"/>
    <w:rsid w:val="00195584"/>
    <w:rsid w:val="001B45C9"/>
    <w:rsid w:val="001D1B0B"/>
    <w:rsid w:val="001D6C33"/>
    <w:rsid w:val="001E16CD"/>
    <w:rsid w:val="001F45A1"/>
    <w:rsid w:val="0020369D"/>
    <w:rsid w:val="00205F23"/>
    <w:rsid w:val="00206B97"/>
    <w:rsid w:val="002115DD"/>
    <w:rsid w:val="00224047"/>
    <w:rsid w:val="00237955"/>
    <w:rsid w:val="0024312F"/>
    <w:rsid w:val="002518DD"/>
    <w:rsid w:val="0025331F"/>
    <w:rsid w:val="00254894"/>
    <w:rsid w:val="0028229A"/>
    <w:rsid w:val="002C01D1"/>
    <w:rsid w:val="002C0456"/>
    <w:rsid w:val="002C4278"/>
    <w:rsid w:val="002C7396"/>
    <w:rsid w:val="002D318D"/>
    <w:rsid w:val="002D3401"/>
    <w:rsid w:val="002F20ED"/>
    <w:rsid w:val="002F5997"/>
    <w:rsid w:val="00322D59"/>
    <w:rsid w:val="00323304"/>
    <w:rsid w:val="003441B0"/>
    <w:rsid w:val="00350CB1"/>
    <w:rsid w:val="0037218D"/>
    <w:rsid w:val="00384A8A"/>
    <w:rsid w:val="003A706B"/>
    <w:rsid w:val="003B75FA"/>
    <w:rsid w:val="003C11D6"/>
    <w:rsid w:val="003C3A20"/>
    <w:rsid w:val="003C7AC7"/>
    <w:rsid w:val="003C7E0D"/>
    <w:rsid w:val="003D2052"/>
    <w:rsid w:val="003D37F6"/>
    <w:rsid w:val="003F58B4"/>
    <w:rsid w:val="003F73E3"/>
    <w:rsid w:val="004139D1"/>
    <w:rsid w:val="00455BF8"/>
    <w:rsid w:val="00461636"/>
    <w:rsid w:val="00465D94"/>
    <w:rsid w:val="004733D1"/>
    <w:rsid w:val="00481BF1"/>
    <w:rsid w:val="00495ED1"/>
    <w:rsid w:val="004B676A"/>
    <w:rsid w:val="004C2F6F"/>
    <w:rsid w:val="0050546A"/>
    <w:rsid w:val="00505529"/>
    <w:rsid w:val="00513768"/>
    <w:rsid w:val="005319B5"/>
    <w:rsid w:val="00535A27"/>
    <w:rsid w:val="005414FE"/>
    <w:rsid w:val="005434F7"/>
    <w:rsid w:val="005520C5"/>
    <w:rsid w:val="00574DBE"/>
    <w:rsid w:val="005800F7"/>
    <w:rsid w:val="0058601A"/>
    <w:rsid w:val="00591637"/>
    <w:rsid w:val="005B0B7B"/>
    <w:rsid w:val="005B332F"/>
    <w:rsid w:val="005C154F"/>
    <w:rsid w:val="005C2E55"/>
    <w:rsid w:val="005D2110"/>
    <w:rsid w:val="005D72B0"/>
    <w:rsid w:val="005E4395"/>
    <w:rsid w:val="006004E1"/>
    <w:rsid w:val="00607132"/>
    <w:rsid w:val="00611C44"/>
    <w:rsid w:val="0061206E"/>
    <w:rsid w:val="00632723"/>
    <w:rsid w:val="006329ED"/>
    <w:rsid w:val="0063712F"/>
    <w:rsid w:val="0065438E"/>
    <w:rsid w:val="006601FE"/>
    <w:rsid w:val="006D7B34"/>
    <w:rsid w:val="006D7BE2"/>
    <w:rsid w:val="006E1346"/>
    <w:rsid w:val="006F3C47"/>
    <w:rsid w:val="007006D4"/>
    <w:rsid w:val="00704F30"/>
    <w:rsid w:val="007153B6"/>
    <w:rsid w:val="00716F74"/>
    <w:rsid w:val="00732BC7"/>
    <w:rsid w:val="00741334"/>
    <w:rsid w:val="00747EE3"/>
    <w:rsid w:val="00763DB3"/>
    <w:rsid w:val="00764318"/>
    <w:rsid w:val="0076576E"/>
    <w:rsid w:val="007939B3"/>
    <w:rsid w:val="007A2C3D"/>
    <w:rsid w:val="007B3C2D"/>
    <w:rsid w:val="007C45C8"/>
    <w:rsid w:val="007D25BE"/>
    <w:rsid w:val="007D5584"/>
    <w:rsid w:val="007D7151"/>
    <w:rsid w:val="007E437F"/>
    <w:rsid w:val="008129ED"/>
    <w:rsid w:val="00831CCB"/>
    <w:rsid w:val="00845B3F"/>
    <w:rsid w:val="0085640A"/>
    <w:rsid w:val="00856510"/>
    <w:rsid w:val="00863EE0"/>
    <w:rsid w:val="00865A7F"/>
    <w:rsid w:val="008850D4"/>
    <w:rsid w:val="008919D6"/>
    <w:rsid w:val="008957E1"/>
    <w:rsid w:val="008A5EA5"/>
    <w:rsid w:val="008B13B8"/>
    <w:rsid w:val="008C2804"/>
    <w:rsid w:val="008D0053"/>
    <w:rsid w:val="008D54DD"/>
    <w:rsid w:val="008F4069"/>
    <w:rsid w:val="008F7064"/>
    <w:rsid w:val="00900B3E"/>
    <w:rsid w:val="00902D18"/>
    <w:rsid w:val="00916B80"/>
    <w:rsid w:val="0092176D"/>
    <w:rsid w:val="00943A5C"/>
    <w:rsid w:val="00954C16"/>
    <w:rsid w:val="009641F7"/>
    <w:rsid w:val="00970051"/>
    <w:rsid w:val="00971A4B"/>
    <w:rsid w:val="00984096"/>
    <w:rsid w:val="0098569F"/>
    <w:rsid w:val="009A5142"/>
    <w:rsid w:val="009A5634"/>
    <w:rsid w:val="009B4F01"/>
    <w:rsid w:val="009E7BDB"/>
    <w:rsid w:val="00A0526A"/>
    <w:rsid w:val="00A07D46"/>
    <w:rsid w:val="00A23592"/>
    <w:rsid w:val="00A312AB"/>
    <w:rsid w:val="00A35FF6"/>
    <w:rsid w:val="00A90C7D"/>
    <w:rsid w:val="00A9349B"/>
    <w:rsid w:val="00AC23C7"/>
    <w:rsid w:val="00AC594F"/>
    <w:rsid w:val="00AD4359"/>
    <w:rsid w:val="00AD55CD"/>
    <w:rsid w:val="00AD630A"/>
    <w:rsid w:val="00AE22AA"/>
    <w:rsid w:val="00B043A7"/>
    <w:rsid w:val="00B10BC2"/>
    <w:rsid w:val="00B12048"/>
    <w:rsid w:val="00B16FC1"/>
    <w:rsid w:val="00B342C6"/>
    <w:rsid w:val="00B623B2"/>
    <w:rsid w:val="00B67B67"/>
    <w:rsid w:val="00BA3785"/>
    <w:rsid w:val="00BB2960"/>
    <w:rsid w:val="00BC3A8A"/>
    <w:rsid w:val="00BD2C21"/>
    <w:rsid w:val="00BD5765"/>
    <w:rsid w:val="00BE2896"/>
    <w:rsid w:val="00C06C5C"/>
    <w:rsid w:val="00C164EE"/>
    <w:rsid w:val="00C32C28"/>
    <w:rsid w:val="00C53A51"/>
    <w:rsid w:val="00C6299C"/>
    <w:rsid w:val="00C80825"/>
    <w:rsid w:val="00C82BFD"/>
    <w:rsid w:val="00C906BC"/>
    <w:rsid w:val="00C910E1"/>
    <w:rsid w:val="00C96CF3"/>
    <w:rsid w:val="00CD03AE"/>
    <w:rsid w:val="00CE14D4"/>
    <w:rsid w:val="00CE1846"/>
    <w:rsid w:val="00D11D49"/>
    <w:rsid w:val="00D134CC"/>
    <w:rsid w:val="00D13CC8"/>
    <w:rsid w:val="00D148E8"/>
    <w:rsid w:val="00D210A2"/>
    <w:rsid w:val="00D47A54"/>
    <w:rsid w:val="00D54E05"/>
    <w:rsid w:val="00D55542"/>
    <w:rsid w:val="00D769A0"/>
    <w:rsid w:val="00D83B4B"/>
    <w:rsid w:val="00DA1AE7"/>
    <w:rsid w:val="00DB1F23"/>
    <w:rsid w:val="00DB5335"/>
    <w:rsid w:val="00DB6379"/>
    <w:rsid w:val="00DD3CB9"/>
    <w:rsid w:val="00DE6833"/>
    <w:rsid w:val="00E3014E"/>
    <w:rsid w:val="00E30463"/>
    <w:rsid w:val="00E34524"/>
    <w:rsid w:val="00E35CAF"/>
    <w:rsid w:val="00E4249F"/>
    <w:rsid w:val="00E526F7"/>
    <w:rsid w:val="00E619A9"/>
    <w:rsid w:val="00E66E02"/>
    <w:rsid w:val="00E8375C"/>
    <w:rsid w:val="00E9299E"/>
    <w:rsid w:val="00EC2C8C"/>
    <w:rsid w:val="00EE22A5"/>
    <w:rsid w:val="00EE7842"/>
    <w:rsid w:val="00EF7683"/>
    <w:rsid w:val="00F4740F"/>
    <w:rsid w:val="00F77C40"/>
    <w:rsid w:val="00F84FFB"/>
    <w:rsid w:val="00F95694"/>
    <w:rsid w:val="00FA6D36"/>
    <w:rsid w:val="00FC7C02"/>
    <w:rsid w:val="00FD232E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6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B45C9"/>
    <w:pPr>
      <w:ind w:firstLine="709"/>
      <w:jc w:val="both"/>
    </w:pPr>
    <w:rPr>
      <w:sz w:val="28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25331F"/>
    <w:pPr>
      <w:keepNext/>
      <w:ind w:firstLine="0"/>
      <w:jc w:val="center"/>
      <w:outlineLvl w:val="0"/>
    </w:pPr>
    <w:rPr>
      <w:rFonts w:eastAsiaTheme="majorEastAsia" w:cstheme="majorBidi"/>
      <w:bCs/>
      <w:kern w:val="32"/>
      <w:szCs w:val="3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0">
    <w:name w:val="Стиль маркированный"/>
    <w:basedOn w:val="a4"/>
    <w:rsid w:val="00A35FF6"/>
    <w:pPr>
      <w:numPr>
        <w:numId w:val="1"/>
      </w:numPr>
    </w:pPr>
  </w:style>
  <w:style w:type="paragraph" w:customStyle="1" w:styleId="11">
    <w:name w:val="1 Знак Знак Знак Знак Знак Знак"/>
    <w:basedOn w:val="a1"/>
    <w:rsid w:val="00A35FF6"/>
    <w:pPr>
      <w:spacing w:after="160" w:line="240" w:lineRule="exact"/>
    </w:pPr>
    <w:rPr>
      <w:rFonts w:ascii="Verdana" w:hAnsi="Verdana"/>
      <w:lang w:val="en-US"/>
    </w:rPr>
  </w:style>
  <w:style w:type="paragraph" w:customStyle="1" w:styleId="12">
    <w:name w:val="1 Знак Знак Знак Знак Знак Знак2 Знак Знак Знак"/>
    <w:basedOn w:val="a1"/>
    <w:rsid w:val="00A35FF6"/>
    <w:pPr>
      <w:spacing w:after="160" w:line="240" w:lineRule="exact"/>
    </w:pPr>
    <w:rPr>
      <w:rFonts w:ascii="Verdana" w:hAnsi="Verdana"/>
      <w:lang w:val="en-US"/>
    </w:rPr>
  </w:style>
  <w:style w:type="paragraph" w:customStyle="1" w:styleId="13">
    <w:name w:val="Стиль1"/>
    <w:basedOn w:val="a"/>
    <w:next w:val="a1"/>
    <w:link w:val="14"/>
    <w:autoRedefine/>
    <w:qFormat/>
    <w:rsid w:val="00A35FF6"/>
    <w:pPr>
      <w:keepNext/>
      <w:keepLines/>
      <w:numPr>
        <w:numId w:val="0"/>
      </w:numPr>
      <w:tabs>
        <w:tab w:val="clear" w:pos="993"/>
        <w:tab w:val="clear" w:pos="2977"/>
        <w:tab w:val="left" w:pos="2410"/>
      </w:tabs>
      <w:spacing w:before="240" w:after="240"/>
      <w:outlineLvl w:val="2"/>
    </w:pPr>
    <w:rPr>
      <w:rFonts w:eastAsia="Times New Roman"/>
      <w:b/>
      <w:szCs w:val="28"/>
    </w:rPr>
  </w:style>
  <w:style w:type="character" w:customStyle="1" w:styleId="14">
    <w:name w:val="Стиль1 Знак"/>
    <w:link w:val="13"/>
    <w:rsid w:val="00A35FF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">
    <w:name w:val="List Paragraph"/>
    <w:basedOn w:val="a1"/>
    <w:uiPriority w:val="34"/>
    <w:qFormat/>
    <w:rsid w:val="00A35FF6"/>
    <w:pPr>
      <w:widowControl w:val="0"/>
      <w:numPr>
        <w:numId w:val="5"/>
      </w:numPr>
      <w:tabs>
        <w:tab w:val="left" w:pos="993"/>
        <w:tab w:val="left" w:pos="2977"/>
      </w:tabs>
      <w:autoSpaceDE w:val="0"/>
      <w:autoSpaceDN w:val="0"/>
      <w:adjustRightInd w:val="0"/>
      <w:outlineLvl w:val="3"/>
    </w:pPr>
    <w:rPr>
      <w:rFonts w:eastAsia="Calibri"/>
      <w:szCs w:val="22"/>
    </w:rPr>
  </w:style>
  <w:style w:type="character" w:customStyle="1" w:styleId="10">
    <w:name w:val="Заголовок 1 Знак"/>
    <w:basedOn w:val="a2"/>
    <w:link w:val="1"/>
    <w:uiPriority w:val="9"/>
    <w:rsid w:val="0025331F"/>
    <w:rPr>
      <w:rFonts w:eastAsiaTheme="majorEastAsia" w:cstheme="majorBidi"/>
      <w:bCs/>
      <w:kern w:val="32"/>
      <w:sz w:val="28"/>
      <w:szCs w:val="32"/>
    </w:rPr>
  </w:style>
  <w:style w:type="paragraph" w:styleId="a5">
    <w:name w:val="footer"/>
    <w:basedOn w:val="a1"/>
    <w:link w:val="a6"/>
    <w:uiPriority w:val="99"/>
    <w:rsid w:val="00A35F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uiPriority w:val="99"/>
    <w:rsid w:val="00A35F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2"/>
    <w:rsid w:val="00A35FF6"/>
  </w:style>
  <w:style w:type="paragraph" w:styleId="a8">
    <w:name w:val="Balloon Text"/>
    <w:basedOn w:val="a1"/>
    <w:link w:val="a9"/>
    <w:semiHidden/>
    <w:rsid w:val="00A35F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semiHidden/>
    <w:rsid w:val="00A35FF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3"/>
    <w:uiPriority w:val="59"/>
    <w:rsid w:val="00660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1"/>
    <w:link w:val="ac"/>
    <w:uiPriority w:val="99"/>
    <w:unhideWhenUsed/>
    <w:rsid w:val="006601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6601FE"/>
    <w:rPr>
      <w:sz w:val="28"/>
      <w:szCs w:val="24"/>
      <w:lang w:eastAsia="ru-RU"/>
    </w:rPr>
  </w:style>
  <w:style w:type="paragraph" w:styleId="ad">
    <w:name w:val="Revision"/>
    <w:hidden/>
    <w:uiPriority w:val="99"/>
    <w:semiHidden/>
    <w:rsid w:val="0098569F"/>
    <w:rPr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B45C9"/>
    <w:pPr>
      <w:ind w:firstLine="709"/>
      <w:jc w:val="both"/>
    </w:pPr>
    <w:rPr>
      <w:sz w:val="28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25331F"/>
    <w:pPr>
      <w:keepNext/>
      <w:ind w:firstLine="0"/>
      <w:jc w:val="center"/>
      <w:outlineLvl w:val="0"/>
    </w:pPr>
    <w:rPr>
      <w:rFonts w:eastAsiaTheme="majorEastAsia" w:cstheme="majorBidi"/>
      <w:bCs/>
      <w:kern w:val="32"/>
      <w:szCs w:val="3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0">
    <w:name w:val="Стиль маркированный"/>
    <w:basedOn w:val="a4"/>
    <w:rsid w:val="00A35FF6"/>
    <w:pPr>
      <w:numPr>
        <w:numId w:val="1"/>
      </w:numPr>
    </w:pPr>
  </w:style>
  <w:style w:type="paragraph" w:customStyle="1" w:styleId="11">
    <w:name w:val="1 Знак Знак Знак Знак Знак Знак"/>
    <w:basedOn w:val="a1"/>
    <w:rsid w:val="00A35FF6"/>
    <w:pPr>
      <w:spacing w:after="160" w:line="240" w:lineRule="exact"/>
    </w:pPr>
    <w:rPr>
      <w:rFonts w:ascii="Verdana" w:hAnsi="Verdana"/>
      <w:lang w:val="en-US"/>
    </w:rPr>
  </w:style>
  <w:style w:type="paragraph" w:customStyle="1" w:styleId="12">
    <w:name w:val="1 Знак Знак Знак Знак Знак Знак2 Знак Знак Знак"/>
    <w:basedOn w:val="a1"/>
    <w:rsid w:val="00A35FF6"/>
    <w:pPr>
      <w:spacing w:after="160" w:line="240" w:lineRule="exact"/>
    </w:pPr>
    <w:rPr>
      <w:rFonts w:ascii="Verdana" w:hAnsi="Verdana"/>
      <w:lang w:val="en-US"/>
    </w:rPr>
  </w:style>
  <w:style w:type="paragraph" w:customStyle="1" w:styleId="13">
    <w:name w:val="Стиль1"/>
    <w:basedOn w:val="a"/>
    <w:next w:val="a1"/>
    <w:link w:val="14"/>
    <w:autoRedefine/>
    <w:qFormat/>
    <w:rsid w:val="00A35FF6"/>
    <w:pPr>
      <w:keepNext/>
      <w:keepLines/>
      <w:numPr>
        <w:numId w:val="0"/>
      </w:numPr>
      <w:tabs>
        <w:tab w:val="clear" w:pos="993"/>
        <w:tab w:val="clear" w:pos="2977"/>
        <w:tab w:val="left" w:pos="2410"/>
      </w:tabs>
      <w:spacing w:before="240" w:after="240"/>
      <w:outlineLvl w:val="2"/>
    </w:pPr>
    <w:rPr>
      <w:rFonts w:eastAsia="Times New Roman"/>
      <w:b/>
      <w:szCs w:val="28"/>
    </w:rPr>
  </w:style>
  <w:style w:type="character" w:customStyle="1" w:styleId="14">
    <w:name w:val="Стиль1 Знак"/>
    <w:link w:val="13"/>
    <w:rsid w:val="00A35FF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">
    <w:name w:val="List Paragraph"/>
    <w:basedOn w:val="a1"/>
    <w:uiPriority w:val="34"/>
    <w:qFormat/>
    <w:rsid w:val="00A35FF6"/>
    <w:pPr>
      <w:widowControl w:val="0"/>
      <w:numPr>
        <w:numId w:val="5"/>
      </w:numPr>
      <w:tabs>
        <w:tab w:val="left" w:pos="993"/>
        <w:tab w:val="left" w:pos="2977"/>
      </w:tabs>
      <w:autoSpaceDE w:val="0"/>
      <w:autoSpaceDN w:val="0"/>
      <w:adjustRightInd w:val="0"/>
      <w:outlineLvl w:val="3"/>
    </w:pPr>
    <w:rPr>
      <w:rFonts w:eastAsia="Calibri"/>
      <w:szCs w:val="22"/>
    </w:rPr>
  </w:style>
  <w:style w:type="character" w:customStyle="1" w:styleId="10">
    <w:name w:val="Заголовок 1 Знак"/>
    <w:basedOn w:val="a2"/>
    <w:link w:val="1"/>
    <w:uiPriority w:val="9"/>
    <w:rsid w:val="0025331F"/>
    <w:rPr>
      <w:rFonts w:eastAsiaTheme="majorEastAsia" w:cstheme="majorBidi"/>
      <w:bCs/>
      <w:kern w:val="32"/>
      <w:sz w:val="28"/>
      <w:szCs w:val="32"/>
    </w:rPr>
  </w:style>
  <w:style w:type="paragraph" w:styleId="a5">
    <w:name w:val="footer"/>
    <w:basedOn w:val="a1"/>
    <w:link w:val="a6"/>
    <w:uiPriority w:val="99"/>
    <w:rsid w:val="00A35F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uiPriority w:val="99"/>
    <w:rsid w:val="00A35F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2"/>
    <w:rsid w:val="00A35FF6"/>
  </w:style>
  <w:style w:type="paragraph" w:styleId="a8">
    <w:name w:val="Balloon Text"/>
    <w:basedOn w:val="a1"/>
    <w:link w:val="a9"/>
    <w:semiHidden/>
    <w:rsid w:val="00A35F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semiHidden/>
    <w:rsid w:val="00A35FF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3"/>
    <w:uiPriority w:val="59"/>
    <w:rsid w:val="00660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1"/>
    <w:link w:val="ac"/>
    <w:uiPriority w:val="99"/>
    <w:unhideWhenUsed/>
    <w:rsid w:val="006601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6601FE"/>
    <w:rPr>
      <w:sz w:val="28"/>
      <w:szCs w:val="24"/>
      <w:lang w:eastAsia="ru-RU"/>
    </w:rPr>
  </w:style>
  <w:style w:type="paragraph" w:styleId="ad">
    <w:name w:val="Revision"/>
    <w:hidden/>
    <w:uiPriority w:val="99"/>
    <w:semiHidden/>
    <w:rsid w:val="0098569F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23F1-B633-4D7F-8B2A-FA62A48F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Дом</cp:lastModifiedBy>
  <cp:revision>2</cp:revision>
  <cp:lastPrinted>2019-10-29T14:58:00Z</cp:lastPrinted>
  <dcterms:created xsi:type="dcterms:W3CDTF">2020-04-16T09:16:00Z</dcterms:created>
  <dcterms:modified xsi:type="dcterms:W3CDTF">2020-04-16T09:16:00Z</dcterms:modified>
</cp:coreProperties>
</file>