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A0" w:rsidRPr="007845A0" w:rsidRDefault="007845A0" w:rsidP="007845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45A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F563E" w:rsidRDefault="007845A0" w:rsidP="00784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5A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EF422B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r w:rsidR="00E7547F">
        <w:rPr>
          <w:rFonts w:ascii="Times New Roman" w:hAnsi="Times New Roman" w:cs="Times New Roman"/>
          <w:b/>
          <w:bCs/>
          <w:sz w:val="28"/>
          <w:szCs w:val="28"/>
        </w:rPr>
        <w:t>РАСПОРЯЖЕНИ</w:t>
      </w:r>
      <w:r w:rsidR="00EF422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7547F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  <w:r w:rsidR="000F5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45A0" w:rsidRPr="007845A0" w:rsidRDefault="000F563E" w:rsidP="00784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</w:t>
      </w:r>
      <w:r w:rsidR="007845A0" w:rsidRPr="007845A0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</w:p>
    <w:p w:rsidR="007845A0" w:rsidRPr="007845A0" w:rsidRDefault="007845A0" w:rsidP="00784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11C" w:rsidRDefault="0007311C" w:rsidP="004D34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07311C" w:rsidRPr="00F9211E" w:rsidRDefault="0007311C" w:rsidP="0007311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9211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 Правительства</w:t>
      </w:r>
      <w:r w:rsidRPr="00F9211E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(далее – проект распоряжения)</w:t>
      </w:r>
      <w:r w:rsidRPr="00F9211E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исполнения в 2023 году 100-</w:t>
      </w:r>
      <w:r w:rsidRPr="00F9211E">
        <w:rPr>
          <w:sz w:val="28"/>
          <w:szCs w:val="28"/>
        </w:rPr>
        <w:t>лет</w:t>
      </w:r>
      <w:r>
        <w:rPr>
          <w:sz w:val="28"/>
          <w:szCs w:val="28"/>
        </w:rPr>
        <w:t>ия</w:t>
      </w:r>
      <w:r w:rsidRPr="00F9211E">
        <w:rPr>
          <w:sz w:val="28"/>
          <w:szCs w:val="28"/>
        </w:rPr>
        <w:t xml:space="preserve"> со дня образования контрольно-ревизионных органов Министерства финансов Российской Федерации. </w:t>
      </w:r>
    </w:p>
    <w:p w:rsidR="0069506B" w:rsidRPr="00F9211E" w:rsidRDefault="0069506B" w:rsidP="00695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F9211E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6" w:history="1">
        <w:r w:rsidRPr="00120D6B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F921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утвержденным постановлением Правительства Российской Федерации от 1 июня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211E">
        <w:rPr>
          <w:rFonts w:ascii="Times New Roman" w:hAnsi="Times New Roman" w:cs="Times New Roman"/>
          <w:sz w:val="28"/>
          <w:szCs w:val="28"/>
        </w:rPr>
        <w:t xml:space="preserve"> 260.</w:t>
      </w:r>
    </w:p>
    <w:p w:rsidR="001A71C2" w:rsidRPr="00F9211E" w:rsidRDefault="001A71C2" w:rsidP="004D34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E">
        <w:rPr>
          <w:rFonts w:ascii="Times New Roman" w:hAnsi="Times New Roman" w:cs="Times New Roman"/>
          <w:sz w:val="28"/>
          <w:szCs w:val="28"/>
        </w:rPr>
        <w:t xml:space="preserve">Принятие положений, предусмотренных проектом </w:t>
      </w:r>
      <w:r w:rsidR="004E5F44">
        <w:rPr>
          <w:rFonts w:ascii="Times New Roman" w:hAnsi="Times New Roman" w:cs="Times New Roman"/>
          <w:sz w:val="28"/>
          <w:szCs w:val="28"/>
        </w:rPr>
        <w:t>распоряжения</w:t>
      </w:r>
      <w:r w:rsidRPr="00F9211E">
        <w:rPr>
          <w:rFonts w:ascii="Times New Roman" w:hAnsi="Times New Roman" w:cs="Times New Roman"/>
          <w:sz w:val="28"/>
          <w:szCs w:val="28"/>
        </w:rPr>
        <w:t xml:space="preserve">, </w:t>
      </w:r>
      <w:r w:rsidR="00A47A03">
        <w:rPr>
          <w:rFonts w:ascii="Times New Roman" w:hAnsi="Times New Roman" w:cs="Times New Roman"/>
          <w:sz w:val="28"/>
          <w:szCs w:val="28"/>
        </w:rPr>
        <w:br/>
      </w:r>
      <w:r w:rsidRPr="00F9211E">
        <w:rPr>
          <w:rFonts w:ascii="Times New Roman" w:hAnsi="Times New Roman" w:cs="Times New Roman"/>
          <w:sz w:val="28"/>
          <w:szCs w:val="28"/>
        </w:rPr>
        <w:t xml:space="preserve">не повлечет социально-экономических, финансовых и иных последствий </w:t>
      </w:r>
      <w:r w:rsidR="00A47A03">
        <w:rPr>
          <w:rFonts w:ascii="Times New Roman" w:hAnsi="Times New Roman" w:cs="Times New Roman"/>
          <w:sz w:val="28"/>
          <w:szCs w:val="28"/>
        </w:rPr>
        <w:br/>
      </w:r>
      <w:r w:rsidRPr="00F9211E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и иной экономической деятельности, </w:t>
      </w:r>
      <w:r w:rsidR="00A47A03">
        <w:rPr>
          <w:rFonts w:ascii="Times New Roman" w:hAnsi="Times New Roman" w:cs="Times New Roman"/>
          <w:sz w:val="28"/>
          <w:szCs w:val="28"/>
        </w:rPr>
        <w:br/>
      </w:r>
      <w:r w:rsidRPr="00F9211E">
        <w:rPr>
          <w:rFonts w:ascii="Times New Roman" w:hAnsi="Times New Roman" w:cs="Times New Roman"/>
          <w:sz w:val="28"/>
          <w:szCs w:val="28"/>
        </w:rPr>
        <w:t>не повлияет на достижение целей государственных программ Российской Федерации.</w:t>
      </w:r>
    </w:p>
    <w:p w:rsidR="001A71C2" w:rsidRPr="00F9211E" w:rsidRDefault="001A71C2" w:rsidP="004D34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E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4E5F44">
        <w:rPr>
          <w:rFonts w:ascii="Times New Roman" w:hAnsi="Times New Roman" w:cs="Times New Roman"/>
          <w:sz w:val="28"/>
          <w:szCs w:val="28"/>
        </w:rPr>
        <w:t>распоряжения</w:t>
      </w:r>
      <w:r w:rsidRPr="00F9211E">
        <w:rPr>
          <w:rFonts w:ascii="Times New Roman" w:hAnsi="Times New Roman" w:cs="Times New Roman"/>
          <w:sz w:val="28"/>
          <w:szCs w:val="28"/>
        </w:rPr>
        <w:t xml:space="preserve">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 отсутствуют.</w:t>
      </w:r>
    </w:p>
    <w:p w:rsidR="001A71C2" w:rsidRPr="00F9211E" w:rsidRDefault="001A71C2" w:rsidP="004D34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1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37243">
        <w:rPr>
          <w:rFonts w:ascii="Times New Roman" w:hAnsi="Times New Roman" w:cs="Times New Roman"/>
          <w:sz w:val="28"/>
          <w:szCs w:val="28"/>
        </w:rPr>
        <w:t>распоряжения</w:t>
      </w:r>
      <w:r w:rsidRPr="00F9211E">
        <w:rPr>
          <w:rFonts w:ascii="Times New Roman" w:hAnsi="Times New Roman" w:cs="Times New Roman"/>
          <w:sz w:val="28"/>
          <w:szCs w:val="28"/>
        </w:rPr>
        <w:t xml:space="preserve"> соответствует положениям </w:t>
      </w:r>
      <w:hyperlink r:id="rId7" w:history="1">
        <w:r w:rsidRPr="004E5F44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F9211E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  <w:bookmarkStart w:id="0" w:name="_GoBack"/>
      <w:bookmarkEnd w:id="0"/>
    </w:p>
    <w:sectPr w:rsidR="001A71C2" w:rsidRPr="00F9211E" w:rsidSect="007E3958">
      <w:headerReference w:type="default" r:id="rId8"/>
      <w:pgSz w:w="11905" w:h="16838"/>
      <w:pgMar w:top="1134" w:right="850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58" w:rsidRDefault="007E3958" w:rsidP="007E3958">
      <w:pPr>
        <w:spacing w:after="0" w:line="240" w:lineRule="auto"/>
      </w:pPr>
      <w:r>
        <w:separator/>
      </w:r>
    </w:p>
  </w:endnote>
  <w:endnote w:type="continuationSeparator" w:id="0">
    <w:p w:rsidR="007E3958" w:rsidRDefault="007E3958" w:rsidP="007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58" w:rsidRDefault="007E3958" w:rsidP="007E3958">
      <w:pPr>
        <w:spacing w:after="0" w:line="240" w:lineRule="auto"/>
      </w:pPr>
      <w:r>
        <w:separator/>
      </w:r>
    </w:p>
  </w:footnote>
  <w:footnote w:type="continuationSeparator" w:id="0">
    <w:p w:rsidR="007E3958" w:rsidRDefault="007E3958" w:rsidP="007E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805112"/>
      <w:docPartObj>
        <w:docPartGallery w:val="Page Numbers (Top of Page)"/>
        <w:docPartUnique/>
      </w:docPartObj>
    </w:sdtPr>
    <w:sdtEndPr/>
    <w:sdtContent>
      <w:p w:rsidR="007E3958" w:rsidRDefault="007E39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11C">
          <w:rPr>
            <w:noProof/>
          </w:rPr>
          <w:t>2</w:t>
        </w:r>
        <w:r>
          <w:fldChar w:fldCharType="end"/>
        </w:r>
      </w:p>
    </w:sdtContent>
  </w:sdt>
  <w:p w:rsidR="007E3958" w:rsidRDefault="007E39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A0"/>
    <w:rsid w:val="0007311C"/>
    <w:rsid w:val="000F563E"/>
    <w:rsid w:val="00120D6B"/>
    <w:rsid w:val="0019366E"/>
    <w:rsid w:val="001A71C2"/>
    <w:rsid w:val="001E25A6"/>
    <w:rsid w:val="00247E56"/>
    <w:rsid w:val="00287A27"/>
    <w:rsid w:val="0029693B"/>
    <w:rsid w:val="002E2898"/>
    <w:rsid w:val="004D34F1"/>
    <w:rsid w:val="004E5F44"/>
    <w:rsid w:val="004F2502"/>
    <w:rsid w:val="00537243"/>
    <w:rsid w:val="005918FF"/>
    <w:rsid w:val="006002DF"/>
    <w:rsid w:val="0069506B"/>
    <w:rsid w:val="00697E90"/>
    <w:rsid w:val="006D6291"/>
    <w:rsid w:val="00726EB9"/>
    <w:rsid w:val="007845A0"/>
    <w:rsid w:val="00790A6E"/>
    <w:rsid w:val="007D5D8D"/>
    <w:rsid w:val="007E0F27"/>
    <w:rsid w:val="007E3958"/>
    <w:rsid w:val="00830822"/>
    <w:rsid w:val="008430D6"/>
    <w:rsid w:val="00856D8D"/>
    <w:rsid w:val="00880999"/>
    <w:rsid w:val="009D11E5"/>
    <w:rsid w:val="009E7D7D"/>
    <w:rsid w:val="00A255B8"/>
    <w:rsid w:val="00A47A03"/>
    <w:rsid w:val="00A640FC"/>
    <w:rsid w:val="00A72149"/>
    <w:rsid w:val="00AC5334"/>
    <w:rsid w:val="00AD53B1"/>
    <w:rsid w:val="00B85B6B"/>
    <w:rsid w:val="00BC764C"/>
    <w:rsid w:val="00CB5CEF"/>
    <w:rsid w:val="00CF501D"/>
    <w:rsid w:val="00D0403E"/>
    <w:rsid w:val="00D25822"/>
    <w:rsid w:val="00D67E38"/>
    <w:rsid w:val="00D946C7"/>
    <w:rsid w:val="00DD65F7"/>
    <w:rsid w:val="00DE219C"/>
    <w:rsid w:val="00DE3045"/>
    <w:rsid w:val="00E7547F"/>
    <w:rsid w:val="00E81971"/>
    <w:rsid w:val="00E95E42"/>
    <w:rsid w:val="00EF422B"/>
    <w:rsid w:val="00F11A00"/>
    <w:rsid w:val="00F430D3"/>
    <w:rsid w:val="00F85232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33A79E"/>
  <w15:chartTrackingRefBased/>
  <w15:docId w15:val="{6DB8B7ED-AB39-43BA-996E-79530D2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8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958"/>
  </w:style>
  <w:style w:type="paragraph" w:styleId="a8">
    <w:name w:val="footer"/>
    <w:basedOn w:val="a"/>
    <w:link w:val="a9"/>
    <w:uiPriority w:val="99"/>
    <w:unhideWhenUsed/>
    <w:rsid w:val="007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32454FD7A42BE45BCE5D975EE9FD3DEE272818B551710ED4F58CC207B5BAE850DF81AFD23947C91E8380B5A5LEU5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2454FD7A42BE45BCE5D975EE9FD3DEE272514B450710ED4F58CC207B5BAE842DFD9A3D33859C81196D6E4E3B295D129119D9CF6C647DDL2U6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Садовничая Ирина Олеговна</dc:creator>
  <cp:keywords/>
  <dc:description/>
  <cp:lastModifiedBy>АКИМКИНА АНАСТАСИЯ ЕВГЕНЬЕВНА</cp:lastModifiedBy>
  <cp:revision>2</cp:revision>
  <cp:lastPrinted>2022-08-12T09:16:00Z</cp:lastPrinted>
  <dcterms:created xsi:type="dcterms:W3CDTF">2022-10-13T16:41:00Z</dcterms:created>
  <dcterms:modified xsi:type="dcterms:W3CDTF">2022-10-13T16:41:00Z</dcterms:modified>
</cp:coreProperties>
</file>