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85B" w:rsidRPr="00430672" w:rsidRDefault="0012685B" w:rsidP="00430672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  <w:bookmarkStart w:id="0" w:name="_GoBack"/>
      <w:bookmarkEnd w:id="0"/>
      <w:r w:rsidRPr="00430672">
        <w:rPr>
          <w:b/>
          <w:sz w:val="28"/>
          <w:szCs w:val="32"/>
        </w:rPr>
        <w:t>ПОЯСНИТЕЛЬНАЯ ЗАПИСКА</w:t>
      </w:r>
    </w:p>
    <w:p w:rsidR="0012685B" w:rsidRPr="00430672" w:rsidRDefault="0012685B" w:rsidP="00430672">
      <w:pPr>
        <w:autoSpaceDE w:val="0"/>
        <w:autoSpaceDN w:val="0"/>
        <w:adjustRightInd w:val="0"/>
        <w:jc w:val="center"/>
        <w:rPr>
          <w:b/>
          <w:sz w:val="28"/>
          <w:szCs w:val="32"/>
        </w:rPr>
      </w:pPr>
    </w:p>
    <w:p w:rsidR="0012685B" w:rsidRPr="00430672" w:rsidRDefault="00E779BA" w:rsidP="00430672">
      <w:pPr>
        <w:autoSpaceDE w:val="0"/>
        <w:autoSpaceDN w:val="0"/>
        <w:adjustRightInd w:val="0"/>
        <w:jc w:val="center"/>
        <w:rPr>
          <w:sz w:val="28"/>
          <w:szCs w:val="32"/>
        </w:rPr>
      </w:pPr>
      <w:r w:rsidRPr="00430672">
        <w:rPr>
          <w:b/>
          <w:sz w:val="28"/>
          <w:szCs w:val="32"/>
        </w:rPr>
        <w:t xml:space="preserve">к проекту </w:t>
      </w:r>
      <w:r w:rsidR="008D4DED" w:rsidRPr="00430672">
        <w:rPr>
          <w:b/>
          <w:sz w:val="28"/>
          <w:szCs w:val="32"/>
        </w:rPr>
        <w:t>ф</w:t>
      </w:r>
      <w:r w:rsidR="00E66695" w:rsidRPr="00430672">
        <w:rPr>
          <w:b/>
          <w:sz w:val="28"/>
          <w:szCs w:val="32"/>
        </w:rPr>
        <w:t xml:space="preserve">едерального </w:t>
      </w:r>
      <w:r w:rsidRPr="00430672">
        <w:rPr>
          <w:b/>
          <w:sz w:val="28"/>
          <w:szCs w:val="32"/>
        </w:rPr>
        <w:t xml:space="preserve">закона </w:t>
      </w:r>
      <w:r w:rsidR="002F345D" w:rsidRPr="00430672">
        <w:rPr>
          <w:b/>
          <w:sz w:val="28"/>
          <w:szCs w:val="32"/>
        </w:rPr>
        <w:br/>
        <w:t>"О внесении изменений в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году""</w:t>
      </w:r>
    </w:p>
    <w:p w:rsidR="00462B34" w:rsidRPr="0012685B" w:rsidRDefault="00462B34" w:rsidP="0043067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098B" w:rsidRPr="006E5E6C" w:rsidRDefault="00E779BA" w:rsidP="00430672">
      <w:pPr>
        <w:ind w:firstLine="709"/>
        <w:jc w:val="both"/>
        <w:rPr>
          <w:sz w:val="28"/>
          <w:szCs w:val="28"/>
        </w:rPr>
      </w:pPr>
      <w:r w:rsidRPr="006E5E6C">
        <w:rPr>
          <w:sz w:val="28"/>
          <w:szCs w:val="28"/>
        </w:rPr>
        <w:t xml:space="preserve">Проект </w:t>
      </w:r>
      <w:r w:rsidR="008D4DED" w:rsidRPr="006E5E6C">
        <w:rPr>
          <w:sz w:val="28"/>
          <w:szCs w:val="28"/>
        </w:rPr>
        <w:t>ф</w:t>
      </w:r>
      <w:r w:rsidRPr="006E5E6C">
        <w:rPr>
          <w:sz w:val="28"/>
          <w:szCs w:val="28"/>
        </w:rPr>
        <w:t xml:space="preserve">едерального закона </w:t>
      </w:r>
      <w:r w:rsidR="002F345D" w:rsidRPr="002F345D">
        <w:rPr>
          <w:sz w:val="28"/>
          <w:szCs w:val="28"/>
        </w:rPr>
        <w:t xml:space="preserve">"О внесении изменений в Федеральный закон "О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году"" </w:t>
      </w:r>
      <w:r w:rsidR="001407D0" w:rsidRPr="006E5E6C">
        <w:rPr>
          <w:sz w:val="28"/>
          <w:szCs w:val="28"/>
        </w:rPr>
        <w:t xml:space="preserve">(далее – </w:t>
      </w:r>
      <w:r w:rsidR="00F05494">
        <w:rPr>
          <w:sz w:val="28"/>
          <w:szCs w:val="28"/>
        </w:rPr>
        <w:t>з</w:t>
      </w:r>
      <w:r w:rsidR="001407D0" w:rsidRPr="006E5E6C">
        <w:rPr>
          <w:sz w:val="28"/>
          <w:szCs w:val="28"/>
        </w:rPr>
        <w:t>аконопроект)</w:t>
      </w:r>
      <w:r w:rsidR="00CD0C97" w:rsidRPr="006E5E6C">
        <w:rPr>
          <w:sz w:val="28"/>
          <w:szCs w:val="28"/>
        </w:rPr>
        <w:t xml:space="preserve"> </w:t>
      </w:r>
      <w:r w:rsidRPr="006E5E6C">
        <w:rPr>
          <w:sz w:val="28"/>
          <w:szCs w:val="28"/>
        </w:rPr>
        <w:t xml:space="preserve">подготовлен </w:t>
      </w:r>
      <w:r w:rsidR="002F345D" w:rsidRPr="002F345D">
        <w:rPr>
          <w:sz w:val="28"/>
          <w:szCs w:val="28"/>
        </w:rPr>
        <w:t xml:space="preserve">в целях определения дополнительных особенностей исполнения бюджетов бюджетной системы Российской Федерации в 2021 году. </w:t>
      </w:r>
    </w:p>
    <w:p w:rsidR="002F345D" w:rsidRDefault="002F345D" w:rsidP="00430672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45D">
        <w:rPr>
          <w:rFonts w:ascii="Times New Roman" w:hAnsi="Times New Roman"/>
          <w:sz w:val="28"/>
          <w:szCs w:val="28"/>
        </w:rPr>
        <w:t>В соответствии со статьей 35 Бюджетного кодекса Российской Федерации при формировании проекта федерального закона о федеральном бюджете на текущий финансовый год и плановый период общий объем расходов федерального бюджета увеличивается на сумму расходов, осуществляемых в случаях и в пределах поступления отдельных видов доходов.</w:t>
      </w:r>
    </w:p>
    <w:p w:rsidR="002F345D" w:rsidRDefault="002F345D" w:rsidP="00430672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45D">
        <w:rPr>
          <w:rFonts w:ascii="Times New Roman" w:hAnsi="Times New Roman"/>
          <w:sz w:val="28"/>
          <w:szCs w:val="28"/>
        </w:rPr>
        <w:t>В связи со снижением планового объема поступления "связанных" доходов в течение финансового года возникает необходимость осуществить соответствующее уменьшение общего объема расходов федерального бюджета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F345D" w:rsidRDefault="002F345D" w:rsidP="00430672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45D">
        <w:rPr>
          <w:rFonts w:ascii="Times New Roman" w:hAnsi="Times New Roman"/>
          <w:sz w:val="28"/>
          <w:szCs w:val="28"/>
        </w:rPr>
        <w:t>В соответствии со статьями 212 и 213 Бюджетного кодекса Российской Федерации уменьшение общего объема расходов федерального бюджета возможно при внесении изменений в закон о в федеральный закон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345D">
        <w:rPr>
          <w:rFonts w:ascii="Times New Roman" w:hAnsi="Times New Roman"/>
          <w:sz w:val="28"/>
          <w:szCs w:val="28"/>
        </w:rPr>
        <w:t>федеральном бюджете на текущий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F345D" w:rsidRDefault="002F345D" w:rsidP="00430672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45D">
        <w:rPr>
          <w:rFonts w:ascii="Times New Roman" w:hAnsi="Times New Roman"/>
          <w:sz w:val="28"/>
          <w:szCs w:val="28"/>
        </w:rPr>
        <w:t>В настоящее время бюджетн</w:t>
      </w:r>
      <w:r w:rsidR="00DA29B6">
        <w:rPr>
          <w:rFonts w:ascii="Times New Roman" w:hAnsi="Times New Roman"/>
          <w:sz w:val="28"/>
          <w:szCs w:val="28"/>
        </w:rPr>
        <w:t>ое</w:t>
      </w:r>
      <w:r w:rsidRPr="002F345D">
        <w:rPr>
          <w:rFonts w:ascii="Times New Roman" w:hAnsi="Times New Roman"/>
          <w:sz w:val="28"/>
          <w:szCs w:val="28"/>
        </w:rPr>
        <w:t xml:space="preserve"> законодательств</w:t>
      </w:r>
      <w:r w:rsidR="00DA29B6">
        <w:rPr>
          <w:rFonts w:ascii="Times New Roman" w:hAnsi="Times New Roman"/>
          <w:sz w:val="28"/>
          <w:szCs w:val="28"/>
        </w:rPr>
        <w:t>о</w:t>
      </w:r>
      <w:r w:rsidRPr="002F345D">
        <w:rPr>
          <w:rFonts w:ascii="Times New Roman" w:hAnsi="Times New Roman"/>
          <w:sz w:val="28"/>
          <w:szCs w:val="28"/>
        </w:rPr>
        <w:t xml:space="preserve"> </w:t>
      </w:r>
      <w:r w:rsidR="00DA29B6">
        <w:rPr>
          <w:rFonts w:ascii="Times New Roman" w:hAnsi="Times New Roman"/>
          <w:sz w:val="28"/>
          <w:szCs w:val="28"/>
        </w:rPr>
        <w:t xml:space="preserve">Российской Федерации не предусматривает </w:t>
      </w:r>
      <w:r w:rsidRPr="002F345D">
        <w:rPr>
          <w:rFonts w:ascii="Times New Roman" w:hAnsi="Times New Roman"/>
          <w:sz w:val="28"/>
          <w:szCs w:val="28"/>
        </w:rPr>
        <w:t>основани</w:t>
      </w:r>
      <w:r w:rsidR="00DA29B6">
        <w:rPr>
          <w:rFonts w:ascii="Times New Roman" w:hAnsi="Times New Roman"/>
          <w:sz w:val="28"/>
          <w:szCs w:val="28"/>
        </w:rPr>
        <w:t>я</w:t>
      </w:r>
      <w:r w:rsidRPr="002F345D">
        <w:rPr>
          <w:rFonts w:ascii="Times New Roman" w:hAnsi="Times New Roman"/>
          <w:sz w:val="28"/>
          <w:szCs w:val="28"/>
        </w:rPr>
        <w:t xml:space="preserve"> для внесения изменений в сводную бюджетную роспись</w:t>
      </w:r>
      <w:r w:rsidR="00DA29B6">
        <w:rPr>
          <w:rFonts w:ascii="Times New Roman" w:hAnsi="Times New Roman"/>
          <w:sz w:val="28"/>
          <w:szCs w:val="28"/>
        </w:rPr>
        <w:t xml:space="preserve"> федерального бюджета</w:t>
      </w:r>
      <w:r w:rsidRPr="002F345D">
        <w:rPr>
          <w:rFonts w:ascii="Times New Roman" w:hAnsi="Times New Roman"/>
          <w:sz w:val="28"/>
          <w:szCs w:val="28"/>
        </w:rPr>
        <w:t>, которое бы позволило не</w:t>
      </w:r>
      <w:r w:rsidR="00DA29B6">
        <w:rPr>
          <w:rFonts w:ascii="Times New Roman" w:hAnsi="Times New Roman"/>
          <w:sz w:val="28"/>
          <w:szCs w:val="28"/>
        </w:rPr>
        <w:t> </w:t>
      </w:r>
      <w:r w:rsidRPr="002F345D">
        <w:rPr>
          <w:rFonts w:ascii="Times New Roman" w:hAnsi="Times New Roman"/>
          <w:sz w:val="28"/>
          <w:szCs w:val="28"/>
        </w:rPr>
        <w:t>перераспределять, а уменьшить бюджетные ассигнования по расходам и источникам финансирования дефицита бюджета</w:t>
      </w:r>
      <w:r>
        <w:rPr>
          <w:rFonts w:ascii="Times New Roman" w:hAnsi="Times New Roman"/>
          <w:sz w:val="28"/>
          <w:szCs w:val="28"/>
        </w:rPr>
        <w:t>.</w:t>
      </w:r>
    </w:p>
    <w:p w:rsidR="002F345D" w:rsidRDefault="002F345D" w:rsidP="00F05494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45D">
        <w:rPr>
          <w:rFonts w:ascii="Times New Roman" w:hAnsi="Times New Roman"/>
          <w:sz w:val="28"/>
          <w:szCs w:val="28"/>
        </w:rPr>
        <w:t>Учитывая изложенное, необходимо предусмотреть основание для внесения изменений в сводную бюджетную роспись федерального бюджета</w:t>
      </w:r>
      <w:r w:rsidR="0062138F">
        <w:rPr>
          <w:rFonts w:ascii="Times New Roman" w:hAnsi="Times New Roman"/>
          <w:sz w:val="28"/>
          <w:szCs w:val="28"/>
        </w:rPr>
        <w:t xml:space="preserve">, позволяющее </w:t>
      </w:r>
      <w:r w:rsidRPr="002F345D">
        <w:rPr>
          <w:rFonts w:ascii="Times New Roman" w:hAnsi="Times New Roman"/>
          <w:sz w:val="28"/>
          <w:szCs w:val="28"/>
        </w:rPr>
        <w:t>уменьш</w:t>
      </w:r>
      <w:r w:rsidR="0062138F">
        <w:rPr>
          <w:rFonts w:ascii="Times New Roman" w:hAnsi="Times New Roman"/>
          <w:sz w:val="28"/>
          <w:szCs w:val="28"/>
        </w:rPr>
        <w:t>ить</w:t>
      </w:r>
      <w:r w:rsidR="00046FD6">
        <w:rPr>
          <w:rFonts w:ascii="Times New Roman" w:hAnsi="Times New Roman"/>
          <w:sz w:val="28"/>
          <w:szCs w:val="28"/>
        </w:rPr>
        <w:t xml:space="preserve"> (увеличить)</w:t>
      </w:r>
      <w:r w:rsidR="0062138F">
        <w:rPr>
          <w:rFonts w:ascii="Times New Roman" w:hAnsi="Times New Roman"/>
          <w:sz w:val="28"/>
          <w:szCs w:val="28"/>
        </w:rPr>
        <w:t xml:space="preserve"> </w:t>
      </w:r>
      <w:r w:rsidRPr="002F345D">
        <w:rPr>
          <w:rFonts w:ascii="Times New Roman" w:hAnsi="Times New Roman"/>
          <w:sz w:val="28"/>
          <w:szCs w:val="28"/>
        </w:rPr>
        <w:t>общ</w:t>
      </w:r>
      <w:r w:rsidR="00F05494">
        <w:rPr>
          <w:rFonts w:ascii="Times New Roman" w:hAnsi="Times New Roman"/>
          <w:sz w:val="28"/>
          <w:szCs w:val="28"/>
        </w:rPr>
        <w:t>ий</w:t>
      </w:r>
      <w:r w:rsidRPr="002F345D">
        <w:rPr>
          <w:rFonts w:ascii="Times New Roman" w:hAnsi="Times New Roman"/>
          <w:sz w:val="28"/>
          <w:szCs w:val="28"/>
        </w:rPr>
        <w:t xml:space="preserve"> объем расходов федерального бюджета в связи со снижением планового объема поступления "связанных" доходов, а также в случае необходимости уменьш</w:t>
      </w:r>
      <w:r w:rsidR="0062138F">
        <w:rPr>
          <w:rFonts w:ascii="Times New Roman" w:hAnsi="Times New Roman"/>
          <w:sz w:val="28"/>
          <w:szCs w:val="28"/>
        </w:rPr>
        <w:t>ить</w:t>
      </w:r>
      <w:r w:rsidRPr="002F345D">
        <w:rPr>
          <w:rFonts w:ascii="Times New Roman" w:hAnsi="Times New Roman"/>
          <w:sz w:val="28"/>
          <w:szCs w:val="28"/>
        </w:rPr>
        <w:t xml:space="preserve"> </w:t>
      </w:r>
      <w:r w:rsidR="00B67CFF">
        <w:rPr>
          <w:rFonts w:ascii="Times New Roman" w:hAnsi="Times New Roman"/>
          <w:sz w:val="28"/>
          <w:szCs w:val="28"/>
        </w:rPr>
        <w:t xml:space="preserve">либо увеличить </w:t>
      </w:r>
      <w:r w:rsidR="0062138F">
        <w:rPr>
          <w:rFonts w:ascii="Times New Roman" w:hAnsi="Times New Roman"/>
          <w:sz w:val="28"/>
          <w:szCs w:val="28"/>
        </w:rPr>
        <w:t xml:space="preserve">утвержденный объем </w:t>
      </w:r>
      <w:r w:rsidRPr="002F345D">
        <w:rPr>
          <w:rFonts w:ascii="Times New Roman" w:hAnsi="Times New Roman"/>
          <w:sz w:val="28"/>
          <w:szCs w:val="28"/>
        </w:rPr>
        <w:t>расход</w:t>
      </w:r>
      <w:r w:rsidR="0062138F">
        <w:rPr>
          <w:rFonts w:ascii="Times New Roman" w:hAnsi="Times New Roman"/>
          <w:sz w:val="28"/>
          <w:szCs w:val="28"/>
        </w:rPr>
        <w:t>ов</w:t>
      </w:r>
      <w:r w:rsidRPr="002F345D">
        <w:rPr>
          <w:rFonts w:ascii="Times New Roman" w:hAnsi="Times New Roman"/>
          <w:sz w:val="28"/>
          <w:szCs w:val="28"/>
        </w:rPr>
        <w:t xml:space="preserve"> на софинансирование формирования пенсионных накоплений застрахованных лиц за счет средств Фонда национального благосостояния</w:t>
      </w:r>
      <w:r w:rsidR="00F05494">
        <w:rPr>
          <w:rFonts w:ascii="Times New Roman" w:hAnsi="Times New Roman"/>
          <w:sz w:val="28"/>
          <w:szCs w:val="28"/>
        </w:rPr>
        <w:t xml:space="preserve">, </w:t>
      </w:r>
      <w:r w:rsidR="00B67CFF">
        <w:rPr>
          <w:rFonts w:ascii="Times New Roman" w:hAnsi="Times New Roman"/>
          <w:sz w:val="28"/>
          <w:szCs w:val="28"/>
        </w:rPr>
        <w:t>в целях его приведения в соответствие с фактической потребностью, определяемой заявкой Пенсионного фонда Российской Федерации</w:t>
      </w:r>
      <w:r w:rsidR="00F054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81463" w:rsidRDefault="0062138F" w:rsidP="00430672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Кроме того, законопроектом предлагается предусмотреть на 2021 год </w:t>
      </w:r>
      <w:r w:rsidR="00381463" w:rsidRPr="00381463">
        <w:rPr>
          <w:rFonts w:ascii="Times New Roman" w:hAnsi="Times New Roman"/>
          <w:sz w:val="28"/>
          <w:szCs w:val="28"/>
        </w:rPr>
        <w:t>норм</w:t>
      </w:r>
      <w:r>
        <w:rPr>
          <w:rFonts w:ascii="Times New Roman" w:hAnsi="Times New Roman"/>
          <w:sz w:val="28"/>
          <w:szCs w:val="28"/>
        </w:rPr>
        <w:t>у</w:t>
      </w:r>
      <w:r w:rsidR="00381463" w:rsidRPr="003814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аналогичную действовавшему </w:t>
      </w:r>
      <w:r w:rsidR="00B75B03">
        <w:rPr>
          <w:rFonts w:ascii="Times New Roman" w:hAnsi="Times New Roman"/>
          <w:sz w:val="28"/>
          <w:szCs w:val="28"/>
        </w:rPr>
        <w:t xml:space="preserve">до 31 декабря </w:t>
      </w:r>
      <w:r>
        <w:rPr>
          <w:rFonts w:ascii="Times New Roman" w:hAnsi="Times New Roman"/>
          <w:sz w:val="28"/>
          <w:szCs w:val="28"/>
        </w:rPr>
        <w:t>2020 год</w:t>
      </w:r>
      <w:r w:rsidR="00B75B0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положению </w:t>
      </w:r>
      <w:r w:rsidR="00381463" w:rsidRPr="0038146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381463" w:rsidRPr="00381463">
        <w:rPr>
          <w:rFonts w:ascii="Times New Roman" w:hAnsi="Times New Roman"/>
          <w:sz w:val="28"/>
          <w:szCs w:val="28"/>
        </w:rPr>
        <w:t xml:space="preserve"> 6 статьи 8 Федерального закона от 31.07.2020 № 263-ФЗ "О внесении изменений в Бюджетный кодекс Российской Федерации и отдельные законодательные акты Российской Федерации"</w:t>
      </w:r>
      <w:r w:rsidR="00B75B03">
        <w:rPr>
          <w:rFonts w:ascii="Times New Roman" w:hAnsi="Times New Roman"/>
          <w:sz w:val="28"/>
          <w:szCs w:val="28"/>
        </w:rPr>
        <w:t>,</w:t>
      </w:r>
      <w:r w:rsidR="00381463" w:rsidRPr="00381463">
        <w:rPr>
          <w:rFonts w:ascii="Times New Roman" w:hAnsi="Times New Roman"/>
          <w:sz w:val="28"/>
          <w:szCs w:val="28"/>
        </w:rPr>
        <w:t xml:space="preserve"> предусматривающ</w:t>
      </w:r>
      <w:r w:rsidR="00B75B03">
        <w:rPr>
          <w:rFonts w:ascii="Times New Roman" w:hAnsi="Times New Roman"/>
          <w:sz w:val="28"/>
          <w:szCs w:val="28"/>
        </w:rPr>
        <w:t>ую</w:t>
      </w:r>
      <w:r w:rsidR="00381463" w:rsidRPr="00381463">
        <w:rPr>
          <w:rFonts w:ascii="Times New Roman" w:hAnsi="Times New Roman"/>
          <w:sz w:val="28"/>
          <w:szCs w:val="28"/>
        </w:rPr>
        <w:t xml:space="preserve"> зачисление в бюджеты субъектов Российской Федерации сумм административных штрафов за невыполнение правил поведения при введении режима повышенной готовности на территории, на которой существует угроза возникновения чрезвычайной ситуации, или в зоне чрезвычайной ситуации.</w:t>
      </w:r>
    </w:p>
    <w:p w:rsidR="00381463" w:rsidRDefault="00381463" w:rsidP="00430672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463">
        <w:rPr>
          <w:rFonts w:ascii="Times New Roman" w:hAnsi="Times New Roman"/>
          <w:sz w:val="28"/>
          <w:szCs w:val="28"/>
        </w:rPr>
        <w:t xml:space="preserve">Федеральным законом от 01.04.2020 № 99-ФЗ "О внесении изменений в Кодекс Российской Федерации об административных правонарушениях" в </w:t>
      </w:r>
      <w:r w:rsidR="00B75B03" w:rsidRPr="00381463">
        <w:rPr>
          <w:rFonts w:ascii="Times New Roman" w:hAnsi="Times New Roman"/>
          <w:sz w:val="28"/>
          <w:szCs w:val="28"/>
        </w:rPr>
        <w:t xml:space="preserve">Кодекс Российской Федерации об административных правонарушениях </w:t>
      </w:r>
      <w:r w:rsidR="00B75B03">
        <w:rPr>
          <w:rFonts w:ascii="Times New Roman" w:hAnsi="Times New Roman"/>
          <w:sz w:val="28"/>
          <w:szCs w:val="28"/>
        </w:rPr>
        <w:t xml:space="preserve">(далее – </w:t>
      </w:r>
      <w:r w:rsidRPr="00381463">
        <w:rPr>
          <w:rFonts w:ascii="Times New Roman" w:hAnsi="Times New Roman"/>
          <w:sz w:val="28"/>
          <w:szCs w:val="28"/>
        </w:rPr>
        <w:t>КоАП</w:t>
      </w:r>
      <w:r w:rsidR="00B75B03">
        <w:rPr>
          <w:rFonts w:ascii="Times New Roman" w:hAnsi="Times New Roman"/>
          <w:sz w:val="28"/>
          <w:szCs w:val="28"/>
        </w:rPr>
        <w:t>)</w:t>
      </w:r>
      <w:r w:rsidRPr="00381463">
        <w:rPr>
          <w:rFonts w:ascii="Times New Roman" w:hAnsi="Times New Roman"/>
          <w:sz w:val="28"/>
          <w:szCs w:val="28"/>
        </w:rPr>
        <w:t xml:space="preserve"> были включены положения временн</w:t>
      </w:r>
      <w:r w:rsidR="00B75B03">
        <w:rPr>
          <w:rFonts w:ascii="Times New Roman" w:hAnsi="Times New Roman"/>
          <w:sz w:val="28"/>
          <w:szCs w:val="28"/>
        </w:rPr>
        <w:t>ого</w:t>
      </w:r>
      <w:r w:rsidRPr="00381463">
        <w:rPr>
          <w:rFonts w:ascii="Times New Roman" w:hAnsi="Times New Roman"/>
          <w:sz w:val="28"/>
          <w:szCs w:val="28"/>
        </w:rPr>
        <w:t xml:space="preserve"> характер</w:t>
      </w:r>
      <w:r w:rsidR="00B75B03">
        <w:rPr>
          <w:rFonts w:ascii="Times New Roman" w:hAnsi="Times New Roman"/>
          <w:sz w:val="28"/>
          <w:szCs w:val="28"/>
        </w:rPr>
        <w:t>а,</w:t>
      </w:r>
      <w:r w:rsidRPr="00381463">
        <w:rPr>
          <w:rFonts w:ascii="Times New Roman" w:hAnsi="Times New Roman"/>
          <w:sz w:val="28"/>
          <w:szCs w:val="28"/>
        </w:rPr>
        <w:t xml:space="preserve"> первоначально </w:t>
      </w:r>
      <w:r w:rsidR="00B75B03">
        <w:rPr>
          <w:rFonts w:ascii="Times New Roman" w:hAnsi="Times New Roman"/>
          <w:sz w:val="28"/>
          <w:szCs w:val="28"/>
        </w:rPr>
        <w:t>устанавливающие</w:t>
      </w:r>
      <w:r w:rsidRPr="00381463">
        <w:rPr>
          <w:rFonts w:ascii="Times New Roman" w:hAnsi="Times New Roman"/>
          <w:sz w:val="28"/>
          <w:szCs w:val="28"/>
        </w:rPr>
        <w:t xml:space="preserve">, что до 31 декабря 2020 года протоколы об административных правонарушениях, предусмотренных статьей 20.6.1 КоАП, положения которой устанавливают </w:t>
      </w:r>
      <w:r w:rsidR="00B67CFF">
        <w:rPr>
          <w:rFonts w:ascii="Times New Roman" w:hAnsi="Times New Roman"/>
          <w:sz w:val="28"/>
          <w:szCs w:val="28"/>
        </w:rPr>
        <w:t xml:space="preserve">указанную </w:t>
      </w:r>
      <w:r w:rsidRPr="00381463">
        <w:rPr>
          <w:rFonts w:ascii="Times New Roman" w:hAnsi="Times New Roman"/>
          <w:sz w:val="28"/>
          <w:szCs w:val="28"/>
        </w:rPr>
        <w:t>административную ответственность, вправе составлять должностные лица органов исполнительной власти субъектов Российской Федерации, включенные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381463" w:rsidRDefault="00381463" w:rsidP="00430672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463">
        <w:rPr>
          <w:rFonts w:ascii="Times New Roman" w:hAnsi="Times New Roman"/>
          <w:sz w:val="28"/>
          <w:szCs w:val="28"/>
        </w:rPr>
        <w:t>Действие указанной нормы</w:t>
      </w:r>
      <w:r w:rsidR="00B67CFF">
        <w:rPr>
          <w:rFonts w:ascii="Times New Roman" w:hAnsi="Times New Roman"/>
          <w:sz w:val="28"/>
          <w:szCs w:val="28"/>
        </w:rPr>
        <w:t xml:space="preserve"> КоАП</w:t>
      </w:r>
      <w:r w:rsidRPr="00381463">
        <w:rPr>
          <w:rFonts w:ascii="Times New Roman" w:hAnsi="Times New Roman"/>
          <w:sz w:val="28"/>
          <w:szCs w:val="28"/>
        </w:rPr>
        <w:t xml:space="preserve"> в соответствии со статьей 2 Федерального закона от 29.12.2020 № 471-ФЗ "О внесении изменений в Кодекс Российской Федерации об административных правонарушениях и статью 2 Федерального закона "О внесении изменений в Кодекс Российской Федерации об административных правонарушениях" было продлено</w:t>
      </w:r>
      <w:r w:rsidR="0013111B">
        <w:rPr>
          <w:rFonts w:ascii="Times New Roman" w:hAnsi="Times New Roman"/>
          <w:sz w:val="28"/>
          <w:szCs w:val="28"/>
        </w:rPr>
        <w:t xml:space="preserve"> </w:t>
      </w:r>
      <w:r w:rsidRPr="00381463">
        <w:rPr>
          <w:rFonts w:ascii="Times New Roman" w:hAnsi="Times New Roman"/>
          <w:sz w:val="28"/>
          <w:szCs w:val="28"/>
        </w:rPr>
        <w:t>до</w:t>
      </w:r>
      <w:r w:rsidR="00B67CFF">
        <w:rPr>
          <w:rFonts w:ascii="Times New Roman" w:hAnsi="Times New Roman"/>
          <w:sz w:val="28"/>
          <w:szCs w:val="28"/>
        </w:rPr>
        <w:t> </w:t>
      </w:r>
      <w:r w:rsidRPr="00381463">
        <w:rPr>
          <w:rFonts w:ascii="Times New Roman" w:hAnsi="Times New Roman"/>
          <w:sz w:val="28"/>
          <w:szCs w:val="28"/>
        </w:rPr>
        <w:t>31</w:t>
      </w:r>
      <w:r w:rsidR="00B67CFF">
        <w:rPr>
          <w:rFonts w:ascii="Times New Roman" w:hAnsi="Times New Roman"/>
          <w:sz w:val="28"/>
          <w:szCs w:val="28"/>
        </w:rPr>
        <w:t> </w:t>
      </w:r>
      <w:r w:rsidRPr="00381463">
        <w:rPr>
          <w:rFonts w:ascii="Times New Roman" w:hAnsi="Times New Roman"/>
          <w:sz w:val="28"/>
          <w:szCs w:val="28"/>
        </w:rPr>
        <w:t>декабря 2021 года</w:t>
      </w:r>
      <w:r>
        <w:rPr>
          <w:rFonts w:ascii="Times New Roman" w:hAnsi="Times New Roman"/>
          <w:sz w:val="28"/>
          <w:szCs w:val="28"/>
        </w:rPr>
        <w:t>.</w:t>
      </w:r>
    </w:p>
    <w:p w:rsidR="002F345D" w:rsidRDefault="00381463" w:rsidP="00430672">
      <w:pPr>
        <w:pStyle w:val="ad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81463">
        <w:rPr>
          <w:rFonts w:ascii="Times New Roman" w:hAnsi="Times New Roman"/>
          <w:sz w:val="28"/>
          <w:szCs w:val="28"/>
        </w:rPr>
        <w:t xml:space="preserve">В целях своевременного зачисления данных штрафов в текущем году в бюджеты субъектов Российской Федерации предлагается установить </w:t>
      </w:r>
      <w:r w:rsidR="00B67CFF">
        <w:rPr>
          <w:rFonts w:ascii="Times New Roman" w:hAnsi="Times New Roman"/>
          <w:sz w:val="28"/>
          <w:szCs w:val="28"/>
        </w:rPr>
        <w:t xml:space="preserve">норматив </w:t>
      </w:r>
      <w:r w:rsidRPr="00381463">
        <w:rPr>
          <w:rFonts w:ascii="Times New Roman" w:hAnsi="Times New Roman"/>
          <w:sz w:val="28"/>
          <w:szCs w:val="28"/>
        </w:rPr>
        <w:t>по аналогии с нормой, действ</w:t>
      </w:r>
      <w:r w:rsidR="00B67CFF">
        <w:rPr>
          <w:rFonts w:ascii="Times New Roman" w:hAnsi="Times New Roman"/>
          <w:sz w:val="28"/>
          <w:szCs w:val="28"/>
        </w:rPr>
        <w:t xml:space="preserve">овавшей </w:t>
      </w:r>
      <w:r w:rsidRPr="00381463">
        <w:rPr>
          <w:rFonts w:ascii="Times New Roman" w:hAnsi="Times New Roman"/>
          <w:sz w:val="28"/>
          <w:szCs w:val="28"/>
        </w:rPr>
        <w:t>в 2020 году</w:t>
      </w:r>
      <w:r>
        <w:rPr>
          <w:rFonts w:ascii="Times New Roman" w:hAnsi="Times New Roman"/>
          <w:sz w:val="28"/>
          <w:szCs w:val="28"/>
        </w:rPr>
        <w:t>.</w:t>
      </w:r>
    </w:p>
    <w:p w:rsidR="00055A22" w:rsidRPr="006E5E6C" w:rsidRDefault="00055A22" w:rsidP="0043067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E6C">
        <w:rPr>
          <w:rFonts w:ascii="Times New Roman" w:hAnsi="Times New Roman"/>
          <w:sz w:val="28"/>
          <w:szCs w:val="28"/>
        </w:rPr>
        <w:t>Принятие и реализация законопроекта не приведут к увеличению расходов бюджетов бюджетной системы Российской Федерации.</w:t>
      </w:r>
    </w:p>
    <w:p w:rsidR="00055A22" w:rsidRPr="006E5E6C" w:rsidRDefault="00055A22" w:rsidP="0043067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E6C">
        <w:rPr>
          <w:rFonts w:ascii="Times New Roman" w:hAnsi="Times New Roman"/>
          <w:sz w:val="28"/>
          <w:szCs w:val="28"/>
        </w:rPr>
        <w:t xml:space="preserve">Законопроект </w:t>
      </w:r>
      <w:r w:rsidR="009E0DEB" w:rsidRPr="006E5E6C">
        <w:rPr>
          <w:rFonts w:ascii="Times New Roman" w:hAnsi="Times New Roman"/>
          <w:sz w:val="28"/>
          <w:szCs w:val="28"/>
        </w:rPr>
        <w:t xml:space="preserve">не оказывает </w:t>
      </w:r>
      <w:r w:rsidRPr="006E5E6C">
        <w:rPr>
          <w:rFonts w:ascii="Times New Roman" w:hAnsi="Times New Roman"/>
          <w:sz w:val="28"/>
          <w:szCs w:val="28"/>
        </w:rPr>
        <w:t>влияния на достижение целей государственных программ Российской Федерации.</w:t>
      </w:r>
    </w:p>
    <w:p w:rsidR="00055A22" w:rsidRPr="006E5E6C" w:rsidRDefault="00055A22" w:rsidP="0043067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E6C">
        <w:rPr>
          <w:rFonts w:ascii="Times New Roman" w:hAnsi="Times New Roman"/>
          <w:sz w:val="28"/>
          <w:szCs w:val="28"/>
        </w:rPr>
        <w:t xml:space="preserve">В законопроекте отсутствуют обязательные требования, оценка соблюдения которых осуществляется в рамках государственного контроля (надзора), муниципального </w:t>
      </w:r>
      <w:r w:rsidR="00286BB8">
        <w:rPr>
          <w:rFonts w:ascii="Times New Roman" w:hAnsi="Times New Roman"/>
          <w:sz w:val="28"/>
          <w:szCs w:val="28"/>
        </w:rPr>
        <w:t xml:space="preserve">контроля, при рассмотрении дел </w:t>
      </w:r>
      <w:r w:rsidRPr="006E5E6C">
        <w:rPr>
          <w:rFonts w:ascii="Times New Roman" w:hAnsi="Times New Roman"/>
          <w:sz w:val="28"/>
          <w:szCs w:val="28"/>
        </w:rPr>
        <w:t>об административных правонарушениях, или обязательные требования,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5F576F" w:rsidRPr="006E5E6C" w:rsidRDefault="00055A22" w:rsidP="0043067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E5E6C">
        <w:rPr>
          <w:rFonts w:ascii="Times New Roman" w:hAnsi="Times New Roman"/>
          <w:sz w:val="28"/>
          <w:szCs w:val="28"/>
        </w:rPr>
        <w:t xml:space="preserve">Положения законопроекта соответствуют положениям Договора </w:t>
      </w:r>
      <w:r w:rsidRPr="006E5E6C">
        <w:rPr>
          <w:rFonts w:ascii="Times New Roman" w:hAnsi="Times New Roman"/>
          <w:sz w:val="28"/>
          <w:szCs w:val="28"/>
        </w:rPr>
        <w:br/>
        <w:t>о Евразийском экономическом союзе, а также положениям иных международных договоров Российской Федерации.</w:t>
      </w:r>
    </w:p>
    <w:p w:rsidR="0086657F" w:rsidRPr="00B972A9" w:rsidRDefault="00775656" w:rsidP="0043067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72A9">
        <w:rPr>
          <w:rFonts w:ascii="Times New Roman" w:hAnsi="Times New Roman"/>
          <w:sz w:val="28"/>
          <w:szCs w:val="28"/>
        </w:rPr>
        <w:lastRenderedPageBreak/>
        <w:t>Предлагаемые к реализации решения законопроекта не повлекут отрицательных социально-экономических последствий и иных последствий, в том числе для субъектов предпринимательской и иной экономической деятельности.</w:t>
      </w:r>
    </w:p>
    <w:p w:rsidR="002113DE" w:rsidRPr="004B0B9A" w:rsidRDefault="002113DE" w:rsidP="00430672">
      <w:pPr>
        <w:pStyle w:val="ad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2113DE" w:rsidRPr="004B0B9A" w:rsidSect="0041182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C1" w:rsidRDefault="00334AC1" w:rsidP="00D244DF">
      <w:r>
        <w:separator/>
      </w:r>
    </w:p>
  </w:endnote>
  <w:endnote w:type="continuationSeparator" w:id="0">
    <w:p w:rsidR="00334AC1" w:rsidRDefault="00334AC1" w:rsidP="00D2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C1" w:rsidRDefault="00334AC1" w:rsidP="00D244DF">
      <w:r>
        <w:separator/>
      </w:r>
    </w:p>
  </w:footnote>
  <w:footnote w:type="continuationSeparator" w:id="0">
    <w:p w:rsidR="00334AC1" w:rsidRDefault="00334AC1" w:rsidP="00D2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561" w:rsidRDefault="00334AC1">
    <w:pPr>
      <w:pStyle w:val="a5"/>
      <w:jc w:val="center"/>
    </w:pPr>
    <w:sdt>
      <w:sdtPr>
        <w:id w:val="665678238"/>
        <w:docPartObj>
          <w:docPartGallery w:val="Page Numbers (Top of Page)"/>
          <w:docPartUnique/>
        </w:docPartObj>
      </w:sdtPr>
      <w:sdtEndPr/>
      <w:sdtContent>
        <w:r w:rsidR="001B2561">
          <w:fldChar w:fldCharType="begin"/>
        </w:r>
        <w:r w:rsidR="001B2561">
          <w:instrText>PAGE   \* MERGEFORMAT</w:instrText>
        </w:r>
        <w:r w:rsidR="001B2561">
          <w:fldChar w:fldCharType="separate"/>
        </w:r>
        <w:r w:rsidR="00855862">
          <w:rPr>
            <w:noProof/>
          </w:rPr>
          <w:t>3</w:t>
        </w:r>
        <w:r w:rsidR="001B2561">
          <w:fldChar w:fldCharType="end"/>
        </w:r>
      </w:sdtContent>
    </w:sdt>
  </w:p>
  <w:p w:rsidR="001B2561" w:rsidRDefault="001B25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5209"/>
    <w:multiLevelType w:val="hybridMultilevel"/>
    <w:tmpl w:val="6D52700A"/>
    <w:lvl w:ilvl="0" w:tplc="D0A837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4F27CA"/>
    <w:multiLevelType w:val="hybridMultilevel"/>
    <w:tmpl w:val="9D7E987C"/>
    <w:lvl w:ilvl="0" w:tplc="01D474F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D8E0EDE"/>
    <w:multiLevelType w:val="multilevel"/>
    <w:tmpl w:val="0942921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" w15:restartNumberingAfterBreak="0">
    <w:nsid w:val="250431A1"/>
    <w:multiLevelType w:val="multilevel"/>
    <w:tmpl w:val="C390EE3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 w15:restartNumberingAfterBreak="0">
    <w:nsid w:val="29DA5AAE"/>
    <w:multiLevelType w:val="hybridMultilevel"/>
    <w:tmpl w:val="23749C0C"/>
    <w:lvl w:ilvl="0" w:tplc="4E3CA1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70C54"/>
    <w:multiLevelType w:val="multilevel"/>
    <w:tmpl w:val="C390EE3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 w15:restartNumberingAfterBreak="0">
    <w:nsid w:val="4C13430B"/>
    <w:multiLevelType w:val="hybridMultilevel"/>
    <w:tmpl w:val="B9EAB9C2"/>
    <w:lvl w:ilvl="0" w:tplc="31306D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E166B4D"/>
    <w:multiLevelType w:val="hybridMultilevel"/>
    <w:tmpl w:val="246C9CA6"/>
    <w:lvl w:ilvl="0" w:tplc="BBAE7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0690BDF"/>
    <w:multiLevelType w:val="hybridMultilevel"/>
    <w:tmpl w:val="2CF62B0C"/>
    <w:lvl w:ilvl="0" w:tplc="12E2C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4D0FF6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0" w15:restartNumberingAfterBreak="0">
    <w:nsid w:val="53E07780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1" w15:restartNumberingAfterBreak="0">
    <w:nsid w:val="5C434C52"/>
    <w:multiLevelType w:val="multilevel"/>
    <w:tmpl w:val="CE44C5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2" w15:restartNumberingAfterBreak="0">
    <w:nsid w:val="64A01CC5"/>
    <w:multiLevelType w:val="hybridMultilevel"/>
    <w:tmpl w:val="0F2A1AD4"/>
    <w:lvl w:ilvl="0" w:tplc="4EEADE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0930A07"/>
    <w:multiLevelType w:val="hybridMultilevel"/>
    <w:tmpl w:val="44167D28"/>
    <w:lvl w:ilvl="0" w:tplc="7FBE195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5D715FE"/>
    <w:multiLevelType w:val="multilevel"/>
    <w:tmpl w:val="CE44C5B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 w15:restartNumberingAfterBreak="0">
    <w:nsid w:val="760C0AD7"/>
    <w:multiLevelType w:val="multilevel"/>
    <w:tmpl w:val="0C44E9D0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98D6017"/>
    <w:multiLevelType w:val="hybridMultilevel"/>
    <w:tmpl w:val="E6AA9BCA"/>
    <w:lvl w:ilvl="0" w:tplc="42FAD7AE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C564D84"/>
    <w:multiLevelType w:val="multilevel"/>
    <w:tmpl w:val="E48C4AFE"/>
    <w:lvl w:ilvl="0">
      <w:start w:val="1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4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16"/>
  </w:num>
  <w:num w:numId="11">
    <w:abstractNumId w:val="12"/>
  </w:num>
  <w:num w:numId="12">
    <w:abstractNumId w:val="17"/>
  </w:num>
  <w:num w:numId="13">
    <w:abstractNumId w:val="9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69"/>
    <w:rsid w:val="000031F6"/>
    <w:rsid w:val="000056C5"/>
    <w:rsid w:val="00007BEE"/>
    <w:rsid w:val="00007D7B"/>
    <w:rsid w:val="000113E3"/>
    <w:rsid w:val="0001330E"/>
    <w:rsid w:val="00014DC0"/>
    <w:rsid w:val="00015B46"/>
    <w:rsid w:val="00016C3B"/>
    <w:rsid w:val="00020A9A"/>
    <w:rsid w:val="00021B50"/>
    <w:rsid w:val="00021C57"/>
    <w:rsid w:val="00024983"/>
    <w:rsid w:val="00024F3B"/>
    <w:rsid w:val="00024FAC"/>
    <w:rsid w:val="0002565F"/>
    <w:rsid w:val="0002733F"/>
    <w:rsid w:val="00030DE1"/>
    <w:rsid w:val="00032C0B"/>
    <w:rsid w:val="00034068"/>
    <w:rsid w:val="0003760D"/>
    <w:rsid w:val="0003796D"/>
    <w:rsid w:val="0004116F"/>
    <w:rsid w:val="000416AE"/>
    <w:rsid w:val="00042231"/>
    <w:rsid w:val="000424EA"/>
    <w:rsid w:val="00043D34"/>
    <w:rsid w:val="000459D8"/>
    <w:rsid w:val="00046FD6"/>
    <w:rsid w:val="00047A9D"/>
    <w:rsid w:val="00050D7A"/>
    <w:rsid w:val="00050DF9"/>
    <w:rsid w:val="00051E2B"/>
    <w:rsid w:val="0005351A"/>
    <w:rsid w:val="000552FF"/>
    <w:rsid w:val="00055A22"/>
    <w:rsid w:val="00057B83"/>
    <w:rsid w:val="00060BCD"/>
    <w:rsid w:val="00063F1E"/>
    <w:rsid w:val="000646AE"/>
    <w:rsid w:val="0006534E"/>
    <w:rsid w:val="000659A4"/>
    <w:rsid w:val="00067192"/>
    <w:rsid w:val="00067636"/>
    <w:rsid w:val="000702C4"/>
    <w:rsid w:val="00070B68"/>
    <w:rsid w:val="000727D2"/>
    <w:rsid w:val="00072FF8"/>
    <w:rsid w:val="00073A64"/>
    <w:rsid w:val="00074D03"/>
    <w:rsid w:val="00076347"/>
    <w:rsid w:val="000777F4"/>
    <w:rsid w:val="00077F8B"/>
    <w:rsid w:val="00080898"/>
    <w:rsid w:val="000828F3"/>
    <w:rsid w:val="000843DD"/>
    <w:rsid w:val="000858C4"/>
    <w:rsid w:val="0008736D"/>
    <w:rsid w:val="0009019E"/>
    <w:rsid w:val="00090E29"/>
    <w:rsid w:val="00091AE6"/>
    <w:rsid w:val="00092F35"/>
    <w:rsid w:val="00093B91"/>
    <w:rsid w:val="0009446D"/>
    <w:rsid w:val="0009495E"/>
    <w:rsid w:val="0009682F"/>
    <w:rsid w:val="000A16D8"/>
    <w:rsid w:val="000A1995"/>
    <w:rsid w:val="000A2599"/>
    <w:rsid w:val="000A2DD8"/>
    <w:rsid w:val="000A3F01"/>
    <w:rsid w:val="000A4DE8"/>
    <w:rsid w:val="000A549B"/>
    <w:rsid w:val="000A7DD8"/>
    <w:rsid w:val="000B0DD3"/>
    <w:rsid w:val="000B1BDF"/>
    <w:rsid w:val="000B1D8A"/>
    <w:rsid w:val="000B367E"/>
    <w:rsid w:val="000B4945"/>
    <w:rsid w:val="000B73E7"/>
    <w:rsid w:val="000B7772"/>
    <w:rsid w:val="000B799F"/>
    <w:rsid w:val="000C1121"/>
    <w:rsid w:val="000C1AEB"/>
    <w:rsid w:val="000C6667"/>
    <w:rsid w:val="000C70DA"/>
    <w:rsid w:val="000C79E8"/>
    <w:rsid w:val="000D0D46"/>
    <w:rsid w:val="000D2CAB"/>
    <w:rsid w:val="000D3463"/>
    <w:rsid w:val="000D4AE2"/>
    <w:rsid w:val="000D718E"/>
    <w:rsid w:val="000D7517"/>
    <w:rsid w:val="000E08A2"/>
    <w:rsid w:val="000E0FC2"/>
    <w:rsid w:val="000E19B3"/>
    <w:rsid w:val="000E25D6"/>
    <w:rsid w:val="000E2A95"/>
    <w:rsid w:val="000E381A"/>
    <w:rsid w:val="000E4D08"/>
    <w:rsid w:val="000E5F43"/>
    <w:rsid w:val="000E61C0"/>
    <w:rsid w:val="000E7618"/>
    <w:rsid w:val="000F029E"/>
    <w:rsid w:val="000F15C5"/>
    <w:rsid w:val="000F2328"/>
    <w:rsid w:val="000F30E7"/>
    <w:rsid w:val="000F401B"/>
    <w:rsid w:val="000F58E4"/>
    <w:rsid w:val="000F6F03"/>
    <w:rsid w:val="0010136A"/>
    <w:rsid w:val="00101B71"/>
    <w:rsid w:val="00102FB8"/>
    <w:rsid w:val="001036BA"/>
    <w:rsid w:val="00105764"/>
    <w:rsid w:val="00106925"/>
    <w:rsid w:val="0011053E"/>
    <w:rsid w:val="00111DE9"/>
    <w:rsid w:val="0011321F"/>
    <w:rsid w:val="001146F3"/>
    <w:rsid w:val="00114F79"/>
    <w:rsid w:val="0011761B"/>
    <w:rsid w:val="001207F2"/>
    <w:rsid w:val="0012255C"/>
    <w:rsid w:val="00123096"/>
    <w:rsid w:val="001238E2"/>
    <w:rsid w:val="001238F2"/>
    <w:rsid w:val="001247AF"/>
    <w:rsid w:val="00124B89"/>
    <w:rsid w:val="0012685B"/>
    <w:rsid w:val="00130DC5"/>
    <w:rsid w:val="0013111B"/>
    <w:rsid w:val="00131B9A"/>
    <w:rsid w:val="001320D9"/>
    <w:rsid w:val="00133D32"/>
    <w:rsid w:val="001353F8"/>
    <w:rsid w:val="001407D0"/>
    <w:rsid w:val="001411BA"/>
    <w:rsid w:val="00142380"/>
    <w:rsid w:val="00144501"/>
    <w:rsid w:val="00144FC2"/>
    <w:rsid w:val="0014664C"/>
    <w:rsid w:val="00146DA6"/>
    <w:rsid w:val="00151346"/>
    <w:rsid w:val="001521F7"/>
    <w:rsid w:val="001527B6"/>
    <w:rsid w:val="00152D4D"/>
    <w:rsid w:val="00153E3E"/>
    <w:rsid w:val="001549B5"/>
    <w:rsid w:val="001570AE"/>
    <w:rsid w:val="00160B78"/>
    <w:rsid w:val="00161D43"/>
    <w:rsid w:val="00162C11"/>
    <w:rsid w:val="0016574A"/>
    <w:rsid w:val="0016747B"/>
    <w:rsid w:val="001705C4"/>
    <w:rsid w:val="00170BE4"/>
    <w:rsid w:val="00170C35"/>
    <w:rsid w:val="00170C82"/>
    <w:rsid w:val="00171C2A"/>
    <w:rsid w:val="00171DA4"/>
    <w:rsid w:val="00172CB3"/>
    <w:rsid w:val="00175DDE"/>
    <w:rsid w:val="00177F39"/>
    <w:rsid w:val="00180343"/>
    <w:rsid w:val="001819E4"/>
    <w:rsid w:val="00181C0C"/>
    <w:rsid w:val="0018230C"/>
    <w:rsid w:val="001830D4"/>
    <w:rsid w:val="00183127"/>
    <w:rsid w:val="0018320F"/>
    <w:rsid w:val="001851C4"/>
    <w:rsid w:val="00185425"/>
    <w:rsid w:val="00185A5A"/>
    <w:rsid w:val="00187403"/>
    <w:rsid w:val="001907C3"/>
    <w:rsid w:val="00193517"/>
    <w:rsid w:val="00195A8E"/>
    <w:rsid w:val="0019661C"/>
    <w:rsid w:val="00197A7A"/>
    <w:rsid w:val="001A1076"/>
    <w:rsid w:val="001A1A4A"/>
    <w:rsid w:val="001A6A0D"/>
    <w:rsid w:val="001B0443"/>
    <w:rsid w:val="001B2561"/>
    <w:rsid w:val="001B2B4E"/>
    <w:rsid w:val="001B3105"/>
    <w:rsid w:val="001B3F32"/>
    <w:rsid w:val="001B6853"/>
    <w:rsid w:val="001C0EA9"/>
    <w:rsid w:val="001C27A3"/>
    <w:rsid w:val="001C4449"/>
    <w:rsid w:val="001C59BD"/>
    <w:rsid w:val="001C733F"/>
    <w:rsid w:val="001C77B2"/>
    <w:rsid w:val="001D249B"/>
    <w:rsid w:val="001D2673"/>
    <w:rsid w:val="001D3E98"/>
    <w:rsid w:val="001D4490"/>
    <w:rsid w:val="001D4767"/>
    <w:rsid w:val="001D4FDC"/>
    <w:rsid w:val="001D6D2A"/>
    <w:rsid w:val="001D6FC0"/>
    <w:rsid w:val="001D7909"/>
    <w:rsid w:val="001D794C"/>
    <w:rsid w:val="001E0299"/>
    <w:rsid w:val="001E104C"/>
    <w:rsid w:val="001E1BFB"/>
    <w:rsid w:val="001E3D09"/>
    <w:rsid w:val="001E4C8C"/>
    <w:rsid w:val="001E6E61"/>
    <w:rsid w:val="001E7AC6"/>
    <w:rsid w:val="001F0178"/>
    <w:rsid w:val="001F104A"/>
    <w:rsid w:val="001F10D5"/>
    <w:rsid w:val="001F1ABF"/>
    <w:rsid w:val="001F274F"/>
    <w:rsid w:val="001F4E1B"/>
    <w:rsid w:val="001F6502"/>
    <w:rsid w:val="001F71D1"/>
    <w:rsid w:val="00201126"/>
    <w:rsid w:val="00203D97"/>
    <w:rsid w:val="00204604"/>
    <w:rsid w:val="002053FB"/>
    <w:rsid w:val="00205B46"/>
    <w:rsid w:val="00205CB9"/>
    <w:rsid w:val="00205D71"/>
    <w:rsid w:val="00205DCD"/>
    <w:rsid w:val="00206A03"/>
    <w:rsid w:val="002113DE"/>
    <w:rsid w:val="00211C76"/>
    <w:rsid w:val="00211EB8"/>
    <w:rsid w:val="0021222A"/>
    <w:rsid w:val="00212707"/>
    <w:rsid w:val="00213118"/>
    <w:rsid w:val="00217450"/>
    <w:rsid w:val="00220380"/>
    <w:rsid w:val="00220EDE"/>
    <w:rsid w:val="002217E3"/>
    <w:rsid w:val="00221D64"/>
    <w:rsid w:val="002220A3"/>
    <w:rsid w:val="00222982"/>
    <w:rsid w:val="002244E3"/>
    <w:rsid w:val="00225B93"/>
    <w:rsid w:val="00225BBA"/>
    <w:rsid w:val="00226CC0"/>
    <w:rsid w:val="0022765E"/>
    <w:rsid w:val="002302A2"/>
    <w:rsid w:val="002305F1"/>
    <w:rsid w:val="00231789"/>
    <w:rsid w:val="002327CF"/>
    <w:rsid w:val="00232953"/>
    <w:rsid w:val="00232AC6"/>
    <w:rsid w:val="0023311D"/>
    <w:rsid w:val="0023444C"/>
    <w:rsid w:val="002354B4"/>
    <w:rsid w:val="002410C6"/>
    <w:rsid w:val="002430F5"/>
    <w:rsid w:val="00245A2C"/>
    <w:rsid w:val="00246C9F"/>
    <w:rsid w:val="00251A4F"/>
    <w:rsid w:val="00251AFA"/>
    <w:rsid w:val="00252C82"/>
    <w:rsid w:val="00252DA2"/>
    <w:rsid w:val="00253F55"/>
    <w:rsid w:val="0025504A"/>
    <w:rsid w:val="002561E8"/>
    <w:rsid w:val="00257672"/>
    <w:rsid w:val="002612E4"/>
    <w:rsid w:val="00261BA4"/>
    <w:rsid w:val="00270B2C"/>
    <w:rsid w:val="00271A32"/>
    <w:rsid w:val="002744A2"/>
    <w:rsid w:val="00275A27"/>
    <w:rsid w:val="00276836"/>
    <w:rsid w:val="00276941"/>
    <w:rsid w:val="00281594"/>
    <w:rsid w:val="0028406B"/>
    <w:rsid w:val="0028469A"/>
    <w:rsid w:val="00285517"/>
    <w:rsid w:val="00285A1A"/>
    <w:rsid w:val="00286BB8"/>
    <w:rsid w:val="00287C0B"/>
    <w:rsid w:val="00290482"/>
    <w:rsid w:val="00290763"/>
    <w:rsid w:val="00291015"/>
    <w:rsid w:val="00295ED1"/>
    <w:rsid w:val="00296C37"/>
    <w:rsid w:val="002971F5"/>
    <w:rsid w:val="002977BE"/>
    <w:rsid w:val="002A0A37"/>
    <w:rsid w:val="002A0B30"/>
    <w:rsid w:val="002A2196"/>
    <w:rsid w:val="002A2D4B"/>
    <w:rsid w:val="002A39A3"/>
    <w:rsid w:val="002A7246"/>
    <w:rsid w:val="002B1758"/>
    <w:rsid w:val="002B184F"/>
    <w:rsid w:val="002B2004"/>
    <w:rsid w:val="002B2B70"/>
    <w:rsid w:val="002B430A"/>
    <w:rsid w:val="002B4F28"/>
    <w:rsid w:val="002C040D"/>
    <w:rsid w:val="002C06A0"/>
    <w:rsid w:val="002C26F7"/>
    <w:rsid w:val="002C2B6C"/>
    <w:rsid w:val="002C3359"/>
    <w:rsid w:val="002C4B0F"/>
    <w:rsid w:val="002C4BD2"/>
    <w:rsid w:val="002C5D46"/>
    <w:rsid w:val="002C6BEC"/>
    <w:rsid w:val="002D0124"/>
    <w:rsid w:val="002D06BA"/>
    <w:rsid w:val="002D0893"/>
    <w:rsid w:val="002D0D42"/>
    <w:rsid w:val="002D2507"/>
    <w:rsid w:val="002D454A"/>
    <w:rsid w:val="002D60AC"/>
    <w:rsid w:val="002D626C"/>
    <w:rsid w:val="002D6967"/>
    <w:rsid w:val="002D6979"/>
    <w:rsid w:val="002E0A98"/>
    <w:rsid w:val="002E1BCC"/>
    <w:rsid w:val="002E2981"/>
    <w:rsid w:val="002E2D47"/>
    <w:rsid w:val="002E31A2"/>
    <w:rsid w:val="002E75D3"/>
    <w:rsid w:val="002F345D"/>
    <w:rsid w:val="002F3CBD"/>
    <w:rsid w:val="002F3FC2"/>
    <w:rsid w:val="002F4966"/>
    <w:rsid w:val="002F5154"/>
    <w:rsid w:val="002F6CD8"/>
    <w:rsid w:val="002F7FB7"/>
    <w:rsid w:val="00301F24"/>
    <w:rsid w:val="00302C50"/>
    <w:rsid w:val="0030639E"/>
    <w:rsid w:val="00307290"/>
    <w:rsid w:val="00311DC2"/>
    <w:rsid w:val="00312BF6"/>
    <w:rsid w:val="003138A8"/>
    <w:rsid w:val="003144ED"/>
    <w:rsid w:val="00315619"/>
    <w:rsid w:val="00316A85"/>
    <w:rsid w:val="0031799C"/>
    <w:rsid w:val="003206B2"/>
    <w:rsid w:val="00320A3F"/>
    <w:rsid w:val="00323B1D"/>
    <w:rsid w:val="00324411"/>
    <w:rsid w:val="0032469D"/>
    <w:rsid w:val="003254EA"/>
    <w:rsid w:val="003254F7"/>
    <w:rsid w:val="00325B9F"/>
    <w:rsid w:val="00325CAF"/>
    <w:rsid w:val="00327609"/>
    <w:rsid w:val="003279CF"/>
    <w:rsid w:val="003303CD"/>
    <w:rsid w:val="0033195D"/>
    <w:rsid w:val="00332480"/>
    <w:rsid w:val="00334AC1"/>
    <w:rsid w:val="00335D19"/>
    <w:rsid w:val="00336038"/>
    <w:rsid w:val="00336926"/>
    <w:rsid w:val="0033732C"/>
    <w:rsid w:val="00341337"/>
    <w:rsid w:val="003431B8"/>
    <w:rsid w:val="00343931"/>
    <w:rsid w:val="003441F4"/>
    <w:rsid w:val="00350630"/>
    <w:rsid w:val="00350D25"/>
    <w:rsid w:val="00352A65"/>
    <w:rsid w:val="00352F21"/>
    <w:rsid w:val="003530A6"/>
    <w:rsid w:val="003535A9"/>
    <w:rsid w:val="00356646"/>
    <w:rsid w:val="00356B87"/>
    <w:rsid w:val="003610FC"/>
    <w:rsid w:val="003662FF"/>
    <w:rsid w:val="003672E2"/>
    <w:rsid w:val="00367858"/>
    <w:rsid w:val="003718F2"/>
    <w:rsid w:val="00373840"/>
    <w:rsid w:val="00375CBD"/>
    <w:rsid w:val="00375D29"/>
    <w:rsid w:val="0037647D"/>
    <w:rsid w:val="0037761F"/>
    <w:rsid w:val="003776C7"/>
    <w:rsid w:val="00380454"/>
    <w:rsid w:val="00380A7C"/>
    <w:rsid w:val="00380C0D"/>
    <w:rsid w:val="00381463"/>
    <w:rsid w:val="00381B18"/>
    <w:rsid w:val="00381D8B"/>
    <w:rsid w:val="0038331A"/>
    <w:rsid w:val="00385251"/>
    <w:rsid w:val="00385971"/>
    <w:rsid w:val="00390FEA"/>
    <w:rsid w:val="003919A9"/>
    <w:rsid w:val="00393504"/>
    <w:rsid w:val="0039413C"/>
    <w:rsid w:val="00394EB3"/>
    <w:rsid w:val="00395ECC"/>
    <w:rsid w:val="003A1419"/>
    <w:rsid w:val="003A2152"/>
    <w:rsid w:val="003A2B50"/>
    <w:rsid w:val="003A3210"/>
    <w:rsid w:val="003A3CF1"/>
    <w:rsid w:val="003A5B45"/>
    <w:rsid w:val="003B0E09"/>
    <w:rsid w:val="003B2968"/>
    <w:rsid w:val="003B315D"/>
    <w:rsid w:val="003B4702"/>
    <w:rsid w:val="003B4747"/>
    <w:rsid w:val="003B78B4"/>
    <w:rsid w:val="003C02E6"/>
    <w:rsid w:val="003C04B7"/>
    <w:rsid w:val="003C10CE"/>
    <w:rsid w:val="003C2A5E"/>
    <w:rsid w:val="003C3204"/>
    <w:rsid w:val="003C4F35"/>
    <w:rsid w:val="003C5085"/>
    <w:rsid w:val="003C6599"/>
    <w:rsid w:val="003C6B14"/>
    <w:rsid w:val="003D135F"/>
    <w:rsid w:val="003D37F1"/>
    <w:rsid w:val="003D3E7E"/>
    <w:rsid w:val="003D6203"/>
    <w:rsid w:val="003D7915"/>
    <w:rsid w:val="003D7E03"/>
    <w:rsid w:val="003E1B6D"/>
    <w:rsid w:val="003E37D0"/>
    <w:rsid w:val="003E4FA3"/>
    <w:rsid w:val="003E5657"/>
    <w:rsid w:val="003E578E"/>
    <w:rsid w:val="003E5A7A"/>
    <w:rsid w:val="003E5C42"/>
    <w:rsid w:val="003E7068"/>
    <w:rsid w:val="003E773A"/>
    <w:rsid w:val="003F1DA6"/>
    <w:rsid w:val="003F205C"/>
    <w:rsid w:val="003F343F"/>
    <w:rsid w:val="003F4399"/>
    <w:rsid w:val="003F4B8E"/>
    <w:rsid w:val="003F56CA"/>
    <w:rsid w:val="003F6562"/>
    <w:rsid w:val="003F7232"/>
    <w:rsid w:val="003F7917"/>
    <w:rsid w:val="00400B76"/>
    <w:rsid w:val="004010EE"/>
    <w:rsid w:val="0040326A"/>
    <w:rsid w:val="00403B56"/>
    <w:rsid w:val="004045B3"/>
    <w:rsid w:val="00406A91"/>
    <w:rsid w:val="004075C3"/>
    <w:rsid w:val="004075C7"/>
    <w:rsid w:val="00411265"/>
    <w:rsid w:val="0041182C"/>
    <w:rsid w:val="004127D9"/>
    <w:rsid w:val="00414266"/>
    <w:rsid w:val="004153C6"/>
    <w:rsid w:val="00416B12"/>
    <w:rsid w:val="00420278"/>
    <w:rsid w:val="00420722"/>
    <w:rsid w:val="004211C2"/>
    <w:rsid w:val="0042249E"/>
    <w:rsid w:val="00422C28"/>
    <w:rsid w:val="004237EF"/>
    <w:rsid w:val="00423A60"/>
    <w:rsid w:val="00423C77"/>
    <w:rsid w:val="00426831"/>
    <w:rsid w:val="00427981"/>
    <w:rsid w:val="00430672"/>
    <w:rsid w:val="00431054"/>
    <w:rsid w:val="00431056"/>
    <w:rsid w:val="004352BD"/>
    <w:rsid w:val="0043719D"/>
    <w:rsid w:val="00441BF5"/>
    <w:rsid w:val="00443212"/>
    <w:rsid w:val="00443BF2"/>
    <w:rsid w:val="00445964"/>
    <w:rsid w:val="004500B5"/>
    <w:rsid w:val="004503A5"/>
    <w:rsid w:val="00450BB2"/>
    <w:rsid w:val="0045508A"/>
    <w:rsid w:val="004551FE"/>
    <w:rsid w:val="004552AD"/>
    <w:rsid w:val="00455DCA"/>
    <w:rsid w:val="004564F9"/>
    <w:rsid w:val="004566DD"/>
    <w:rsid w:val="00457175"/>
    <w:rsid w:val="00460996"/>
    <w:rsid w:val="00462B34"/>
    <w:rsid w:val="004637DE"/>
    <w:rsid w:val="0046485D"/>
    <w:rsid w:val="004673E5"/>
    <w:rsid w:val="00467811"/>
    <w:rsid w:val="00470508"/>
    <w:rsid w:val="00472EA4"/>
    <w:rsid w:val="004738FB"/>
    <w:rsid w:val="00475202"/>
    <w:rsid w:val="004755A6"/>
    <w:rsid w:val="0047628C"/>
    <w:rsid w:val="00477129"/>
    <w:rsid w:val="00483619"/>
    <w:rsid w:val="00483BF2"/>
    <w:rsid w:val="00483C6F"/>
    <w:rsid w:val="00486743"/>
    <w:rsid w:val="0048681C"/>
    <w:rsid w:val="0048785E"/>
    <w:rsid w:val="00487BC6"/>
    <w:rsid w:val="00490867"/>
    <w:rsid w:val="00491578"/>
    <w:rsid w:val="00492182"/>
    <w:rsid w:val="00492C3A"/>
    <w:rsid w:val="00492FA5"/>
    <w:rsid w:val="00493285"/>
    <w:rsid w:val="00495AFC"/>
    <w:rsid w:val="00495F47"/>
    <w:rsid w:val="004962EB"/>
    <w:rsid w:val="004A0115"/>
    <w:rsid w:val="004A0C23"/>
    <w:rsid w:val="004A171F"/>
    <w:rsid w:val="004A179C"/>
    <w:rsid w:val="004A2994"/>
    <w:rsid w:val="004B0B9A"/>
    <w:rsid w:val="004B0BD8"/>
    <w:rsid w:val="004B1E01"/>
    <w:rsid w:val="004B2541"/>
    <w:rsid w:val="004B4B8E"/>
    <w:rsid w:val="004B5E68"/>
    <w:rsid w:val="004B6B1C"/>
    <w:rsid w:val="004B7C55"/>
    <w:rsid w:val="004C348F"/>
    <w:rsid w:val="004C5F9D"/>
    <w:rsid w:val="004C5FB7"/>
    <w:rsid w:val="004C6CC9"/>
    <w:rsid w:val="004C74A6"/>
    <w:rsid w:val="004D0B21"/>
    <w:rsid w:val="004D12D3"/>
    <w:rsid w:val="004D19D8"/>
    <w:rsid w:val="004D390B"/>
    <w:rsid w:val="004D5A28"/>
    <w:rsid w:val="004E02E0"/>
    <w:rsid w:val="004E07CE"/>
    <w:rsid w:val="004E1C30"/>
    <w:rsid w:val="004E1D22"/>
    <w:rsid w:val="004E28CF"/>
    <w:rsid w:val="004E306B"/>
    <w:rsid w:val="004E3DCD"/>
    <w:rsid w:val="004E4BD5"/>
    <w:rsid w:val="004E54CD"/>
    <w:rsid w:val="004E5D1A"/>
    <w:rsid w:val="004E5D69"/>
    <w:rsid w:val="004E5F65"/>
    <w:rsid w:val="004F45D9"/>
    <w:rsid w:val="004F545C"/>
    <w:rsid w:val="004F66EF"/>
    <w:rsid w:val="0050059C"/>
    <w:rsid w:val="00500819"/>
    <w:rsid w:val="005020A5"/>
    <w:rsid w:val="00502302"/>
    <w:rsid w:val="005026B8"/>
    <w:rsid w:val="00502ADC"/>
    <w:rsid w:val="00506C93"/>
    <w:rsid w:val="0051080E"/>
    <w:rsid w:val="005116B4"/>
    <w:rsid w:val="00511F90"/>
    <w:rsid w:val="00513304"/>
    <w:rsid w:val="0051330A"/>
    <w:rsid w:val="005141E3"/>
    <w:rsid w:val="00514E25"/>
    <w:rsid w:val="005156A4"/>
    <w:rsid w:val="005178A8"/>
    <w:rsid w:val="005178FA"/>
    <w:rsid w:val="0052013A"/>
    <w:rsid w:val="0052229A"/>
    <w:rsid w:val="00525CBA"/>
    <w:rsid w:val="005276F0"/>
    <w:rsid w:val="00530C3D"/>
    <w:rsid w:val="00530C75"/>
    <w:rsid w:val="00531299"/>
    <w:rsid w:val="00533B7D"/>
    <w:rsid w:val="005345F9"/>
    <w:rsid w:val="00535A4F"/>
    <w:rsid w:val="00537E5D"/>
    <w:rsid w:val="00541246"/>
    <w:rsid w:val="00542E4D"/>
    <w:rsid w:val="00544A7E"/>
    <w:rsid w:val="00547D57"/>
    <w:rsid w:val="005514A2"/>
    <w:rsid w:val="00552FB0"/>
    <w:rsid w:val="005534D1"/>
    <w:rsid w:val="00553D72"/>
    <w:rsid w:val="00555C1D"/>
    <w:rsid w:val="005560D3"/>
    <w:rsid w:val="005564E9"/>
    <w:rsid w:val="00560A41"/>
    <w:rsid w:val="00560E5C"/>
    <w:rsid w:val="00561DF6"/>
    <w:rsid w:val="00563DEF"/>
    <w:rsid w:val="005649AC"/>
    <w:rsid w:val="00564C8D"/>
    <w:rsid w:val="005667D2"/>
    <w:rsid w:val="00567AE4"/>
    <w:rsid w:val="00567CFE"/>
    <w:rsid w:val="00570796"/>
    <w:rsid w:val="0057155D"/>
    <w:rsid w:val="005716C7"/>
    <w:rsid w:val="005732D3"/>
    <w:rsid w:val="00576CEC"/>
    <w:rsid w:val="00577C67"/>
    <w:rsid w:val="00577F23"/>
    <w:rsid w:val="00577F4A"/>
    <w:rsid w:val="00582BA7"/>
    <w:rsid w:val="005835DE"/>
    <w:rsid w:val="005840A5"/>
    <w:rsid w:val="00584BAC"/>
    <w:rsid w:val="0058534A"/>
    <w:rsid w:val="0058548D"/>
    <w:rsid w:val="005903F5"/>
    <w:rsid w:val="005930B8"/>
    <w:rsid w:val="00594294"/>
    <w:rsid w:val="00594531"/>
    <w:rsid w:val="00595FF5"/>
    <w:rsid w:val="00597EEF"/>
    <w:rsid w:val="005A0AC7"/>
    <w:rsid w:val="005A1A3F"/>
    <w:rsid w:val="005A354F"/>
    <w:rsid w:val="005A49AF"/>
    <w:rsid w:val="005A6129"/>
    <w:rsid w:val="005A6708"/>
    <w:rsid w:val="005B134E"/>
    <w:rsid w:val="005B1F74"/>
    <w:rsid w:val="005B27F3"/>
    <w:rsid w:val="005B4192"/>
    <w:rsid w:val="005B71F5"/>
    <w:rsid w:val="005B76BE"/>
    <w:rsid w:val="005B7EFD"/>
    <w:rsid w:val="005C042A"/>
    <w:rsid w:val="005C342D"/>
    <w:rsid w:val="005C3E4D"/>
    <w:rsid w:val="005C4C05"/>
    <w:rsid w:val="005C4F63"/>
    <w:rsid w:val="005C6443"/>
    <w:rsid w:val="005C65A9"/>
    <w:rsid w:val="005D337B"/>
    <w:rsid w:val="005D4789"/>
    <w:rsid w:val="005D5C46"/>
    <w:rsid w:val="005E0AB8"/>
    <w:rsid w:val="005E1A3D"/>
    <w:rsid w:val="005E2A90"/>
    <w:rsid w:val="005E56A3"/>
    <w:rsid w:val="005E594E"/>
    <w:rsid w:val="005E6182"/>
    <w:rsid w:val="005F2758"/>
    <w:rsid w:val="005F576F"/>
    <w:rsid w:val="005F7E2D"/>
    <w:rsid w:val="0060087D"/>
    <w:rsid w:val="00602683"/>
    <w:rsid w:val="006037E5"/>
    <w:rsid w:val="00607C24"/>
    <w:rsid w:val="00611318"/>
    <w:rsid w:val="00611835"/>
    <w:rsid w:val="00611B88"/>
    <w:rsid w:val="00613B16"/>
    <w:rsid w:val="00615420"/>
    <w:rsid w:val="00616B36"/>
    <w:rsid w:val="006176E8"/>
    <w:rsid w:val="00621243"/>
    <w:rsid w:val="0062138F"/>
    <w:rsid w:val="0062159A"/>
    <w:rsid w:val="00622555"/>
    <w:rsid w:val="00622648"/>
    <w:rsid w:val="00623D59"/>
    <w:rsid w:val="00623E0B"/>
    <w:rsid w:val="00624A1B"/>
    <w:rsid w:val="00624D75"/>
    <w:rsid w:val="006255C1"/>
    <w:rsid w:val="00631C47"/>
    <w:rsid w:val="00631C50"/>
    <w:rsid w:val="00631E16"/>
    <w:rsid w:val="00632220"/>
    <w:rsid w:val="0063328F"/>
    <w:rsid w:val="00635FFF"/>
    <w:rsid w:val="006375B1"/>
    <w:rsid w:val="0063765C"/>
    <w:rsid w:val="00641EC9"/>
    <w:rsid w:val="00642A76"/>
    <w:rsid w:val="00643D83"/>
    <w:rsid w:val="006459AA"/>
    <w:rsid w:val="00651360"/>
    <w:rsid w:val="00651D23"/>
    <w:rsid w:val="0065517B"/>
    <w:rsid w:val="00656EC7"/>
    <w:rsid w:val="006578C9"/>
    <w:rsid w:val="00662AC0"/>
    <w:rsid w:val="006657DE"/>
    <w:rsid w:val="00666B44"/>
    <w:rsid w:val="00670D3F"/>
    <w:rsid w:val="00671B41"/>
    <w:rsid w:val="006728CB"/>
    <w:rsid w:val="00674658"/>
    <w:rsid w:val="006758F0"/>
    <w:rsid w:val="0067634F"/>
    <w:rsid w:val="00677171"/>
    <w:rsid w:val="00677E9B"/>
    <w:rsid w:val="0068080A"/>
    <w:rsid w:val="00681B64"/>
    <w:rsid w:val="00682F1A"/>
    <w:rsid w:val="0068460C"/>
    <w:rsid w:val="00684CCB"/>
    <w:rsid w:val="0068659F"/>
    <w:rsid w:val="0068746D"/>
    <w:rsid w:val="00687A2A"/>
    <w:rsid w:val="00687B06"/>
    <w:rsid w:val="0069009F"/>
    <w:rsid w:val="00690418"/>
    <w:rsid w:val="0069041F"/>
    <w:rsid w:val="006906B4"/>
    <w:rsid w:val="0069215B"/>
    <w:rsid w:val="00692E5C"/>
    <w:rsid w:val="0069311A"/>
    <w:rsid w:val="00694658"/>
    <w:rsid w:val="00694D00"/>
    <w:rsid w:val="00695235"/>
    <w:rsid w:val="00695872"/>
    <w:rsid w:val="00697290"/>
    <w:rsid w:val="006A0B96"/>
    <w:rsid w:val="006A0F49"/>
    <w:rsid w:val="006A2319"/>
    <w:rsid w:val="006A2638"/>
    <w:rsid w:val="006A3255"/>
    <w:rsid w:val="006A4C31"/>
    <w:rsid w:val="006A682A"/>
    <w:rsid w:val="006A6AAE"/>
    <w:rsid w:val="006B06F2"/>
    <w:rsid w:val="006B6077"/>
    <w:rsid w:val="006C4FAC"/>
    <w:rsid w:val="006C65C6"/>
    <w:rsid w:val="006C6747"/>
    <w:rsid w:val="006D2280"/>
    <w:rsid w:val="006D23D5"/>
    <w:rsid w:val="006D2CD6"/>
    <w:rsid w:val="006D3345"/>
    <w:rsid w:val="006D38E6"/>
    <w:rsid w:val="006D399A"/>
    <w:rsid w:val="006D49EA"/>
    <w:rsid w:val="006D4E3A"/>
    <w:rsid w:val="006D5166"/>
    <w:rsid w:val="006D532D"/>
    <w:rsid w:val="006D6774"/>
    <w:rsid w:val="006E1927"/>
    <w:rsid w:val="006E2122"/>
    <w:rsid w:val="006E451E"/>
    <w:rsid w:val="006E5E6C"/>
    <w:rsid w:val="006E79A4"/>
    <w:rsid w:val="006F1975"/>
    <w:rsid w:val="006F33A9"/>
    <w:rsid w:val="006F3F7A"/>
    <w:rsid w:val="006F4885"/>
    <w:rsid w:val="006F5AE5"/>
    <w:rsid w:val="006F6074"/>
    <w:rsid w:val="006F6C24"/>
    <w:rsid w:val="00700382"/>
    <w:rsid w:val="00700DD1"/>
    <w:rsid w:val="00701824"/>
    <w:rsid w:val="00702193"/>
    <w:rsid w:val="00702D20"/>
    <w:rsid w:val="007061BA"/>
    <w:rsid w:val="007078BA"/>
    <w:rsid w:val="00714EAD"/>
    <w:rsid w:val="0071510C"/>
    <w:rsid w:val="0071528D"/>
    <w:rsid w:val="00715297"/>
    <w:rsid w:val="007173EB"/>
    <w:rsid w:val="0071775C"/>
    <w:rsid w:val="007213FF"/>
    <w:rsid w:val="00722295"/>
    <w:rsid w:val="007253AA"/>
    <w:rsid w:val="00725826"/>
    <w:rsid w:val="00732288"/>
    <w:rsid w:val="00734E35"/>
    <w:rsid w:val="007353A0"/>
    <w:rsid w:val="007355AE"/>
    <w:rsid w:val="0074023C"/>
    <w:rsid w:val="007408B7"/>
    <w:rsid w:val="00740D2F"/>
    <w:rsid w:val="00744916"/>
    <w:rsid w:val="00745099"/>
    <w:rsid w:val="0074683F"/>
    <w:rsid w:val="00746F26"/>
    <w:rsid w:val="00750AC7"/>
    <w:rsid w:val="0075127E"/>
    <w:rsid w:val="007517C1"/>
    <w:rsid w:val="007550E3"/>
    <w:rsid w:val="007561FC"/>
    <w:rsid w:val="007563E0"/>
    <w:rsid w:val="0075650C"/>
    <w:rsid w:val="007632B2"/>
    <w:rsid w:val="00764393"/>
    <w:rsid w:val="007661A6"/>
    <w:rsid w:val="007713BF"/>
    <w:rsid w:val="0077182C"/>
    <w:rsid w:val="0077325B"/>
    <w:rsid w:val="007736C4"/>
    <w:rsid w:val="00773A6E"/>
    <w:rsid w:val="00773A7E"/>
    <w:rsid w:val="00774DCF"/>
    <w:rsid w:val="00775656"/>
    <w:rsid w:val="007764D1"/>
    <w:rsid w:val="00781291"/>
    <w:rsid w:val="007818C7"/>
    <w:rsid w:val="00781B2E"/>
    <w:rsid w:val="00782294"/>
    <w:rsid w:val="00783B0E"/>
    <w:rsid w:val="0078413D"/>
    <w:rsid w:val="007847E2"/>
    <w:rsid w:val="00784E70"/>
    <w:rsid w:val="007859E0"/>
    <w:rsid w:val="00785CEB"/>
    <w:rsid w:val="007860F3"/>
    <w:rsid w:val="007878DA"/>
    <w:rsid w:val="00792B31"/>
    <w:rsid w:val="007935D7"/>
    <w:rsid w:val="0079563D"/>
    <w:rsid w:val="00796364"/>
    <w:rsid w:val="00796C23"/>
    <w:rsid w:val="007A4F57"/>
    <w:rsid w:val="007A5348"/>
    <w:rsid w:val="007A56B0"/>
    <w:rsid w:val="007B4617"/>
    <w:rsid w:val="007B4D0F"/>
    <w:rsid w:val="007B4E71"/>
    <w:rsid w:val="007B5D45"/>
    <w:rsid w:val="007B769A"/>
    <w:rsid w:val="007B7F0C"/>
    <w:rsid w:val="007C03AF"/>
    <w:rsid w:val="007C0960"/>
    <w:rsid w:val="007C2445"/>
    <w:rsid w:val="007C3B5D"/>
    <w:rsid w:val="007C3F34"/>
    <w:rsid w:val="007C3F5F"/>
    <w:rsid w:val="007C40A8"/>
    <w:rsid w:val="007C4267"/>
    <w:rsid w:val="007C474B"/>
    <w:rsid w:val="007C62F4"/>
    <w:rsid w:val="007C6771"/>
    <w:rsid w:val="007D167C"/>
    <w:rsid w:val="007D1D5D"/>
    <w:rsid w:val="007D1EAB"/>
    <w:rsid w:val="007D280B"/>
    <w:rsid w:val="007D45EA"/>
    <w:rsid w:val="007D67C3"/>
    <w:rsid w:val="007E0BBB"/>
    <w:rsid w:val="007E2FD2"/>
    <w:rsid w:val="007E3949"/>
    <w:rsid w:val="007E419C"/>
    <w:rsid w:val="007E506B"/>
    <w:rsid w:val="007E557A"/>
    <w:rsid w:val="007E66A1"/>
    <w:rsid w:val="007E66D1"/>
    <w:rsid w:val="007F0EB6"/>
    <w:rsid w:val="007F1512"/>
    <w:rsid w:val="007F3118"/>
    <w:rsid w:val="007F37DF"/>
    <w:rsid w:val="007F6D7B"/>
    <w:rsid w:val="007F7D3C"/>
    <w:rsid w:val="008018E2"/>
    <w:rsid w:val="008032BB"/>
    <w:rsid w:val="00803441"/>
    <w:rsid w:val="008036D3"/>
    <w:rsid w:val="00804F37"/>
    <w:rsid w:val="00805455"/>
    <w:rsid w:val="00807762"/>
    <w:rsid w:val="00807ED1"/>
    <w:rsid w:val="008117CE"/>
    <w:rsid w:val="00811D30"/>
    <w:rsid w:val="00812C4D"/>
    <w:rsid w:val="00813ECB"/>
    <w:rsid w:val="00813F8C"/>
    <w:rsid w:val="00814509"/>
    <w:rsid w:val="00814735"/>
    <w:rsid w:val="008156B0"/>
    <w:rsid w:val="00815E8F"/>
    <w:rsid w:val="00817CC2"/>
    <w:rsid w:val="00820564"/>
    <w:rsid w:val="008221AD"/>
    <w:rsid w:val="00822990"/>
    <w:rsid w:val="00822A7C"/>
    <w:rsid w:val="00823A94"/>
    <w:rsid w:val="0082557C"/>
    <w:rsid w:val="00827AAA"/>
    <w:rsid w:val="0083146E"/>
    <w:rsid w:val="00832765"/>
    <w:rsid w:val="0083281A"/>
    <w:rsid w:val="0083302B"/>
    <w:rsid w:val="008362D0"/>
    <w:rsid w:val="0084033D"/>
    <w:rsid w:val="008411B5"/>
    <w:rsid w:val="008432A5"/>
    <w:rsid w:val="0084336D"/>
    <w:rsid w:val="00844662"/>
    <w:rsid w:val="00847901"/>
    <w:rsid w:val="0085073D"/>
    <w:rsid w:val="00851EB1"/>
    <w:rsid w:val="008552F0"/>
    <w:rsid w:val="00855862"/>
    <w:rsid w:val="00855E3F"/>
    <w:rsid w:val="008564D6"/>
    <w:rsid w:val="0085672C"/>
    <w:rsid w:val="00856943"/>
    <w:rsid w:val="00860BBA"/>
    <w:rsid w:val="00861030"/>
    <w:rsid w:val="00861BEA"/>
    <w:rsid w:val="00862EC7"/>
    <w:rsid w:val="00862F12"/>
    <w:rsid w:val="00863007"/>
    <w:rsid w:val="00863FAC"/>
    <w:rsid w:val="008659E1"/>
    <w:rsid w:val="00866374"/>
    <w:rsid w:val="0086657F"/>
    <w:rsid w:val="0086685D"/>
    <w:rsid w:val="00867525"/>
    <w:rsid w:val="008706FB"/>
    <w:rsid w:val="00870A51"/>
    <w:rsid w:val="00873415"/>
    <w:rsid w:val="00873EAC"/>
    <w:rsid w:val="00874113"/>
    <w:rsid w:val="00874B7E"/>
    <w:rsid w:val="00875E4D"/>
    <w:rsid w:val="008762F3"/>
    <w:rsid w:val="008768F9"/>
    <w:rsid w:val="00877ACD"/>
    <w:rsid w:val="008807DF"/>
    <w:rsid w:val="008817AA"/>
    <w:rsid w:val="00881978"/>
    <w:rsid w:val="00882A81"/>
    <w:rsid w:val="00883A3A"/>
    <w:rsid w:val="00885068"/>
    <w:rsid w:val="008854E5"/>
    <w:rsid w:val="00886F10"/>
    <w:rsid w:val="00886F84"/>
    <w:rsid w:val="00891515"/>
    <w:rsid w:val="0089211E"/>
    <w:rsid w:val="008922B8"/>
    <w:rsid w:val="00892579"/>
    <w:rsid w:val="00894EC1"/>
    <w:rsid w:val="00895001"/>
    <w:rsid w:val="008959C9"/>
    <w:rsid w:val="008A06EF"/>
    <w:rsid w:val="008A19F9"/>
    <w:rsid w:val="008A1ADF"/>
    <w:rsid w:val="008A35EB"/>
    <w:rsid w:val="008A4E79"/>
    <w:rsid w:val="008A6F94"/>
    <w:rsid w:val="008B06BF"/>
    <w:rsid w:val="008B08D7"/>
    <w:rsid w:val="008B0E3D"/>
    <w:rsid w:val="008B182F"/>
    <w:rsid w:val="008B1938"/>
    <w:rsid w:val="008B2B25"/>
    <w:rsid w:val="008B4357"/>
    <w:rsid w:val="008B4DE8"/>
    <w:rsid w:val="008B5AF1"/>
    <w:rsid w:val="008B6D93"/>
    <w:rsid w:val="008B6F6E"/>
    <w:rsid w:val="008C1D93"/>
    <w:rsid w:val="008C264E"/>
    <w:rsid w:val="008C2EF6"/>
    <w:rsid w:val="008C3487"/>
    <w:rsid w:val="008C4555"/>
    <w:rsid w:val="008C643E"/>
    <w:rsid w:val="008D1EAE"/>
    <w:rsid w:val="008D2B9D"/>
    <w:rsid w:val="008D4DED"/>
    <w:rsid w:val="008D51B0"/>
    <w:rsid w:val="008D60B0"/>
    <w:rsid w:val="008D6C42"/>
    <w:rsid w:val="008E0ABB"/>
    <w:rsid w:val="008E186B"/>
    <w:rsid w:val="008E3654"/>
    <w:rsid w:val="008E5192"/>
    <w:rsid w:val="008E796F"/>
    <w:rsid w:val="008F0342"/>
    <w:rsid w:val="008F05AE"/>
    <w:rsid w:val="008F0846"/>
    <w:rsid w:val="008F44E5"/>
    <w:rsid w:val="008F56C6"/>
    <w:rsid w:val="008F6651"/>
    <w:rsid w:val="008F6CC4"/>
    <w:rsid w:val="008F727B"/>
    <w:rsid w:val="00901BD2"/>
    <w:rsid w:val="00902429"/>
    <w:rsid w:val="00903898"/>
    <w:rsid w:val="009048F2"/>
    <w:rsid w:val="00905F93"/>
    <w:rsid w:val="0090633F"/>
    <w:rsid w:val="00907521"/>
    <w:rsid w:val="0091137B"/>
    <w:rsid w:val="00911470"/>
    <w:rsid w:val="00912418"/>
    <w:rsid w:val="00912E01"/>
    <w:rsid w:val="009133DC"/>
    <w:rsid w:val="00913C91"/>
    <w:rsid w:val="00914926"/>
    <w:rsid w:val="009157DB"/>
    <w:rsid w:val="0091600A"/>
    <w:rsid w:val="009179F3"/>
    <w:rsid w:val="009201FB"/>
    <w:rsid w:val="00920279"/>
    <w:rsid w:val="00922EBB"/>
    <w:rsid w:val="00924B5C"/>
    <w:rsid w:val="009258E8"/>
    <w:rsid w:val="009267C3"/>
    <w:rsid w:val="00930166"/>
    <w:rsid w:val="00930A70"/>
    <w:rsid w:val="00930D69"/>
    <w:rsid w:val="009333CE"/>
    <w:rsid w:val="00936B9B"/>
    <w:rsid w:val="00937845"/>
    <w:rsid w:val="009403C8"/>
    <w:rsid w:val="00944304"/>
    <w:rsid w:val="00944DEF"/>
    <w:rsid w:val="009456E1"/>
    <w:rsid w:val="009462C0"/>
    <w:rsid w:val="00946847"/>
    <w:rsid w:val="009477E9"/>
    <w:rsid w:val="009509CB"/>
    <w:rsid w:val="00951B78"/>
    <w:rsid w:val="00953ABD"/>
    <w:rsid w:val="009552BC"/>
    <w:rsid w:val="00956AC7"/>
    <w:rsid w:val="00960614"/>
    <w:rsid w:val="00960D70"/>
    <w:rsid w:val="0096589C"/>
    <w:rsid w:val="00967164"/>
    <w:rsid w:val="009672CB"/>
    <w:rsid w:val="0097031A"/>
    <w:rsid w:val="009716E6"/>
    <w:rsid w:val="009725EB"/>
    <w:rsid w:val="00973B63"/>
    <w:rsid w:val="0097672E"/>
    <w:rsid w:val="00976D4B"/>
    <w:rsid w:val="009819A2"/>
    <w:rsid w:val="00983839"/>
    <w:rsid w:val="009842FA"/>
    <w:rsid w:val="00985616"/>
    <w:rsid w:val="00986D6E"/>
    <w:rsid w:val="009944F0"/>
    <w:rsid w:val="009A2641"/>
    <w:rsid w:val="009A75F9"/>
    <w:rsid w:val="009B0A29"/>
    <w:rsid w:val="009B13B8"/>
    <w:rsid w:val="009B15C4"/>
    <w:rsid w:val="009B5595"/>
    <w:rsid w:val="009B7632"/>
    <w:rsid w:val="009B7A30"/>
    <w:rsid w:val="009C23C8"/>
    <w:rsid w:val="009C5E69"/>
    <w:rsid w:val="009C6D1E"/>
    <w:rsid w:val="009C7421"/>
    <w:rsid w:val="009D3223"/>
    <w:rsid w:val="009D397F"/>
    <w:rsid w:val="009D72B2"/>
    <w:rsid w:val="009E044D"/>
    <w:rsid w:val="009E0DEB"/>
    <w:rsid w:val="009E1AB8"/>
    <w:rsid w:val="009E3944"/>
    <w:rsid w:val="009E48BC"/>
    <w:rsid w:val="009E505A"/>
    <w:rsid w:val="009E5795"/>
    <w:rsid w:val="009E5B0F"/>
    <w:rsid w:val="009E5E25"/>
    <w:rsid w:val="009E6E6D"/>
    <w:rsid w:val="009E79AA"/>
    <w:rsid w:val="009F2A4B"/>
    <w:rsid w:val="009F7005"/>
    <w:rsid w:val="009F7285"/>
    <w:rsid w:val="00A03A9E"/>
    <w:rsid w:val="00A061F6"/>
    <w:rsid w:val="00A07844"/>
    <w:rsid w:val="00A103E2"/>
    <w:rsid w:val="00A106BF"/>
    <w:rsid w:val="00A112BE"/>
    <w:rsid w:val="00A11344"/>
    <w:rsid w:val="00A12024"/>
    <w:rsid w:val="00A1295F"/>
    <w:rsid w:val="00A12FBA"/>
    <w:rsid w:val="00A13362"/>
    <w:rsid w:val="00A142DC"/>
    <w:rsid w:val="00A145BD"/>
    <w:rsid w:val="00A1547F"/>
    <w:rsid w:val="00A155D1"/>
    <w:rsid w:val="00A16199"/>
    <w:rsid w:val="00A163A7"/>
    <w:rsid w:val="00A16BBE"/>
    <w:rsid w:val="00A205AB"/>
    <w:rsid w:val="00A20CF6"/>
    <w:rsid w:val="00A231AB"/>
    <w:rsid w:val="00A233AC"/>
    <w:rsid w:val="00A24751"/>
    <w:rsid w:val="00A2511A"/>
    <w:rsid w:val="00A27402"/>
    <w:rsid w:val="00A31537"/>
    <w:rsid w:val="00A31D0C"/>
    <w:rsid w:val="00A31EFA"/>
    <w:rsid w:val="00A32BE5"/>
    <w:rsid w:val="00A36C70"/>
    <w:rsid w:val="00A36F64"/>
    <w:rsid w:val="00A372AA"/>
    <w:rsid w:val="00A37959"/>
    <w:rsid w:val="00A40F57"/>
    <w:rsid w:val="00A4130D"/>
    <w:rsid w:val="00A45EBB"/>
    <w:rsid w:val="00A46287"/>
    <w:rsid w:val="00A478A0"/>
    <w:rsid w:val="00A50DB9"/>
    <w:rsid w:val="00A521EC"/>
    <w:rsid w:val="00A55218"/>
    <w:rsid w:val="00A55CF5"/>
    <w:rsid w:val="00A56548"/>
    <w:rsid w:val="00A579CC"/>
    <w:rsid w:val="00A627B3"/>
    <w:rsid w:val="00A629FB"/>
    <w:rsid w:val="00A648DD"/>
    <w:rsid w:val="00A67BB5"/>
    <w:rsid w:val="00A70323"/>
    <w:rsid w:val="00A713FD"/>
    <w:rsid w:val="00A71839"/>
    <w:rsid w:val="00A71FBD"/>
    <w:rsid w:val="00A72F59"/>
    <w:rsid w:val="00A736F7"/>
    <w:rsid w:val="00A73F59"/>
    <w:rsid w:val="00A74D6E"/>
    <w:rsid w:val="00A751AE"/>
    <w:rsid w:val="00A75FC1"/>
    <w:rsid w:val="00A774B7"/>
    <w:rsid w:val="00A77960"/>
    <w:rsid w:val="00A81B3B"/>
    <w:rsid w:val="00A81E2A"/>
    <w:rsid w:val="00A82886"/>
    <w:rsid w:val="00A83F5C"/>
    <w:rsid w:val="00A84389"/>
    <w:rsid w:val="00A85A75"/>
    <w:rsid w:val="00A860F4"/>
    <w:rsid w:val="00A86410"/>
    <w:rsid w:val="00A87FB8"/>
    <w:rsid w:val="00A944A6"/>
    <w:rsid w:val="00A94F33"/>
    <w:rsid w:val="00A9504D"/>
    <w:rsid w:val="00A962CB"/>
    <w:rsid w:val="00A96F77"/>
    <w:rsid w:val="00A97D6D"/>
    <w:rsid w:val="00AA0A96"/>
    <w:rsid w:val="00AA10BE"/>
    <w:rsid w:val="00AA3A68"/>
    <w:rsid w:val="00AA4EEE"/>
    <w:rsid w:val="00AA4F07"/>
    <w:rsid w:val="00AA6C87"/>
    <w:rsid w:val="00AB23BC"/>
    <w:rsid w:val="00AB24EB"/>
    <w:rsid w:val="00AB2DFB"/>
    <w:rsid w:val="00AB32B7"/>
    <w:rsid w:val="00AB5A94"/>
    <w:rsid w:val="00AC02A9"/>
    <w:rsid w:val="00AC1C70"/>
    <w:rsid w:val="00AC21CA"/>
    <w:rsid w:val="00AC39C8"/>
    <w:rsid w:val="00AC467D"/>
    <w:rsid w:val="00AC4AD7"/>
    <w:rsid w:val="00AC5E4A"/>
    <w:rsid w:val="00AC65A0"/>
    <w:rsid w:val="00AD0580"/>
    <w:rsid w:val="00AD2A31"/>
    <w:rsid w:val="00AD2EF8"/>
    <w:rsid w:val="00AD42E6"/>
    <w:rsid w:val="00AE22F4"/>
    <w:rsid w:val="00AE2647"/>
    <w:rsid w:val="00AE374F"/>
    <w:rsid w:val="00AE4976"/>
    <w:rsid w:val="00AE5C1F"/>
    <w:rsid w:val="00AE5FD4"/>
    <w:rsid w:val="00AE736A"/>
    <w:rsid w:val="00AF0132"/>
    <w:rsid w:val="00AF1906"/>
    <w:rsid w:val="00AF747C"/>
    <w:rsid w:val="00B018B6"/>
    <w:rsid w:val="00B01BD8"/>
    <w:rsid w:val="00B02E96"/>
    <w:rsid w:val="00B03503"/>
    <w:rsid w:val="00B0355A"/>
    <w:rsid w:val="00B03BED"/>
    <w:rsid w:val="00B05020"/>
    <w:rsid w:val="00B051BD"/>
    <w:rsid w:val="00B0530F"/>
    <w:rsid w:val="00B05824"/>
    <w:rsid w:val="00B0631C"/>
    <w:rsid w:val="00B0650F"/>
    <w:rsid w:val="00B112B1"/>
    <w:rsid w:val="00B13631"/>
    <w:rsid w:val="00B13D08"/>
    <w:rsid w:val="00B15DCF"/>
    <w:rsid w:val="00B15F03"/>
    <w:rsid w:val="00B16281"/>
    <w:rsid w:val="00B17B9F"/>
    <w:rsid w:val="00B228E1"/>
    <w:rsid w:val="00B26F33"/>
    <w:rsid w:val="00B31016"/>
    <w:rsid w:val="00B34738"/>
    <w:rsid w:val="00B375FC"/>
    <w:rsid w:val="00B37A26"/>
    <w:rsid w:val="00B412AC"/>
    <w:rsid w:val="00B41B52"/>
    <w:rsid w:val="00B43BA1"/>
    <w:rsid w:val="00B44001"/>
    <w:rsid w:val="00B44945"/>
    <w:rsid w:val="00B45828"/>
    <w:rsid w:val="00B46DB1"/>
    <w:rsid w:val="00B47397"/>
    <w:rsid w:val="00B47CF0"/>
    <w:rsid w:val="00B5044E"/>
    <w:rsid w:val="00B60D30"/>
    <w:rsid w:val="00B6311E"/>
    <w:rsid w:val="00B63268"/>
    <w:rsid w:val="00B642C8"/>
    <w:rsid w:val="00B64936"/>
    <w:rsid w:val="00B64E21"/>
    <w:rsid w:val="00B65D72"/>
    <w:rsid w:val="00B67050"/>
    <w:rsid w:val="00B67BF1"/>
    <w:rsid w:val="00B67CFF"/>
    <w:rsid w:val="00B70B53"/>
    <w:rsid w:val="00B70BD8"/>
    <w:rsid w:val="00B71E75"/>
    <w:rsid w:val="00B73805"/>
    <w:rsid w:val="00B75B03"/>
    <w:rsid w:val="00B76BED"/>
    <w:rsid w:val="00B80118"/>
    <w:rsid w:val="00B804A7"/>
    <w:rsid w:val="00B84F8E"/>
    <w:rsid w:val="00B850FB"/>
    <w:rsid w:val="00B8644C"/>
    <w:rsid w:val="00B86D54"/>
    <w:rsid w:val="00B87FBE"/>
    <w:rsid w:val="00B87FCD"/>
    <w:rsid w:val="00B90081"/>
    <w:rsid w:val="00B90D15"/>
    <w:rsid w:val="00B90DC2"/>
    <w:rsid w:val="00B90E85"/>
    <w:rsid w:val="00B92D52"/>
    <w:rsid w:val="00B95DD9"/>
    <w:rsid w:val="00B960E2"/>
    <w:rsid w:val="00B96C24"/>
    <w:rsid w:val="00B97144"/>
    <w:rsid w:val="00B972A9"/>
    <w:rsid w:val="00B975FB"/>
    <w:rsid w:val="00BA0B3F"/>
    <w:rsid w:val="00BA22D5"/>
    <w:rsid w:val="00BA24B9"/>
    <w:rsid w:val="00BA3292"/>
    <w:rsid w:val="00BB0515"/>
    <w:rsid w:val="00BB1137"/>
    <w:rsid w:val="00BB19A1"/>
    <w:rsid w:val="00BB55E9"/>
    <w:rsid w:val="00BC235B"/>
    <w:rsid w:val="00BC439A"/>
    <w:rsid w:val="00BC5EC0"/>
    <w:rsid w:val="00BC7523"/>
    <w:rsid w:val="00BC7A34"/>
    <w:rsid w:val="00BD0B52"/>
    <w:rsid w:val="00BD1883"/>
    <w:rsid w:val="00BD2629"/>
    <w:rsid w:val="00BD28F7"/>
    <w:rsid w:val="00BD48D5"/>
    <w:rsid w:val="00BD5EE4"/>
    <w:rsid w:val="00BE18F2"/>
    <w:rsid w:val="00BE2351"/>
    <w:rsid w:val="00BE6592"/>
    <w:rsid w:val="00BF0879"/>
    <w:rsid w:val="00BF3FF3"/>
    <w:rsid w:val="00BF7BE3"/>
    <w:rsid w:val="00C064F7"/>
    <w:rsid w:val="00C10CB3"/>
    <w:rsid w:val="00C11521"/>
    <w:rsid w:val="00C11A11"/>
    <w:rsid w:val="00C124DE"/>
    <w:rsid w:val="00C13699"/>
    <w:rsid w:val="00C2101C"/>
    <w:rsid w:val="00C21191"/>
    <w:rsid w:val="00C2310A"/>
    <w:rsid w:val="00C234E0"/>
    <w:rsid w:val="00C253CB"/>
    <w:rsid w:val="00C27808"/>
    <w:rsid w:val="00C279B0"/>
    <w:rsid w:val="00C309EE"/>
    <w:rsid w:val="00C34811"/>
    <w:rsid w:val="00C3655D"/>
    <w:rsid w:val="00C36C34"/>
    <w:rsid w:val="00C37353"/>
    <w:rsid w:val="00C37CFA"/>
    <w:rsid w:val="00C37E2C"/>
    <w:rsid w:val="00C4220E"/>
    <w:rsid w:val="00C42C95"/>
    <w:rsid w:val="00C462DF"/>
    <w:rsid w:val="00C46D61"/>
    <w:rsid w:val="00C474A8"/>
    <w:rsid w:val="00C50D4D"/>
    <w:rsid w:val="00C52B14"/>
    <w:rsid w:val="00C543EF"/>
    <w:rsid w:val="00C547FE"/>
    <w:rsid w:val="00C5623F"/>
    <w:rsid w:val="00C5760E"/>
    <w:rsid w:val="00C60C88"/>
    <w:rsid w:val="00C61797"/>
    <w:rsid w:val="00C61FB7"/>
    <w:rsid w:val="00C63905"/>
    <w:rsid w:val="00C64F04"/>
    <w:rsid w:val="00C655FC"/>
    <w:rsid w:val="00C65E87"/>
    <w:rsid w:val="00C6623E"/>
    <w:rsid w:val="00C70020"/>
    <w:rsid w:val="00C706D7"/>
    <w:rsid w:val="00C70C84"/>
    <w:rsid w:val="00C71754"/>
    <w:rsid w:val="00C73C28"/>
    <w:rsid w:val="00C73E70"/>
    <w:rsid w:val="00C74763"/>
    <w:rsid w:val="00C74EA6"/>
    <w:rsid w:val="00C756A5"/>
    <w:rsid w:val="00C77318"/>
    <w:rsid w:val="00C778E8"/>
    <w:rsid w:val="00C80251"/>
    <w:rsid w:val="00C81AEB"/>
    <w:rsid w:val="00C82FC5"/>
    <w:rsid w:val="00C83813"/>
    <w:rsid w:val="00C8707D"/>
    <w:rsid w:val="00C87716"/>
    <w:rsid w:val="00C90E3F"/>
    <w:rsid w:val="00C921B3"/>
    <w:rsid w:val="00C923B3"/>
    <w:rsid w:val="00C975AF"/>
    <w:rsid w:val="00CA1D6B"/>
    <w:rsid w:val="00CA25DA"/>
    <w:rsid w:val="00CA54D3"/>
    <w:rsid w:val="00CA6202"/>
    <w:rsid w:val="00CA6F82"/>
    <w:rsid w:val="00CA7FFC"/>
    <w:rsid w:val="00CB6553"/>
    <w:rsid w:val="00CB6E7C"/>
    <w:rsid w:val="00CC0A13"/>
    <w:rsid w:val="00CC0E19"/>
    <w:rsid w:val="00CC26B6"/>
    <w:rsid w:val="00CC3577"/>
    <w:rsid w:val="00CC4F59"/>
    <w:rsid w:val="00CC5210"/>
    <w:rsid w:val="00CC7F21"/>
    <w:rsid w:val="00CD0C97"/>
    <w:rsid w:val="00CD1EB2"/>
    <w:rsid w:val="00CD2649"/>
    <w:rsid w:val="00CD3414"/>
    <w:rsid w:val="00CD4122"/>
    <w:rsid w:val="00CD57CD"/>
    <w:rsid w:val="00CD59F6"/>
    <w:rsid w:val="00CD6213"/>
    <w:rsid w:val="00CD7BC3"/>
    <w:rsid w:val="00CE07EC"/>
    <w:rsid w:val="00CE0B45"/>
    <w:rsid w:val="00CE1397"/>
    <w:rsid w:val="00CE442C"/>
    <w:rsid w:val="00CE672F"/>
    <w:rsid w:val="00CF2FE6"/>
    <w:rsid w:val="00CF3450"/>
    <w:rsid w:val="00CF3631"/>
    <w:rsid w:val="00CF6ED0"/>
    <w:rsid w:val="00CF7A67"/>
    <w:rsid w:val="00D00C54"/>
    <w:rsid w:val="00D01E45"/>
    <w:rsid w:val="00D01FDE"/>
    <w:rsid w:val="00D04BF1"/>
    <w:rsid w:val="00D04F4A"/>
    <w:rsid w:val="00D1052E"/>
    <w:rsid w:val="00D120CD"/>
    <w:rsid w:val="00D12F9D"/>
    <w:rsid w:val="00D13464"/>
    <w:rsid w:val="00D134F3"/>
    <w:rsid w:val="00D14447"/>
    <w:rsid w:val="00D1513C"/>
    <w:rsid w:val="00D2001B"/>
    <w:rsid w:val="00D244DF"/>
    <w:rsid w:val="00D2570D"/>
    <w:rsid w:val="00D26022"/>
    <w:rsid w:val="00D26309"/>
    <w:rsid w:val="00D275B5"/>
    <w:rsid w:val="00D2773A"/>
    <w:rsid w:val="00D30096"/>
    <w:rsid w:val="00D3233F"/>
    <w:rsid w:val="00D32962"/>
    <w:rsid w:val="00D32F7A"/>
    <w:rsid w:val="00D33836"/>
    <w:rsid w:val="00D340A2"/>
    <w:rsid w:val="00D34A60"/>
    <w:rsid w:val="00D353B1"/>
    <w:rsid w:val="00D354E5"/>
    <w:rsid w:val="00D36343"/>
    <w:rsid w:val="00D36561"/>
    <w:rsid w:val="00D36A7F"/>
    <w:rsid w:val="00D40DF7"/>
    <w:rsid w:val="00D42286"/>
    <w:rsid w:val="00D4462B"/>
    <w:rsid w:val="00D519DD"/>
    <w:rsid w:val="00D51BE9"/>
    <w:rsid w:val="00D5418A"/>
    <w:rsid w:val="00D54737"/>
    <w:rsid w:val="00D551EF"/>
    <w:rsid w:val="00D552AC"/>
    <w:rsid w:val="00D557E7"/>
    <w:rsid w:val="00D55C30"/>
    <w:rsid w:val="00D55C52"/>
    <w:rsid w:val="00D55D7F"/>
    <w:rsid w:val="00D579BF"/>
    <w:rsid w:val="00D57E97"/>
    <w:rsid w:val="00D611E1"/>
    <w:rsid w:val="00D61CFD"/>
    <w:rsid w:val="00D61F7B"/>
    <w:rsid w:val="00D62302"/>
    <w:rsid w:val="00D64AB7"/>
    <w:rsid w:val="00D656FD"/>
    <w:rsid w:val="00D6692F"/>
    <w:rsid w:val="00D7045B"/>
    <w:rsid w:val="00D715B3"/>
    <w:rsid w:val="00D725A2"/>
    <w:rsid w:val="00D737EE"/>
    <w:rsid w:val="00D75B68"/>
    <w:rsid w:val="00D75C0E"/>
    <w:rsid w:val="00D80CF2"/>
    <w:rsid w:val="00D839E7"/>
    <w:rsid w:val="00D83C02"/>
    <w:rsid w:val="00D84D70"/>
    <w:rsid w:val="00D851A4"/>
    <w:rsid w:val="00D8743F"/>
    <w:rsid w:val="00D8745B"/>
    <w:rsid w:val="00D90950"/>
    <w:rsid w:val="00D919EC"/>
    <w:rsid w:val="00D925EF"/>
    <w:rsid w:val="00D92FBD"/>
    <w:rsid w:val="00D935D4"/>
    <w:rsid w:val="00D96E40"/>
    <w:rsid w:val="00D97543"/>
    <w:rsid w:val="00D97EAC"/>
    <w:rsid w:val="00DA0665"/>
    <w:rsid w:val="00DA227C"/>
    <w:rsid w:val="00DA2860"/>
    <w:rsid w:val="00DA29B6"/>
    <w:rsid w:val="00DA325D"/>
    <w:rsid w:val="00DA4259"/>
    <w:rsid w:val="00DA596C"/>
    <w:rsid w:val="00DB1794"/>
    <w:rsid w:val="00DB1A8C"/>
    <w:rsid w:val="00DB35BD"/>
    <w:rsid w:val="00DB3F5E"/>
    <w:rsid w:val="00DB4B94"/>
    <w:rsid w:val="00DB7EF8"/>
    <w:rsid w:val="00DB7FD5"/>
    <w:rsid w:val="00DC0433"/>
    <w:rsid w:val="00DC2519"/>
    <w:rsid w:val="00DC2C28"/>
    <w:rsid w:val="00DC3C33"/>
    <w:rsid w:val="00DC4560"/>
    <w:rsid w:val="00DC465D"/>
    <w:rsid w:val="00DC4C00"/>
    <w:rsid w:val="00DD48AE"/>
    <w:rsid w:val="00DD4FB6"/>
    <w:rsid w:val="00DD5493"/>
    <w:rsid w:val="00DE3009"/>
    <w:rsid w:val="00DE4F4D"/>
    <w:rsid w:val="00DE5564"/>
    <w:rsid w:val="00DE6006"/>
    <w:rsid w:val="00DE6772"/>
    <w:rsid w:val="00DE68A6"/>
    <w:rsid w:val="00DE78F6"/>
    <w:rsid w:val="00DF07AF"/>
    <w:rsid w:val="00DF3BC9"/>
    <w:rsid w:val="00DF6535"/>
    <w:rsid w:val="00E0026F"/>
    <w:rsid w:val="00E004C9"/>
    <w:rsid w:val="00E0137F"/>
    <w:rsid w:val="00E018B6"/>
    <w:rsid w:val="00E01E7D"/>
    <w:rsid w:val="00E02390"/>
    <w:rsid w:val="00E02A4C"/>
    <w:rsid w:val="00E03C9B"/>
    <w:rsid w:val="00E0584E"/>
    <w:rsid w:val="00E059C5"/>
    <w:rsid w:val="00E0736D"/>
    <w:rsid w:val="00E07FDC"/>
    <w:rsid w:val="00E108B0"/>
    <w:rsid w:val="00E123E6"/>
    <w:rsid w:val="00E127C8"/>
    <w:rsid w:val="00E16F01"/>
    <w:rsid w:val="00E176CC"/>
    <w:rsid w:val="00E17BCD"/>
    <w:rsid w:val="00E20A14"/>
    <w:rsid w:val="00E2725C"/>
    <w:rsid w:val="00E35A22"/>
    <w:rsid w:val="00E35F13"/>
    <w:rsid w:val="00E4281C"/>
    <w:rsid w:val="00E44838"/>
    <w:rsid w:val="00E44E54"/>
    <w:rsid w:val="00E46525"/>
    <w:rsid w:val="00E4690E"/>
    <w:rsid w:val="00E4755A"/>
    <w:rsid w:val="00E50CA3"/>
    <w:rsid w:val="00E52C0A"/>
    <w:rsid w:val="00E53713"/>
    <w:rsid w:val="00E60A60"/>
    <w:rsid w:val="00E6190F"/>
    <w:rsid w:val="00E63927"/>
    <w:rsid w:val="00E65584"/>
    <w:rsid w:val="00E65AE2"/>
    <w:rsid w:val="00E66022"/>
    <w:rsid w:val="00E66695"/>
    <w:rsid w:val="00E66751"/>
    <w:rsid w:val="00E66A46"/>
    <w:rsid w:val="00E7035F"/>
    <w:rsid w:val="00E70C0B"/>
    <w:rsid w:val="00E75A53"/>
    <w:rsid w:val="00E7772B"/>
    <w:rsid w:val="00E779BA"/>
    <w:rsid w:val="00E8053E"/>
    <w:rsid w:val="00E80764"/>
    <w:rsid w:val="00E8226F"/>
    <w:rsid w:val="00E8247C"/>
    <w:rsid w:val="00E8306C"/>
    <w:rsid w:val="00E850D4"/>
    <w:rsid w:val="00E851B3"/>
    <w:rsid w:val="00E85A1A"/>
    <w:rsid w:val="00E87592"/>
    <w:rsid w:val="00E90FFE"/>
    <w:rsid w:val="00E91D22"/>
    <w:rsid w:val="00E92BC8"/>
    <w:rsid w:val="00E93114"/>
    <w:rsid w:val="00E94302"/>
    <w:rsid w:val="00EA1D7A"/>
    <w:rsid w:val="00EA59C4"/>
    <w:rsid w:val="00EA5B8F"/>
    <w:rsid w:val="00EA6B10"/>
    <w:rsid w:val="00EA70E3"/>
    <w:rsid w:val="00EB2537"/>
    <w:rsid w:val="00EB69D4"/>
    <w:rsid w:val="00EB729D"/>
    <w:rsid w:val="00EB7661"/>
    <w:rsid w:val="00EC0796"/>
    <w:rsid w:val="00EC0C19"/>
    <w:rsid w:val="00EC0CD0"/>
    <w:rsid w:val="00EC2DD0"/>
    <w:rsid w:val="00EC529C"/>
    <w:rsid w:val="00EC578A"/>
    <w:rsid w:val="00EC5AF6"/>
    <w:rsid w:val="00EC65B7"/>
    <w:rsid w:val="00EC79E4"/>
    <w:rsid w:val="00EC7CEF"/>
    <w:rsid w:val="00ED098B"/>
    <w:rsid w:val="00ED1335"/>
    <w:rsid w:val="00ED20BA"/>
    <w:rsid w:val="00ED2B22"/>
    <w:rsid w:val="00ED48C6"/>
    <w:rsid w:val="00ED6395"/>
    <w:rsid w:val="00ED663A"/>
    <w:rsid w:val="00ED6BA4"/>
    <w:rsid w:val="00EE1498"/>
    <w:rsid w:val="00EE1637"/>
    <w:rsid w:val="00EE198E"/>
    <w:rsid w:val="00EE309C"/>
    <w:rsid w:val="00EE3C61"/>
    <w:rsid w:val="00EE41B5"/>
    <w:rsid w:val="00EE6C81"/>
    <w:rsid w:val="00EE72B0"/>
    <w:rsid w:val="00EE789A"/>
    <w:rsid w:val="00EF0E66"/>
    <w:rsid w:val="00EF163E"/>
    <w:rsid w:val="00EF4A2B"/>
    <w:rsid w:val="00EF6BC8"/>
    <w:rsid w:val="00EF6FCD"/>
    <w:rsid w:val="00EF740D"/>
    <w:rsid w:val="00F01923"/>
    <w:rsid w:val="00F03A16"/>
    <w:rsid w:val="00F053B2"/>
    <w:rsid w:val="00F0543E"/>
    <w:rsid w:val="00F05494"/>
    <w:rsid w:val="00F0567F"/>
    <w:rsid w:val="00F05E7E"/>
    <w:rsid w:val="00F065C1"/>
    <w:rsid w:val="00F0788F"/>
    <w:rsid w:val="00F104B8"/>
    <w:rsid w:val="00F1179D"/>
    <w:rsid w:val="00F117A3"/>
    <w:rsid w:val="00F12F35"/>
    <w:rsid w:val="00F139D8"/>
    <w:rsid w:val="00F1404B"/>
    <w:rsid w:val="00F15850"/>
    <w:rsid w:val="00F16FC1"/>
    <w:rsid w:val="00F17CB1"/>
    <w:rsid w:val="00F2168A"/>
    <w:rsid w:val="00F23487"/>
    <w:rsid w:val="00F237DF"/>
    <w:rsid w:val="00F24131"/>
    <w:rsid w:val="00F2591C"/>
    <w:rsid w:val="00F26698"/>
    <w:rsid w:val="00F26AD7"/>
    <w:rsid w:val="00F31CC8"/>
    <w:rsid w:val="00F31DD1"/>
    <w:rsid w:val="00F3209E"/>
    <w:rsid w:val="00F32BE8"/>
    <w:rsid w:val="00F32DD5"/>
    <w:rsid w:val="00F338BE"/>
    <w:rsid w:val="00F33DFC"/>
    <w:rsid w:val="00F34FF7"/>
    <w:rsid w:val="00F37A87"/>
    <w:rsid w:val="00F41284"/>
    <w:rsid w:val="00F41485"/>
    <w:rsid w:val="00F416EE"/>
    <w:rsid w:val="00F41B0F"/>
    <w:rsid w:val="00F425F8"/>
    <w:rsid w:val="00F441C4"/>
    <w:rsid w:val="00F44B60"/>
    <w:rsid w:val="00F44E9D"/>
    <w:rsid w:val="00F44F96"/>
    <w:rsid w:val="00F45763"/>
    <w:rsid w:val="00F45C35"/>
    <w:rsid w:val="00F45C75"/>
    <w:rsid w:val="00F45D52"/>
    <w:rsid w:val="00F45DC5"/>
    <w:rsid w:val="00F461F7"/>
    <w:rsid w:val="00F462C1"/>
    <w:rsid w:val="00F46522"/>
    <w:rsid w:val="00F470B7"/>
    <w:rsid w:val="00F47B9E"/>
    <w:rsid w:val="00F51124"/>
    <w:rsid w:val="00F52E19"/>
    <w:rsid w:val="00F53C6E"/>
    <w:rsid w:val="00F56AE2"/>
    <w:rsid w:val="00F57995"/>
    <w:rsid w:val="00F609EC"/>
    <w:rsid w:val="00F61A83"/>
    <w:rsid w:val="00F6223E"/>
    <w:rsid w:val="00F6287A"/>
    <w:rsid w:val="00F62E38"/>
    <w:rsid w:val="00F62F17"/>
    <w:rsid w:val="00F630F3"/>
    <w:rsid w:val="00F650DD"/>
    <w:rsid w:val="00F70662"/>
    <w:rsid w:val="00F71B6F"/>
    <w:rsid w:val="00F72B1E"/>
    <w:rsid w:val="00F74DFE"/>
    <w:rsid w:val="00F751E8"/>
    <w:rsid w:val="00F759EA"/>
    <w:rsid w:val="00F76BAF"/>
    <w:rsid w:val="00F80C83"/>
    <w:rsid w:val="00F80D8B"/>
    <w:rsid w:val="00F81EA7"/>
    <w:rsid w:val="00F82085"/>
    <w:rsid w:val="00F820E6"/>
    <w:rsid w:val="00F83270"/>
    <w:rsid w:val="00F86357"/>
    <w:rsid w:val="00F8684E"/>
    <w:rsid w:val="00F869C9"/>
    <w:rsid w:val="00F86A34"/>
    <w:rsid w:val="00F87795"/>
    <w:rsid w:val="00F87A65"/>
    <w:rsid w:val="00F90460"/>
    <w:rsid w:val="00F911EB"/>
    <w:rsid w:val="00F9121D"/>
    <w:rsid w:val="00F92C1F"/>
    <w:rsid w:val="00F93300"/>
    <w:rsid w:val="00F93756"/>
    <w:rsid w:val="00F952F9"/>
    <w:rsid w:val="00F9666E"/>
    <w:rsid w:val="00FA37C0"/>
    <w:rsid w:val="00FA4958"/>
    <w:rsid w:val="00FA6C78"/>
    <w:rsid w:val="00FB2AC9"/>
    <w:rsid w:val="00FB3CFA"/>
    <w:rsid w:val="00FB64C9"/>
    <w:rsid w:val="00FB6912"/>
    <w:rsid w:val="00FB781F"/>
    <w:rsid w:val="00FB7DB0"/>
    <w:rsid w:val="00FC0924"/>
    <w:rsid w:val="00FC0F9C"/>
    <w:rsid w:val="00FC1C00"/>
    <w:rsid w:val="00FC2884"/>
    <w:rsid w:val="00FC2A56"/>
    <w:rsid w:val="00FC2AD4"/>
    <w:rsid w:val="00FC2B6B"/>
    <w:rsid w:val="00FC5323"/>
    <w:rsid w:val="00FC6475"/>
    <w:rsid w:val="00FC6CF6"/>
    <w:rsid w:val="00FC7422"/>
    <w:rsid w:val="00FD1644"/>
    <w:rsid w:val="00FD5E38"/>
    <w:rsid w:val="00FD7D5F"/>
    <w:rsid w:val="00FE02BA"/>
    <w:rsid w:val="00FE26EE"/>
    <w:rsid w:val="00FE2B5A"/>
    <w:rsid w:val="00FE2DAF"/>
    <w:rsid w:val="00FE3AC1"/>
    <w:rsid w:val="00FE48AB"/>
    <w:rsid w:val="00FF0E3A"/>
    <w:rsid w:val="00FF1327"/>
    <w:rsid w:val="00FF2CEC"/>
    <w:rsid w:val="00FF2D62"/>
    <w:rsid w:val="00FF4202"/>
    <w:rsid w:val="00FF4218"/>
    <w:rsid w:val="00FF7507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0B035C-8347-4004-B5B4-39071EB0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A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08B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5020"/>
    <w:pPr>
      <w:autoSpaceDE w:val="0"/>
      <w:autoSpaceDN w:val="0"/>
      <w:adjustRightInd w:val="0"/>
    </w:pPr>
    <w:rPr>
      <w:sz w:val="26"/>
      <w:szCs w:val="26"/>
    </w:rPr>
  </w:style>
  <w:style w:type="paragraph" w:styleId="a3">
    <w:name w:val="Body Text"/>
    <w:basedOn w:val="a"/>
    <w:link w:val="a4"/>
    <w:rsid w:val="0063328F"/>
    <w:pPr>
      <w:jc w:val="center"/>
    </w:pPr>
    <w:rPr>
      <w:b/>
      <w:bCs/>
    </w:rPr>
  </w:style>
  <w:style w:type="character" w:customStyle="1" w:styleId="a4">
    <w:name w:val="Основной текст Знак"/>
    <w:link w:val="a3"/>
    <w:rsid w:val="0063328F"/>
    <w:rPr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2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244DF"/>
    <w:rPr>
      <w:sz w:val="24"/>
      <w:szCs w:val="24"/>
    </w:rPr>
  </w:style>
  <w:style w:type="paragraph" w:styleId="a7">
    <w:name w:val="footer"/>
    <w:basedOn w:val="a"/>
    <w:link w:val="a8"/>
    <w:rsid w:val="00D2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244DF"/>
    <w:rPr>
      <w:sz w:val="24"/>
      <w:szCs w:val="24"/>
    </w:rPr>
  </w:style>
  <w:style w:type="paragraph" w:styleId="a9">
    <w:name w:val="Balloon Text"/>
    <w:basedOn w:val="a"/>
    <w:link w:val="aa"/>
    <w:rsid w:val="00B1363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B13631"/>
    <w:rPr>
      <w:rFonts w:ascii="Tahoma" w:hAnsi="Tahoma" w:cs="Tahoma"/>
      <w:sz w:val="16"/>
      <w:szCs w:val="16"/>
    </w:rPr>
  </w:style>
  <w:style w:type="paragraph" w:customStyle="1" w:styleId="ab">
    <w:name w:val="Обычный (паспорт)"/>
    <w:basedOn w:val="a"/>
    <w:rsid w:val="00A27402"/>
    <w:pPr>
      <w:spacing w:before="120"/>
      <w:jc w:val="both"/>
    </w:pPr>
    <w:rPr>
      <w:sz w:val="28"/>
      <w:szCs w:val="28"/>
    </w:rPr>
  </w:style>
  <w:style w:type="character" w:styleId="ac">
    <w:name w:val="Hyperlink"/>
    <w:basedOn w:val="a0"/>
    <w:uiPriority w:val="99"/>
    <w:unhideWhenUsed/>
    <w:rsid w:val="006375B1"/>
    <w:rPr>
      <w:color w:val="0563C1"/>
      <w:u w:val="single"/>
    </w:rPr>
  </w:style>
  <w:style w:type="paragraph" w:styleId="ad">
    <w:name w:val="List Paragraph"/>
    <w:aliases w:val="Абзац списка для документа,List Paragraph1,List Paragraph_0,List_Paragraph,Multilevel para_II"/>
    <w:basedOn w:val="a"/>
    <w:link w:val="ae"/>
    <w:uiPriority w:val="34"/>
    <w:qFormat/>
    <w:rsid w:val="007818C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footnote text"/>
    <w:basedOn w:val="a"/>
    <w:link w:val="af0"/>
    <w:rsid w:val="00561DF6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561DF6"/>
  </w:style>
  <w:style w:type="character" w:styleId="af1">
    <w:name w:val="footnote reference"/>
    <w:basedOn w:val="a0"/>
    <w:rsid w:val="00561DF6"/>
    <w:rPr>
      <w:vertAlign w:val="superscript"/>
    </w:rPr>
  </w:style>
  <w:style w:type="character" w:styleId="af2">
    <w:name w:val="annotation reference"/>
    <w:basedOn w:val="a0"/>
    <w:rsid w:val="00175DDE"/>
    <w:rPr>
      <w:sz w:val="16"/>
      <w:szCs w:val="16"/>
    </w:rPr>
  </w:style>
  <w:style w:type="paragraph" w:styleId="af3">
    <w:name w:val="annotation text"/>
    <w:basedOn w:val="a"/>
    <w:link w:val="af4"/>
    <w:rsid w:val="00175DDE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175DDE"/>
  </w:style>
  <w:style w:type="paragraph" w:styleId="af5">
    <w:name w:val="annotation subject"/>
    <w:basedOn w:val="af3"/>
    <w:next w:val="af3"/>
    <w:link w:val="af6"/>
    <w:rsid w:val="00175DDE"/>
    <w:rPr>
      <w:b/>
      <w:bCs/>
    </w:rPr>
  </w:style>
  <w:style w:type="character" w:customStyle="1" w:styleId="af6">
    <w:name w:val="Тема примечания Знак"/>
    <w:basedOn w:val="af4"/>
    <w:link w:val="af5"/>
    <w:rsid w:val="00175DDE"/>
    <w:rPr>
      <w:b/>
      <w:bCs/>
    </w:rPr>
  </w:style>
  <w:style w:type="character" w:customStyle="1" w:styleId="ae">
    <w:name w:val="Абзац списка Знак"/>
    <w:aliases w:val="Абзац списка для документа Знак,List Paragraph1 Знак,List Paragraph_0 Знак,List_Paragraph Знак,Multilevel para_II Знак"/>
    <w:link w:val="ad"/>
    <w:uiPriority w:val="34"/>
    <w:locked/>
    <w:rsid w:val="00E20A14"/>
    <w:rPr>
      <w:rFonts w:ascii="Calibri" w:eastAsia="Calibri" w:hAnsi="Calibri"/>
      <w:sz w:val="22"/>
      <w:szCs w:val="22"/>
    </w:rPr>
  </w:style>
  <w:style w:type="table" w:styleId="af7">
    <w:name w:val="Table Grid"/>
    <w:basedOn w:val="a1"/>
    <w:uiPriority w:val="39"/>
    <w:rsid w:val="0053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37E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8">
    <w:name w:val="Revision"/>
    <w:hidden/>
    <w:uiPriority w:val="99"/>
    <w:semiHidden/>
    <w:rsid w:val="00232AC6"/>
    <w:rPr>
      <w:sz w:val="24"/>
      <w:szCs w:val="24"/>
    </w:rPr>
  </w:style>
  <w:style w:type="character" w:customStyle="1" w:styleId="pt-a0-000004">
    <w:name w:val="pt-a0-000004"/>
    <w:basedOn w:val="a0"/>
    <w:rsid w:val="00E52C0A"/>
  </w:style>
  <w:style w:type="paragraph" w:customStyle="1" w:styleId="pt-a-000007">
    <w:name w:val="pt-a-000007"/>
    <w:basedOn w:val="a"/>
    <w:rsid w:val="00E52C0A"/>
    <w:pPr>
      <w:spacing w:before="100" w:beforeAutospacing="1" w:after="100" w:afterAutospacing="1"/>
    </w:pPr>
  </w:style>
  <w:style w:type="character" w:customStyle="1" w:styleId="pt-a0-000002">
    <w:name w:val="pt-a0-000002"/>
    <w:basedOn w:val="a0"/>
    <w:rsid w:val="00E52C0A"/>
  </w:style>
  <w:style w:type="character" w:customStyle="1" w:styleId="10">
    <w:name w:val="Заголовок 1 Знак"/>
    <w:basedOn w:val="a0"/>
    <w:link w:val="1"/>
    <w:uiPriority w:val="99"/>
    <w:rsid w:val="007408B7"/>
    <w:rPr>
      <w:rFonts w:ascii="Arial" w:hAnsi="Arial" w:cs="Arial"/>
      <w:b/>
      <w:bCs/>
      <w:color w:val="26282F"/>
      <w:sz w:val="24"/>
      <w:szCs w:val="24"/>
    </w:rPr>
  </w:style>
  <w:style w:type="character" w:customStyle="1" w:styleId="af9">
    <w:name w:val="Гипертекстовая ссылка"/>
    <w:basedOn w:val="a0"/>
    <w:uiPriority w:val="99"/>
    <w:rsid w:val="007408B7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F63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630F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A985E-E689-4519-AB31-F7BC5F569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Минфин России</Company>
  <LinksUpToDate>false</LinksUpToDate>
  <CharactersWithSpaces>5343</CharactersWithSpaces>
  <SharedDoc>false</SharedDoc>
  <HLinks>
    <vt:vector size="6" baseType="variant">
      <vt:variant>
        <vt:i4>5374037</vt:i4>
      </vt:variant>
      <vt:variant>
        <vt:i4>0</vt:i4>
      </vt:variant>
      <vt:variant>
        <vt:i4>0</vt:i4>
      </vt:variant>
      <vt:variant>
        <vt:i4>5</vt:i4>
      </vt:variant>
      <vt:variant>
        <vt:lpwstr>http://www.budget.gov.ru/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aleksei.zapuskalov@minfin.ru</dc:creator>
  <cp:keywords>"Бюджет для граждан"</cp:keywords>
  <cp:lastModifiedBy>Чижикова (Бычкова) Анастасия Алексеевна</cp:lastModifiedBy>
  <cp:revision>2</cp:revision>
  <cp:lastPrinted>2020-12-09T16:14:00Z</cp:lastPrinted>
  <dcterms:created xsi:type="dcterms:W3CDTF">2021-01-28T12:33:00Z</dcterms:created>
  <dcterms:modified xsi:type="dcterms:W3CDTF">2021-01-28T12:33:00Z</dcterms:modified>
</cp:coreProperties>
</file>