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0DDE0F" w14:textId="77777777" w:rsidR="00992BC0" w:rsidRPr="00992BC0" w:rsidRDefault="00992BC0" w:rsidP="00773C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2BC0">
        <w:rPr>
          <w:rFonts w:ascii="Times New Roman" w:hAnsi="Times New Roman" w:cs="Times New Roman"/>
          <w:b/>
          <w:bCs/>
          <w:sz w:val="28"/>
          <w:szCs w:val="28"/>
        </w:rPr>
        <w:t>ПОЯСНИТЕЛЬ</w:t>
      </w:r>
      <w:bookmarkStart w:id="0" w:name="_GoBack"/>
      <w:bookmarkEnd w:id="0"/>
      <w:r w:rsidRPr="00992BC0">
        <w:rPr>
          <w:rFonts w:ascii="Times New Roman" w:hAnsi="Times New Roman" w:cs="Times New Roman"/>
          <w:b/>
          <w:bCs/>
          <w:sz w:val="28"/>
          <w:szCs w:val="28"/>
        </w:rPr>
        <w:t>НАЯ ЗАПИСКА</w:t>
      </w:r>
    </w:p>
    <w:p w14:paraId="2D0CA7C3" w14:textId="41918FD9" w:rsidR="00992BC0" w:rsidRPr="00992BC0" w:rsidRDefault="00FA6289" w:rsidP="003A2A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 проекту постановления П</w:t>
      </w:r>
      <w:r w:rsidR="00FC4685">
        <w:rPr>
          <w:rFonts w:ascii="Times New Roman" w:hAnsi="Times New Roman" w:cs="Times New Roman"/>
          <w:b/>
          <w:bCs/>
          <w:sz w:val="28"/>
          <w:szCs w:val="28"/>
        </w:rPr>
        <w:t>равительства Российской Ф</w:t>
      </w:r>
      <w:r w:rsidRPr="00992BC0">
        <w:rPr>
          <w:rFonts w:ascii="Times New Roman" w:hAnsi="Times New Roman" w:cs="Times New Roman"/>
          <w:b/>
          <w:bCs/>
          <w:sz w:val="28"/>
          <w:szCs w:val="28"/>
        </w:rPr>
        <w:t>едерации</w:t>
      </w:r>
      <w:r w:rsidR="00FC4685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3A2AD9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="003A2AD9" w:rsidRPr="003A2AD9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Правил внесения изменений в 2021 - 2024 годах </w:t>
      </w:r>
      <w:r w:rsidR="005A1EEA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3A2AD9" w:rsidRPr="003A2AD9">
        <w:rPr>
          <w:rFonts w:ascii="Times New Roman" w:hAnsi="Times New Roman" w:cs="Times New Roman"/>
          <w:b/>
          <w:bCs/>
          <w:sz w:val="28"/>
          <w:szCs w:val="28"/>
        </w:rPr>
        <w:t>в сводную бюджетную роспись федерального бюджета в части бюджетных ассигнований, предусмотренных на финансовое обеспечение строительства, реконструкции, капитального ремонта объектов капитального строительства, включенных в программу деятельности публично-правовой компании "Единый заказчик в сфере строительства" и о внесении изменения в постановление Правительства Российской Федерации от 12 апреля 2020 г. № 483</w:t>
      </w:r>
      <w:r w:rsidR="003A2AD9">
        <w:rPr>
          <w:rFonts w:ascii="Times New Roman" w:hAnsi="Times New Roman" w:cs="Times New Roman"/>
          <w:b/>
          <w:bCs/>
          <w:sz w:val="28"/>
          <w:szCs w:val="28"/>
        </w:rPr>
        <w:t>"</w:t>
      </w:r>
    </w:p>
    <w:p w14:paraId="598CB429" w14:textId="77777777" w:rsidR="00992BC0" w:rsidRDefault="00992BC0" w:rsidP="00992B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14:paraId="05E87E50" w14:textId="08483C66" w:rsidR="00FA6289" w:rsidRDefault="00992BC0" w:rsidP="003A2AD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BC0">
        <w:rPr>
          <w:rFonts w:ascii="Times New Roman" w:hAnsi="Times New Roman" w:cs="Times New Roman"/>
          <w:sz w:val="28"/>
          <w:szCs w:val="28"/>
        </w:rPr>
        <w:t xml:space="preserve">Проект постановления Правительства Российской Федерации </w:t>
      </w:r>
      <w:r w:rsidR="00FA6289">
        <w:rPr>
          <w:rFonts w:ascii="Times New Roman" w:hAnsi="Times New Roman" w:cs="Times New Roman"/>
          <w:sz w:val="28"/>
          <w:szCs w:val="28"/>
        </w:rPr>
        <w:br/>
      </w:r>
      <w:r w:rsidR="003A2AD9">
        <w:rPr>
          <w:rFonts w:ascii="Times New Roman" w:hAnsi="Times New Roman" w:cs="Times New Roman"/>
          <w:sz w:val="28"/>
          <w:szCs w:val="28"/>
        </w:rPr>
        <w:t>"</w:t>
      </w:r>
      <w:r w:rsidR="003A2AD9" w:rsidRPr="003A2AD9">
        <w:rPr>
          <w:rFonts w:ascii="Times New Roman" w:hAnsi="Times New Roman" w:cs="Times New Roman"/>
          <w:sz w:val="28"/>
          <w:szCs w:val="28"/>
        </w:rPr>
        <w:t xml:space="preserve">Об утверждении Правил внесения изменений в 2021 - 2024 годах в сводную бюджетную роспись федерального бюджета в части бюджетных ассигнований, предусмотренных на финансовое обеспечение строительства, реконструкции, капитального ремонта объектов капитального строительства, включенных в программу деятельности публично-правовой компании "Единый заказчик в сфере строительства" и о внесении изменения </w:t>
      </w:r>
      <w:r w:rsidR="005A1EEA">
        <w:rPr>
          <w:rFonts w:ascii="Times New Roman" w:hAnsi="Times New Roman" w:cs="Times New Roman"/>
          <w:sz w:val="28"/>
          <w:szCs w:val="28"/>
        </w:rPr>
        <w:br/>
      </w:r>
      <w:r w:rsidR="003A2AD9" w:rsidRPr="003A2AD9">
        <w:rPr>
          <w:rFonts w:ascii="Times New Roman" w:hAnsi="Times New Roman" w:cs="Times New Roman"/>
          <w:sz w:val="28"/>
          <w:szCs w:val="28"/>
        </w:rPr>
        <w:t xml:space="preserve">в постановление Правительства Российской Федерации от 12 апреля 2020 г. </w:t>
      </w:r>
      <w:r w:rsidR="003A2AD9">
        <w:rPr>
          <w:rFonts w:ascii="Times New Roman" w:hAnsi="Times New Roman" w:cs="Times New Roman"/>
          <w:sz w:val="28"/>
          <w:szCs w:val="28"/>
        </w:rPr>
        <w:br/>
      </w:r>
      <w:r w:rsidR="003A2AD9" w:rsidRPr="003A2AD9">
        <w:rPr>
          <w:rFonts w:ascii="Times New Roman" w:hAnsi="Times New Roman" w:cs="Times New Roman"/>
          <w:sz w:val="28"/>
          <w:szCs w:val="28"/>
        </w:rPr>
        <w:t>№ 483</w:t>
      </w:r>
      <w:r w:rsidR="00F53BA3">
        <w:rPr>
          <w:rFonts w:ascii="Times New Roman" w:hAnsi="Times New Roman" w:cs="Times New Roman"/>
          <w:sz w:val="28"/>
          <w:szCs w:val="28"/>
        </w:rPr>
        <w:t>»</w:t>
      </w:r>
      <w:r w:rsidRPr="00992BC0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3E5872">
        <w:rPr>
          <w:rFonts w:ascii="Times New Roman" w:hAnsi="Times New Roman" w:cs="Times New Roman"/>
          <w:sz w:val="28"/>
          <w:szCs w:val="28"/>
        </w:rPr>
        <w:t xml:space="preserve"> – </w:t>
      </w:r>
      <w:r w:rsidRPr="00992BC0">
        <w:rPr>
          <w:rFonts w:ascii="Times New Roman" w:hAnsi="Times New Roman" w:cs="Times New Roman"/>
          <w:sz w:val="28"/>
          <w:szCs w:val="28"/>
        </w:rPr>
        <w:t>проект постановления) подготовлен</w:t>
      </w:r>
      <w:r w:rsidR="003A2AD9">
        <w:rPr>
          <w:rFonts w:ascii="Times New Roman" w:hAnsi="Times New Roman" w:cs="Times New Roman"/>
          <w:sz w:val="28"/>
          <w:szCs w:val="28"/>
        </w:rPr>
        <w:t xml:space="preserve"> в целях реализации </w:t>
      </w:r>
      <w:r w:rsidR="003A2AD9" w:rsidRPr="003A2AD9">
        <w:rPr>
          <w:rFonts w:ascii="Times New Roman" w:hAnsi="Times New Roman" w:cs="Times New Roman"/>
          <w:sz w:val="28"/>
          <w:szCs w:val="28"/>
        </w:rPr>
        <w:t>положений Федерального закона "О внесении изменений в Бюджетный кодекс Российской Федерации и отдельные законодательные акты Российской Федерации"</w:t>
      </w:r>
      <w:r w:rsidR="00FA6289" w:rsidRPr="00FA6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43426860" w14:textId="3391A845" w:rsidR="003A2AD9" w:rsidRDefault="00BB40A0" w:rsidP="003A2AD9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652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652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постановления </w:t>
      </w:r>
      <w:r w:rsidR="003A2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ется</w:t>
      </w:r>
      <w:r w:rsidR="003A2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</w:t>
      </w:r>
      <w:r w:rsidR="005A1EEA" w:rsidRPr="002B03F3">
        <w:rPr>
          <w:rFonts w:ascii="Times New Roman" w:hAnsi="Times New Roman" w:cs="Times New Roman"/>
          <w:sz w:val="28"/>
          <w:szCs w:val="28"/>
        </w:rPr>
        <w:t>внесения изменений в сводную роспись в ходе исполнения федерального бюджета в 202</w:t>
      </w:r>
      <w:r w:rsidR="005A1EEA">
        <w:rPr>
          <w:rFonts w:ascii="Times New Roman" w:hAnsi="Times New Roman" w:cs="Times New Roman"/>
          <w:sz w:val="28"/>
          <w:szCs w:val="28"/>
        </w:rPr>
        <w:t>1 - 2024 годах</w:t>
      </w:r>
      <w:r w:rsidR="005A1EEA" w:rsidRPr="002B03F3">
        <w:rPr>
          <w:rFonts w:ascii="Times New Roman" w:hAnsi="Times New Roman" w:cs="Times New Roman"/>
          <w:sz w:val="28"/>
          <w:szCs w:val="28"/>
        </w:rPr>
        <w:t xml:space="preserve"> в части бюджетных ассигнований, предусмотренных</w:t>
      </w:r>
      <w:r w:rsidR="005A1EEA" w:rsidRPr="006A4F39">
        <w:t xml:space="preserve"> </w:t>
      </w:r>
      <w:r w:rsidR="005A1EEA" w:rsidRPr="006A4F39">
        <w:rPr>
          <w:rFonts w:ascii="Times New Roman" w:hAnsi="Times New Roman" w:cs="Times New Roman"/>
          <w:sz w:val="28"/>
          <w:szCs w:val="28"/>
        </w:rPr>
        <w:t xml:space="preserve">на текущий финансовый год и на плановый период на финансовое обеспечение строительства, реконструкции (в том числе с проведением работ </w:t>
      </w:r>
      <w:r w:rsidR="005A1EEA">
        <w:rPr>
          <w:rFonts w:ascii="Times New Roman" w:hAnsi="Times New Roman" w:cs="Times New Roman"/>
          <w:sz w:val="28"/>
          <w:szCs w:val="28"/>
        </w:rPr>
        <w:br/>
      </w:r>
      <w:r w:rsidR="005A1EEA" w:rsidRPr="006A4F39">
        <w:rPr>
          <w:rFonts w:ascii="Times New Roman" w:hAnsi="Times New Roman" w:cs="Times New Roman"/>
          <w:sz w:val="28"/>
          <w:szCs w:val="28"/>
        </w:rPr>
        <w:t>по сохранению объектов культурного наследия), капитального ремонта объектов капитального строительства, включенных в программу деятельности публично-правовой компании "Единый заказчик в сфере строительства" (далее - Компания), в случае перераспределения бюджетных ассигнований между объектами капитального строительства, включенными в программу деятельности Компании, в том числе с</w:t>
      </w:r>
      <w:r w:rsidR="005A1EEA">
        <w:rPr>
          <w:rFonts w:ascii="Times New Roman" w:hAnsi="Times New Roman" w:cs="Times New Roman"/>
          <w:sz w:val="28"/>
          <w:szCs w:val="28"/>
        </w:rPr>
        <w:t> </w:t>
      </w:r>
      <w:r w:rsidR="005A1EEA" w:rsidRPr="006A4F39">
        <w:rPr>
          <w:rFonts w:ascii="Times New Roman" w:hAnsi="Times New Roman" w:cs="Times New Roman"/>
          <w:sz w:val="28"/>
          <w:szCs w:val="28"/>
        </w:rPr>
        <w:t xml:space="preserve">перераспределением соответствующих бюджетных ассигнований между текущим финансовым годом и плановым периодом в пределах общего объема расходов федерального бюджета </w:t>
      </w:r>
      <w:r w:rsidR="005A1EEA">
        <w:rPr>
          <w:rFonts w:ascii="Times New Roman" w:hAnsi="Times New Roman" w:cs="Times New Roman"/>
          <w:sz w:val="28"/>
          <w:szCs w:val="28"/>
        </w:rPr>
        <w:br/>
      </w:r>
      <w:r w:rsidR="005A1EEA" w:rsidRPr="006A4F39">
        <w:rPr>
          <w:rFonts w:ascii="Times New Roman" w:hAnsi="Times New Roman" w:cs="Times New Roman"/>
          <w:sz w:val="28"/>
          <w:szCs w:val="28"/>
        </w:rPr>
        <w:t>на соответствующий финансовый год на</w:t>
      </w:r>
      <w:r w:rsidR="005A1EEA">
        <w:rPr>
          <w:rFonts w:ascii="Times New Roman" w:hAnsi="Times New Roman" w:cs="Times New Roman"/>
          <w:sz w:val="28"/>
          <w:szCs w:val="28"/>
        </w:rPr>
        <w:t xml:space="preserve"> </w:t>
      </w:r>
      <w:r w:rsidR="005A1EEA" w:rsidRPr="006A4F39">
        <w:rPr>
          <w:rFonts w:ascii="Times New Roman" w:hAnsi="Times New Roman" w:cs="Times New Roman"/>
          <w:sz w:val="28"/>
          <w:szCs w:val="28"/>
        </w:rPr>
        <w:t>реализацию программы деятельности Компании</w:t>
      </w:r>
    </w:p>
    <w:p w14:paraId="65AB163F" w14:textId="6761A217" w:rsidR="00BB40A0" w:rsidRPr="00BB40A0" w:rsidRDefault="00BB40A0" w:rsidP="005A1EEA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40A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 целях перераспределения бюджетных ассигнований, предусмотренных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федеральном бюджете Компании как главному распорядителю средств федерального бюджета на осуществление капитальных вложений в объекты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капитального строительства, включенные в программу деятельности Компании, проектом постановления предлагается применять механизм комплексного запроса, реализованного в пунктах 16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- 16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8 </w:t>
      </w:r>
      <w:r w:rsidR="005A1EEA" w:rsidRPr="005A1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</w:t>
      </w:r>
      <w:r w:rsidR="005A1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5A1EEA" w:rsidRPr="005A1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мерах по обеспечению исполнения федерального бюджета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утвержденного </w:t>
      </w:r>
      <w:r w:rsidR="005A1EEA" w:rsidRPr="005A1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Правительства</w:t>
      </w:r>
      <w:r w:rsidR="005A1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A1EEA" w:rsidRPr="005A1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</w:t>
      </w:r>
      <w:r w:rsidR="005A1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9 декабря 2017 г. № </w:t>
      </w:r>
      <w:r w:rsidR="005A1EEA" w:rsidRPr="005A1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1496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F8153E3" w14:textId="77777777" w:rsidR="00992BC0" w:rsidRPr="00785813" w:rsidRDefault="00992BC0" w:rsidP="003A2AD9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Положения проекта постановления соответствуют положениям </w:t>
      </w:r>
      <w:hyperlink r:id="rId6" w:history="1">
        <w:r w:rsidRPr="0078581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Договора</w:t>
        </w:r>
      </w:hyperlink>
      <w:r w:rsidRPr="00785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Евразийском экономическом союзе, а также положениям иных международных договоров Российской Федерации.</w:t>
      </w:r>
    </w:p>
    <w:p w14:paraId="4F7C25F9" w14:textId="2DF8DAB5" w:rsidR="003A2AD9" w:rsidRDefault="003A2AD9" w:rsidP="0043212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D9">
        <w:rPr>
          <w:rFonts w:ascii="Times New Roman" w:hAnsi="Times New Roman" w:cs="Times New Roman"/>
          <w:sz w:val="28"/>
          <w:szCs w:val="28"/>
        </w:rPr>
        <w:t xml:space="preserve">Реализация положений проекта постановления не окажет влияния </w:t>
      </w:r>
      <w:r w:rsidR="005A1EEA">
        <w:rPr>
          <w:rFonts w:ascii="Times New Roman" w:hAnsi="Times New Roman" w:cs="Times New Roman"/>
          <w:sz w:val="28"/>
          <w:szCs w:val="28"/>
        </w:rPr>
        <w:br/>
      </w:r>
      <w:r w:rsidRPr="003A2AD9">
        <w:rPr>
          <w:rFonts w:ascii="Times New Roman" w:hAnsi="Times New Roman" w:cs="Times New Roman"/>
          <w:sz w:val="28"/>
          <w:szCs w:val="28"/>
        </w:rPr>
        <w:t xml:space="preserve">на достижение целей государственных программ Российской Федерации </w:t>
      </w:r>
      <w:r w:rsidR="005A1EEA">
        <w:rPr>
          <w:rFonts w:ascii="Times New Roman" w:hAnsi="Times New Roman" w:cs="Times New Roman"/>
          <w:sz w:val="28"/>
          <w:szCs w:val="28"/>
        </w:rPr>
        <w:br/>
      </w:r>
      <w:r w:rsidRPr="003A2AD9">
        <w:rPr>
          <w:rFonts w:ascii="Times New Roman" w:hAnsi="Times New Roman" w:cs="Times New Roman"/>
          <w:sz w:val="28"/>
          <w:szCs w:val="28"/>
        </w:rPr>
        <w:t xml:space="preserve">и не повлечет негативных социально-экономических, финансовых </w:t>
      </w:r>
      <w:r w:rsidR="005A1EEA">
        <w:rPr>
          <w:rFonts w:ascii="Times New Roman" w:hAnsi="Times New Roman" w:cs="Times New Roman"/>
          <w:sz w:val="28"/>
          <w:szCs w:val="28"/>
        </w:rPr>
        <w:br/>
      </w:r>
      <w:r w:rsidRPr="003A2AD9">
        <w:rPr>
          <w:rFonts w:ascii="Times New Roman" w:hAnsi="Times New Roman" w:cs="Times New Roman"/>
          <w:sz w:val="28"/>
          <w:szCs w:val="28"/>
        </w:rPr>
        <w:t xml:space="preserve">и иных последствий, в том числе для субъектов предпринимательской </w:t>
      </w:r>
      <w:r w:rsidR="005A1EEA">
        <w:rPr>
          <w:rFonts w:ascii="Times New Roman" w:hAnsi="Times New Roman" w:cs="Times New Roman"/>
          <w:sz w:val="28"/>
          <w:szCs w:val="28"/>
        </w:rPr>
        <w:br/>
      </w:r>
      <w:r w:rsidRPr="003A2AD9">
        <w:rPr>
          <w:rFonts w:ascii="Times New Roman" w:hAnsi="Times New Roman" w:cs="Times New Roman"/>
          <w:sz w:val="28"/>
          <w:szCs w:val="28"/>
        </w:rPr>
        <w:t>и иной экономической деятельности.</w:t>
      </w:r>
    </w:p>
    <w:p w14:paraId="68C99AB2" w14:textId="77777777" w:rsidR="00ED72A1" w:rsidRDefault="00ED72A1" w:rsidP="008B402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2A1">
        <w:rPr>
          <w:rFonts w:ascii="Times New Roman" w:hAnsi="Times New Roman" w:cs="Times New Roman"/>
          <w:sz w:val="28"/>
          <w:szCs w:val="28"/>
        </w:rPr>
        <w:t>Издание проекта постановления не повлечет</w:t>
      </w:r>
      <w:r w:rsidR="00AF6A40">
        <w:rPr>
          <w:rFonts w:ascii="Times New Roman" w:hAnsi="Times New Roman" w:cs="Times New Roman"/>
          <w:sz w:val="28"/>
          <w:szCs w:val="28"/>
        </w:rPr>
        <w:t xml:space="preserve"> финансовых,</w:t>
      </w:r>
      <w:r w:rsidRPr="00ED72A1">
        <w:rPr>
          <w:rFonts w:ascii="Times New Roman" w:hAnsi="Times New Roman" w:cs="Times New Roman"/>
          <w:sz w:val="28"/>
          <w:szCs w:val="28"/>
        </w:rPr>
        <w:t xml:space="preserve"> негативных социально-экономических и иных последствий реализации предлагаемых решений, в том числе для субъектов предпринимательской и иной экономической деятельности, и не повлияет на достижение целей каких-либо государственных программ Российской Федерации.</w:t>
      </w:r>
    </w:p>
    <w:p w14:paraId="19408552" w14:textId="102F5D50" w:rsidR="008B4022" w:rsidRDefault="008B4022" w:rsidP="008B402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проекте постановления отсутствуют обязательные требования, оценка соблюдения которых осуществляется в рамках государственного контроля (надзора), муниципального контроля, при рассмотрении дел </w:t>
      </w:r>
      <w:r w:rsidR="005A1EE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об административных правонарушениях, или обязательных требований, соответствие которым проверяется при выдаче разрешений, лицензий, аттестатов аккредитации, иных документов, имеющих разрешительный характер</w:t>
      </w:r>
      <w:r w:rsidR="0029741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B47486B" w14:textId="77777777" w:rsidR="00AF6A40" w:rsidRDefault="00AF6A40" w:rsidP="008B402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A40">
        <w:rPr>
          <w:rFonts w:ascii="Times New Roman" w:hAnsi="Times New Roman" w:cs="Times New Roman"/>
          <w:sz w:val="28"/>
          <w:szCs w:val="28"/>
        </w:rPr>
        <w:t>Проведение анализа правоприменительной практики не требуется.</w:t>
      </w:r>
    </w:p>
    <w:p w14:paraId="58B22276" w14:textId="09C9805D" w:rsidR="00992BC0" w:rsidRDefault="00764267" w:rsidP="0012111B">
      <w:pPr>
        <w:autoSpaceDE w:val="0"/>
        <w:autoSpaceDN w:val="0"/>
        <w:adjustRightInd w:val="0"/>
        <w:spacing w:after="0" w:line="276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Издание</w:t>
      </w:r>
      <w:r w:rsidR="00992BC0" w:rsidRPr="00785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проекта постановления не потребует внесения изменений </w:t>
      </w:r>
      <w:r w:rsidR="005A1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92BC0" w:rsidRPr="00785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действующие нормативные правовые акты, в том числе их отмены полностью или частично.</w:t>
      </w:r>
    </w:p>
    <w:sectPr w:rsidR="00992BC0" w:rsidSect="005A1EEA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ED3845" w14:textId="77777777" w:rsidR="0046324D" w:rsidRDefault="0046324D" w:rsidP="005A1EEA">
      <w:pPr>
        <w:spacing w:after="0" w:line="240" w:lineRule="auto"/>
      </w:pPr>
      <w:r>
        <w:separator/>
      </w:r>
    </w:p>
  </w:endnote>
  <w:endnote w:type="continuationSeparator" w:id="0">
    <w:p w14:paraId="6DF6A4C0" w14:textId="77777777" w:rsidR="0046324D" w:rsidRDefault="0046324D" w:rsidP="005A1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C5036C" w14:textId="77777777" w:rsidR="0046324D" w:rsidRDefault="0046324D" w:rsidP="005A1EEA">
      <w:pPr>
        <w:spacing w:after="0" w:line="240" w:lineRule="auto"/>
      </w:pPr>
      <w:r>
        <w:separator/>
      </w:r>
    </w:p>
  </w:footnote>
  <w:footnote w:type="continuationSeparator" w:id="0">
    <w:p w14:paraId="5088FEC4" w14:textId="77777777" w:rsidR="0046324D" w:rsidRDefault="0046324D" w:rsidP="005A1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40140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4A0C5A97" w14:textId="5A8F4DA1" w:rsidR="005A1EEA" w:rsidRPr="005A1EEA" w:rsidRDefault="005A1EEA">
        <w:pPr>
          <w:pStyle w:val="aa"/>
          <w:jc w:val="center"/>
          <w:rPr>
            <w:rFonts w:ascii="Times New Roman" w:hAnsi="Times New Roman" w:cs="Times New Roman"/>
            <w:sz w:val="24"/>
          </w:rPr>
        </w:pPr>
        <w:r w:rsidRPr="005A1EEA">
          <w:rPr>
            <w:rFonts w:ascii="Times New Roman" w:hAnsi="Times New Roman" w:cs="Times New Roman"/>
            <w:sz w:val="24"/>
          </w:rPr>
          <w:fldChar w:fldCharType="begin"/>
        </w:r>
        <w:r w:rsidRPr="005A1EEA">
          <w:rPr>
            <w:rFonts w:ascii="Times New Roman" w:hAnsi="Times New Roman" w:cs="Times New Roman"/>
            <w:sz w:val="24"/>
          </w:rPr>
          <w:instrText>PAGE   \* MERGEFORMAT</w:instrText>
        </w:r>
        <w:r w:rsidRPr="005A1EEA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2</w:t>
        </w:r>
        <w:r w:rsidRPr="005A1EEA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56BAC180" w14:textId="77777777" w:rsidR="005A1EEA" w:rsidRDefault="005A1EEA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BC0"/>
    <w:rsid w:val="0001426D"/>
    <w:rsid w:val="0007551C"/>
    <w:rsid w:val="000B1F85"/>
    <w:rsid w:val="000D1F45"/>
    <w:rsid w:val="0012111B"/>
    <w:rsid w:val="001341CA"/>
    <w:rsid w:val="00181364"/>
    <w:rsid w:val="001B6241"/>
    <w:rsid w:val="00297413"/>
    <w:rsid w:val="002B08EF"/>
    <w:rsid w:val="00395F04"/>
    <w:rsid w:val="003A2AD9"/>
    <w:rsid w:val="003C1E53"/>
    <w:rsid w:val="003E4F5D"/>
    <w:rsid w:val="003E5872"/>
    <w:rsid w:val="00411214"/>
    <w:rsid w:val="0043212A"/>
    <w:rsid w:val="004628EC"/>
    <w:rsid w:val="0046324D"/>
    <w:rsid w:val="004A0FC5"/>
    <w:rsid w:val="0050615F"/>
    <w:rsid w:val="00522A95"/>
    <w:rsid w:val="00535069"/>
    <w:rsid w:val="005A1EEA"/>
    <w:rsid w:val="005C6BAB"/>
    <w:rsid w:val="00616297"/>
    <w:rsid w:val="00637533"/>
    <w:rsid w:val="00652341"/>
    <w:rsid w:val="00654529"/>
    <w:rsid w:val="006A6622"/>
    <w:rsid w:val="006D463B"/>
    <w:rsid w:val="00764267"/>
    <w:rsid w:val="00773C20"/>
    <w:rsid w:val="00785813"/>
    <w:rsid w:val="008050DC"/>
    <w:rsid w:val="008150F8"/>
    <w:rsid w:val="00880005"/>
    <w:rsid w:val="00880607"/>
    <w:rsid w:val="008B4022"/>
    <w:rsid w:val="008C6193"/>
    <w:rsid w:val="008D507E"/>
    <w:rsid w:val="00990549"/>
    <w:rsid w:val="00992BC0"/>
    <w:rsid w:val="00A74B62"/>
    <w:rsid w:val="00AA0046"/>
    <w:rsid w:val="00AF6A40"/>
    <w:rsid w:val="00B54934"/>
    <w:rsid w:val="00B558FA"/>
    <w:rsid w:val="00BB40A0"/>
    <w:rsid w:val="00C118C4"/>
    <w:rsid w:val="00C82EFD"/>
    <w:rsid w:val="00CD0DD7"/>
    <w:rsid w:val="00DF4D3E"/>
    <w:rsid w:val="00E66424"/>
    <w:rsid w:val="00E6760E"/>
    <w:rsid w:val="00EC4F94"/>
    <w:rsid w:val="00ED54A4"/>
    <w:rsid w:val="00ED72A1"/>
    <w:rsid w:val="00F53BA3"/>
    <w:rsid w:val="00F6068B"/>
    <w:rsid w:val="00FA6289"/>
    <w:rsid w:val="00FC4685"/>
    <w:rsid w:val="00FF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8F742"/>
  <w15:docId w15:val="{273594BD-89DB-48A0-A370-F1BAD75DE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B40A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B40A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B40A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B40A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B40A0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B40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B40A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A1E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A1EEA"/>
  </w:style>
  <w:style w:type="paragraph" w:styleId="ac">
    <w:name w:val="footer"/>
    <w:basedOn w:val="a"/>
    <w:link w:val="ad"/>
    <w:uiPriority w:val="99"/>
    <w:unhideWhenUsed/>
    <w:rsid w:val="005A1E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A1E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818C41956599339465F985301ADC68DC40667ED49A94B5AAED4B6AF5D1B4ADFF86E8505C5DD8B2D687E84E3C5K0i8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Прокопенко Наталья Викторовна</dc:creator>
  <cp:keywords/>
  <dc:description/>
  <cp:lastModifiedBy>Елизавета Степанова</cp:lastModifiedBy>
  <cp:revision>3</cp:revision>
  <cp:lastPrinted>2020-07-22T16:32:00Z</cp:lastPrinted>
  <dcterms:created xsi:type="dcterms:W3CDTF">2020-12-17T09:42:00Z</dcterms:created>
  <dcterms:modified xsi:type="dcterms:W3CDTF">2020-12-17T09:46:00Z</dcterms:modified>
</cp:coreProperties>
</file>