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D5" w:rsidRDefault="008537D5" w:rsidP="00853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537D5" w:rsidRDefault="008537D5" w:rsidP="00853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проекту постанов</w:t>
      </w:r>
      <w:r w:rsidR="00B106F4">
        <w:rPr>
          <w:rFonts w:ascii="Times New Roman" w:hAnsi="Times New Roman" w:cs="Times New Roman"/>
          <w:b/>
          <w:bCs/>
          <w:sz w:val="28"/>
          <w:szCs w:val="28"/>
        </w:rPr>
        <w:t>ления Правительства Российской Ф</w:t>
      </w:r>
      <w:r>
        <w:rPr>
          <w:rFonts w:ascii="Times New Roman" w:hAnsi="Times New Roman" w:cs="Times New Roman"/>
          <w:b/>
          <w:bCs/>
          <w:sz w:val="28"/>
          <w:szCs w:val="28"/>
        </w:rPr>
        <w:t>едерации</w:t>
      </w:r>
    </w:p>
    <w:p w:rsidR="008537D5" w:rsidRDefault="008537D5" w:rsidP="00853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</w:t>
      </w:r>
      <w:r w:rsidR="008B0726">
        <w:rPr>
          <w:rFonts w:ascii="Times New Roman" w:hAnsi="Times New Roman" w:cs="Times New Roman"/>
          <w:b/>
          <w:bCs/>
          <w:sz w:val="28"/>
          <w:szCs w:val="28"/>
        </w:rPr>
        <w:t xml:space="preserve"> порядка формирования, ведения и размещения реестра недобросовестных исполнителей государственных (муниципальных) услуг в социальной сфере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537D5" w:rsidRDefault="008537D5" w:rsidP="00853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37D5" w:rsidRDefault="008537D5" w:rsidP="00426DD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426DD0" w:rsidRPr="00426DD0">
        <w:rPr>
          <w:rFonts w:ascii="Times New Roman" w:hAnsi="Times New Roman" w:cs="Times New Roman"/>
          <w:sz w:val="28"/>
          <w:szCs w:val="28"/>
        </w:rPr>
        <w:t>«Об утверждении порядка формирования, ведения и размещения реестра недобросовестных исполнителей государственных (муниципальных) услуг в социальной сфере»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 подготовлен в целях реализации положений части </w:t>
      </w:r>
      <w:r w:rsidR="00426D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26DD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426D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13 июля 2020 г. № 189-ФЗ «О государственном (муниципальном)</w:t>
      </w:r>
      <w:r w:rsidR="004924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социальном заказе на оказание государственных (муниципальных) услуг в социальной сфере».</w:t>
      </w:r>
    </w:p>
    <w:p w:rsidR="008537D5" w:rsidRDefault="008537D5" w:rsidP="00426DD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426DD0">
        <w:rPr>
          <w:rFonts w:ascii="Times New Roman" w:hAnsi="Times New Roman" w:cs="Times New Roman"/>
          <w:sz w:val="28"/>
          <w:szCs w:val="28"/>
        </w:rPr>
        <w:t xml:space="preserve">определяет порядок формирования, ведения и размещения </w:t>
      </w:r>
      <w:r w:rsidR="00426DD0" w:rsidRPr="00426DD0">
        <w:rPr>
          <w:rFonts w:ascii="Times New Roman" w:hAnsi="Times New Roman" w:cs="Times New Roman"/>
          <w:sz w:val="28"/>
          <w:szCs w:val="28"/>
        </w:rPr>
        <w:t>реестра недобросовестных исполнителей государственных (муниципальных) услуг в социальной сфере</w:t>
      </w:r>
      <w:r w:rsidR="00426DD0">
        <w:rPr>
          <w:rFonts w:ascii="Times New Roman" w:hAnsi="Times New Roman" w:cs="Times New Roman"/>
          <w:sz w:val="28"/>
          <w:szCs w:val="28"/>
        </w:rPr>
        <w:t>, в том числе требования к технологическим, программным, лингвистическим, правовым и организационным средствам ведения указанного реестра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7D5" w:rsidRDefault="008537D5" w:rsidP="00426DD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проекта постановления соответствуют положениям </w:t>
      </w:r>
      <w:hyperlink r:id="rId7" w:history="1">
        <w:r w:rsidRPr="006850D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Договора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Евразийском экономическом союзе, а также положениям иных международных договоров Российской Федерации.</w:t>
      </w:r>
    </w:p>
    <w:p w:rsidR="008537D5" w:rsidRDefault="008537D5" w:rsidP="00426DD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последствиям реализации проекта постановления относится обеспечение участия субъектов Российской Федерации в процессе внедрения новых механизмов оказания государственных (муниципальных) услуг в социальной сфере, что будет способствовать привлечению негосударственных (немуниципальных) исполнителей к оказанию таких услуг и применению конкурентных методов отбора указанных исполнителей, что, в свою очередь, позволит повысить качество предоставляемых в субъектах Российской Федерации государственных (муниципальных) услуг в социальной сфере.</w:t>
      </w:r>
    </w:p>
    <w:p w:rsidR="008537D5" w:rsidRDefault="00B106F4" w:rsidP="00426DD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</w:t>
      </w:r>
      <w:r w:rsidR="0085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постановления 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деятельности, реализация положений проекта постановления не повлияет на достижение целей государственных программ Российской Федерации.</w:t>
      </w:r>
    </w:p>
    <w:p w:rsidR="008537D5" w:rsidRDefault="008537D5" w:rsidP="00426DD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проекте постановления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8537D5" w:rsidRDefault="008537D5" w:rsidP="00426DD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анализа правоприменительной практики не требуется.</w:t>
      </w:r>
    </w:p>
    <w:p w:rsidR="008537D5" w:rsidRDefault="00B106F4" w:rsidP="00426DD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Издание предлагаемого постановления Правительства Российской Федерации </w:t>
      </w:r>
      <w:r w:rsidR="0085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потребует внесения изменений в действующие нормативные правовые акты, в том числе их отмены полностью или частично.</w:t>
      </w:r>
    </w:p>
    <w:p w:rsidR="00A31A1B" w:rsidRDefault="00A31A1B" w:rsidP="00426DD0">
      <w:pPr>
        <w:spacing w:line="312" w:lineRule="auto"/>
      </w:pPr>
    </w:p>
    <w:sectPr w:rsidR="00A31A1B" w:rsidSect="0027082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C52" w:rsidRDefault="004B6C52" w:rsidP="00270823">
      <w:pPr>
        <w:spacing w:after="0" w:line="240" w:lineRule="auto"/>
      </w:pPr>
      <w:r>
        <w:separator/>
      </w:r>
    </w:p>
  </w:endnote>
  <w:endnote w:type="continuationSeparator" w:id="0">
    <w:p w:rsidR="004B6C52" w:rsidRDefault="004B6C52" w:rsidP="0027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C52" w:rsidRDefault="004B6C52" w:rsidP="00270823">
      <w:pPr>
        <w:spacing w:after="0" w:line="240" w:lineRule="auto"/>
      </w:pPr>
      <w:r>
        <w:separator/>
      </w:r>
    </w:p>
  </w:footnote>
  <w:footnote w:type="continuationSeparator" w:id="0">
    <w:p w:rsidR="004B6C52" w:rsidRDefault="004B6C52" w:rsidP="00270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6364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70823" w:rsidRPr="00270823" w:rsidRDefault="0027082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08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08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708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54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708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0823" w:rsidRPr="00270823" w:rsidRDefault="00270823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39"/>
    <w:rsid w:val="00270823"/>
    <w:rsid w:val="00426DD0"/>
    <w:rsid w:val="004924C2"/>
    <w:rsid w:val="004B6C52"/>
    <w:rsid w:val="005C5939"/>
    <w:rsid w:val="006850DE"/>
    <w:rsid w:val="00815442"/>
    <w:rsid w:val="008537D5"/>
    <w:rsid w:val="008B0726"/>
    <w:rsid w:val="00A31A1B"/>
    <w:rsid w:val="00B106F4"/>
    <w:rsid w:val="00F6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7D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70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0823"/>
  </w:style>
  <w:style w:type="paragraph" w:styleId="a6">
    <w:name w:val="footer"/>
    <w:basedOn w:val="a"/>
    <w:link w:val="a7"/>
    <w:uiPriority w:val="99"/>
    <w:unhideWhenUsed/>
    <w:rsid w:val="00270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0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7D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70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0823"/>
  </w:style>
  <w:style w:type="paragraph" w:styleId="a6">
    <w:name w:val="footer"/>
    <w:basedOn w:val="a"/>
    <w:link w:val="a7"/>
    <w:uiPriority w:val="99"/>
    <w:unhideWhenUsed/>
    <w:rsid w:val="00270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0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18C41956599339465F985301ADC68DC40667ED49A94B5AAED4B6AF5D1B4ADFF86E8505C5DD8B2D687E84E3C5K0i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1582@minfin.ru</dc:creator>
  <cp:lastModifiedBy>Дом</cp:lastModifiedBy>
  <cp:revision>2</cp:revision>
  <dcterms:created xsi:type="dcterms:W3CDTF">2020-11-10T11:19:00Z</dcterms:created>
  <dcterms:modified xsi:type="dcterms:W3CDTF">2020-11-10T11:19:00Z</dcterms:modified>
</cp:coreProperties>
</file>