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89" w:rsidRPr="0029111D" w:rsidRDefault="00DB6300" w:rsidP="00636F6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9111D">
        <w:rPr>
          <w:b/>
          <w:sz w:val="28"/>
          <w:szCs w:val="28"/>
        </w:rPr>
        <w:t>ПОЯСНИТЕЛЬНАЯ ЗАПИСКА</w:t>
      </w:r>
    </w:p>
    <w:p w:rsidR="00E9446B" w:rsidRPr="0029111D" w:rsidRDefault="00E9446B" w:rsidP="00636F69">
      <w:pPr>
        <w:jc w:val="center"/>
        <w:rPr>
          <w:b/>
          <w:sz w:val="28"/>
          <w:szCs w:val="28"/>
        </w:rPr>
      </w:pPr>
    </w:p>
    <w:p w:rsidR="006514DB" w:rsidRPr="0029111D" w:rsidRDefault="00AC13B0" w:rsidP="004B119F">
      <w:pPr>
        <w:ind w:left="-284" w:right="-427"/>
        <w:jc w:val="center"/>
        <w:rPr>
          <w:b/>
          <w:sz w:val="28"/>
          <w:szCs w:val="28"/>
        </w:rPr>
      </w:pPr>
      <w:r w:rsidRPr="0029111D">
        <w:rPr>
          <w:b/>
          <w:sz w:val="28"/>
          <w:szCs w:val="28"/>
        </w:rPr>
        <w:t>к</w:t>
      </w:r>
      <w:r w:rsidR="00BD4FDB">
        <w:rPr>
          <w:b/>
          <w:sz w:val="28"/>
          <w:szCs w:val="28"/>
        </w:rPr>
        <w:t xml:space="preserve"> проекту</w:t>
      </w:r>
      <w:r w:rsidR="00DB6300" w:rsidRPr="0029111D">
        <w:rPr>
          <w:b/>
          <w:sz w:val="28"/>
          <w:szCs w:val="28"/>
        </w:rPr>
        <w:t xml:space="preserve"> </w:t>
      </w:r>
      <w:r w:rsidR="009A4CC1">
        <w:rPr>
          <w:b/>
          <w:sz w:val="28"/>
          <w:szCs w:val="28"/>
        </w:rPr>
        <w:t>постановлени</w:t>
      </w:r>
      <w:r w:rsidR="00BD4FDB">
        <w:rPr>
          <w:b/>
          <w:sz w:val="28"/>
          <w:szCs w:val="28"/>
        </w:rPr>
        <w:t>я</w:t>
      </w:r>
      <w:r w:rsidR="0032498B" w:rsidRPr="0029111D">
        <w:rPr>
          <w:b/>
          <w:sz w:val="28"/>
          <w:szCs w:val="28"/>
        </w:rPr>
        <w:t xml:space="preserve"> Правительства Российской Федерации</w:t>
      </w:r>
      <w:r w:rsidR="009A4844">
        <w:rPr>
          <w:b/>
          <w:sz w:val="28"/>
          <w:szCs w:val="28"/>
        </w:rPr>
        <w:t xml:space="preserve"> </w:t>
      </w:r>
      <w:r w:rsidR="00DB1DA6" w:rsidRPr="0029111D">
        <w:rPr>
          <w:b/>
          <w:sz w:val="28"/>
          <w:szCs w:val="28"/>
        </w:rPr>
        <w:br/>
      </w:r>
      <w:r w:rsidR="001F01DF" w:rsidRPr="001F01DF">
        <w:rPr>
          <w:b/>
          <w:sz w:val="28"/>
        </w:rPr>
        <w:t>«</w:t>
      </w:r>
      <w:r w:rsidR="004B119F" w:rsidRPr="004B119F">
        <w:rPr>
          <w:b/>
          <w:sz w:val="28"/>
        </w:rPr>
        <w:t xml:space="preserve">О внесении изменений </w:t>
      </w:r>
      <w:r w:rsidR="005B295C">
        <w:rPr>
          <w:b/>
          <w:sz w:val="28"/>
        </w:rPr>
        <w:t>в некоторые акты Правительства Российской Федерации</w:t>
      </w:r>
      <w:r w:rsidR="001F01DF" w:rsidRPr="001F01DF">
        <w:rPr>
          <w:b/>
          <w:sz w:val="28"/>
        </w:rPr>
        <w:t>»</w:t>
      </w:r>
    </w:p>
    <w:p w:rsidR="007D32E3" w:rsidRDefault="007D32E3" w:rsidP="00636F69">
      <w:pPr>
        <w:jc w:val="center"/>
        <w:rPr>
          <w:b/>
          <w:sz w:val="28"/>
          <w:szCs w:val="28"/>
        </w:rPr>
      </w:pPr>
    </w:p>
    <w:p w:rsidR="0021604D" w:rsidRDefault="0021604D" w:rsidP="0021604D">
      <w:pPr>
        <w:spacing w:line="276" w:lineRule="auto"/>
        <w:ind w:right="-1" w:firstLine="567"/>
        <w:jc w:val="both"/>
        <w:rPr>
          <w:sz w:val="28"/>
        </w:rPr>
      </w:pPr>
    </w:p>
    <w:p w:rsidR="00375003" w:rsidRDefault="001F01DF" w:rsidP="004B119F">
      <w:pPr>
        <w:spacing w:line="276" w:lineRule="auto"/>
        <w:ind w:right="-1" w:firstLine="567"/>
        <w:jc w:val="both"/>
        <w:rPr>
          <w:sz w:val="28"/>
        </w:rPr>
      </w:pPr>
      <w:r>
        <w:rPr>
          <w:sz w:val="28"/>
        </w:rPr>
        <w:t>Проект постановления</w:t>
      </w:r>
      <w:r w:rsidRPr="003C1BEA">
        <w:rPr>
          <w:sz w:val="28"/>
        </w:rPr>
        <w:t xml:space="preserve"> Правительства Российской Федерации</w:t>
      </w:r>
      <w:r>
        <w:rPr>
          <w:sz w:val="28"/>
        </w:rPr>
        <w:t xml:space="preserve"> </w:t>
      </w:r>
      <w:r>
        <w:rPr>
          <w:sz w:val="28"/>
        </w:rPr>
        <w:br/>
      </w:r>
      <w:r w:rsidRPr="001F01DF">
        <w:rPr>
          <w:sz w:val="28"/>
        </w:rPr>
        <w:t>«</w:t>
      </w:r>
      <w:r w:rsidR="005B295C" w:rsidRPr="005B295C">
        <w:rPr>
          <w:sz w:val="28"/>
        </w:rPr>
        <w:t>О внесении изменений в некоторые акты Правительства Российской Федерации</w:t>
      </w:r>
      <w:r w:rsidRPr="001F01DF">
        <w:rPr>
          <w:sz w:val="28"/>
        </w:rPr>
        <w:t>»</w:t>
      </w:r>
      <w:r w:rsidRPr="003C1BEA">
        <w:rPr>
          <w:sz w:val="28"/>
        </w:rPr>
        <w:t xml:space="preserve"> </w:t>
      </w:r>
      <w:r>
        <w:rPr>
          <w:sz w:val="28"/>
        </w:rPr>
        <w:t>(далее – проект постановления) разработан в целях</w:t>
      </w:r>
      <w:r w:rsidR="00375003">
        <w:rPr>
          <w:sz w:val="28"/>
        </w:rPr>
        <w:t>:</w:t>
      </w:r>
    </w:p>
    <w:p w:rsidR="00375003" w:rsidRDefault="001F01DF" w:rsidP="004B119F">
      <w:pPr>
        <w:spacing w:line="276" w:lineRule="auto"/>
        <w:ind w:right="-1" w:firstLine="567"/>
        <w:jc w:val="both"/>
        <w:rPr>
          <w:sz w:val="28"/>
        </w:rPr>
      </w:pPr>
      <w:proofErr w:type="gramStart"/>
      <w:r>
        <w:rPr>
          <w:sz w:val="28"/>
        </w:rPr>
        <w:t xml:space="preserve">приведения положений </w:t>
      </w:r>
      <w:r w:rsidR="004B119F" w:rsidRPr="004B119F">
        <w:rPr>
          <w:sz w:val="28"/>
        </w:rPr>
        <w:t>федерального стандарта внутреннего государственного (муници</w:t>
      </w:r>
      <w:r w:rsidR="004B119F">
        <w:rPr>
          <w:sz w:val="28"/>
        </w:rPr>
        <w:t>пального) финансового контроля «</w:t>
      </w:r>
      <w:r w:rsidR="004B119F" w:rsidRPr="004B119F">
        <w:rPr>
          <w:sz w:val="28"/>
        </w:rPr>
        <w:t>Планирование п</w:t>
      </w:r>
      <w:r w:rsidR="004B119F">
        <w:rPr>
          <w:sz w:val="28"/>
        </w:rPr>
        <w:t>роверок, ревизий и обследований», утвержденного п</w:t>
      </w:r>
      <w:r w:rsidR="004B119F" w:rsidRPr="004B119F">
        <w:rPr>
          <w:sz w:val="28"/>
        </w:rPr>
        <w:t>остановление</w:t>
      </w:r>
      <w:r w:rsidR="004B119F">
        <w:rPr>
          <w:sz w:val="28"/>
        </w:rPr>
        <w:t>м</w:t>
      </w:r>
      <w:r w:rsidR="004B119F" w:rsidRPr="004B119F">
        <w:rPr>
          <w:sz w:val="28"/>
        </w:rPr>
        <w:t xml:space="preserve"> Правительства Р</w:t>
      </w:r>
      <w:r w:rsidR="004B119F">
        <w:rPr>
          <w:sz w:val="28"/>
        </w:rPr>
        <w:t xml:space="preserve">оссийской </w:t>
      </w:r>
      <w:r w:rsidR="004B119F" w:rsidRPr="004B119F">
        <w:rPr>
          <w:sz w:val="28"/>
        </w:rPr>
        <w:t>Ф</w:t>
      </w:r>
      <w:r w:rsidR="004B119F">
        <w:rPr>
          <w:sz w:val="28"/>
        </w:rPr>
        <w:t xml:space="preserve">едерации от 27 февраля </w:t>
      </w:r>
      <w:r w:rsidR="004B119F" w:rsidRPr="004B119F">
        <w:rPr>
          <w:sz w:val="28"/>
        </w:rPr>
        <w:t>2020</w:t>
      </w:r>
      <w:r w:rsidR="004B119F">
        <w:rPr>
          <w:sz w:val="28"/>
        </w:rPr>
        <w:t xml:space="preserve"> г.</w:t>
      </w:r>
      <w:r w:rsidR="004B119F" w:rsidRPr="004B119F">
        <w:rPr>
          <w:sz w:val="28"/>
        </w:rPr>
        <w:t xml:space="preserve"> </w:t>
      </w:r>
      <w:r w:rsidR="004B119F">
        <w:rPr>
          <w:sz w:val="28"/>
        </w:rPr>
        <w:t>№</w:t>
      </w:r>
      <w:r w:rsidR="004B119F" w:rsidRPr="004B119F">
        <w:rPr>
          <w:sz w:val="28"/>
        </w:rPr>
        <w:t xml:space="preserve"> 208</w:t>
      </w:r>
      <w:r w:rsidR="004B119F">
        <w:rPr>
          <w:sz w:val="28"/>
        </w:rPr>
        <w:t>,</w:t>
      </w:r>
      <w:r>
        <w:rPr>
          <w:sz w:val="28"/>
        </w:rPr>
        <w:t xml:space="preserve"> в соответствие с пункт</w:t>
      </w:r>
      <w:r w:rsidR="00075E4A">
        <w:rPr>
          <w:sz w:val="28"/>
        </w:rPr>
        <w:t>ом</w:t>
      </w:r>
      <w:r>
        <w:rPr>
          <w:sz w:val="28"/>
        </w:rPr>
        <w:t xml:space="preserve"> 2.1 статьи 266.1 Бюджетного кодекса Российской Федерации с учетом изменений, предусмотренных</w:t>
      </w:r>
      <w:r w:rsidRPr="005836DF">
        <w:rPr>
          <w:sz w:val="28"/>
        </w:rPr>
        <w:t xml:space="preserve"> </w:t>
      </w:r>
      <w:r w:rsidRPr="006220BD">
        <w:rPr>
          <w:sz w:val="28"/>
        </w:rPr>
        <w:t>Федеральным законом от 1 апреля 2020</w:t>
      </w:r>
      <w:r w:rsidR="00075E4A">
        <w:rPr>
          <w:sz w:val="28"/>
        </w:rPr>
        <w:t xml:space="preserve"> г.</w:t>
      </w:r>
      <w:r w:rsidRPr="006220BD">
        <w:rPr>
          <w:sz w:val="28"/>
        </w:rPr>
        <w:t xml:space="preserve"> № 71-ФЗ «О внесении изменений в Бюджетный кодекс Российской Федерации»</w:t>
      </w:r>
      <w:r>
        <w:rPr>
          <w:sz w:val="28"/>
        </w:rPr>
        <w:t xml:space="preserve"> </w:t>
      </w:r>
      <w:r w:rsidR="00544482">
        <w:rPr>
          <w:sz w:val="28"/>
        </w:rPr>
        <w:t>и частью 3 стат</w:t>
      </w:r>
      <w:r w:rsidR="00011AB0">
        <w:rPr>
          <w:sz w:val="28"/>
        </w:rPr>
        <w:t>ьи</w:t>
      </w:r>
      <w:proofErr w:type="gramEnd"/>
      <w:r w:rsidR="00011AB0">
        <w:rPr>
          <w:sz w:val="28"/>
        </w:rPr>
        <w:t xml:space="preserve"> 26 Федерального закона от 13 июля </w:t>
      </w:r>
      <w:r w:rsidR="00544482">
        <w:rPr>
          <w:sz w:val="28"/>
        </w:rPr>
        <w:t>2020</w:t>
      </w:r>
      <w:r w:rsidR="00011AB0">
        <w:rPr>
          <w:sz w:val="28"/>
        </w:rPr>
        <w:t xml:space="preserve"> г.</w:t>
      </w:r>
      <w:r w:rsidR="00544482">
        <w:rPr>
          <w:sz w:val="28"/>
        </w:rPr>
        <w:t xml:space="preserve"> № 189-ФЗ «</w:t>
      </w:r>
      <w:r w:rsidR="00544482" w:rsidRPr="009557D9">
        <w:rPr>
          <w:sz w:val="28"/>
        </w:rPr>
        <w:t>О государственном (муниципальном) социальном заказе на оказание государственных (муниципа</w:t>
      </w:r>
      <w:r w:rsidR="00544482">
        <w:rPr>
          <w:sz w:val="28"/>
        </w:rPr>
        <w:t>льных) услуг в социальной сфере»</w:t>
      </w:r>
      <w:r w:rsidR="00375003">
        <w:rPr>
          <w:sz w:val="28"/>
        </w:rPr>
        <w:t>;</w:t>
      </w:r>
    </w:p>
    <w:p w:rsidR="00997283" w:rsidRDefault="002E114C" w:rsidP="004B119F">
      <w:pPr>
        <w:spacing w:line="276" w:lineRule="auto"/>
        <w:ind w:right="-1" w:firstLine="567"/>
        <w:jc w:val="both"/>
        <w:rPr>
          <w:sz w:val="28"/>
        </w:rPr>
      </w:pPr>
      <w:r>
        <w:rPr>
          <w:sz w:val="28"/>
          <w:szCs w:val="28"/>
        </w:rPr>
        <w:t>совершенствования законодательства Российской Федерации</w:t>
      </w:r>
      <w:r w:rsidRPr="000A2A79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 осуществления внутреннего государственного (муниципального) финансового контроля</w:t>
      </w:r>
      <w:r w:rsidR="00375003">
        <w:rPr>
          <w:sz w:val="28"/>
          <w:szCs w:val="28"/>
        </w:rPr>
        <w:t xml:space="preserve"> с учетом</w:t>
      </w:r>
      <w:r w:rsidR="001F01DF" w:rsidRPr="00066EB5">
        <w:rPr>
          <w:sz w:val="28"/>
        </w:rPr>
        <w:t xml:space="preserve"> анализа правоприменительной практи</w:t>
      </w:r>
      <w:r w:rsidR="00375003">
        <w:rPr>
          <w:sz w:val="28"/>
        </w:rPr>
        <w:t xml:space="preserve">ки, обусловившей необходимость внесения изменений </w:t>
      </w:r>
      <w:r w:rsidR="00D719C1">
        <w:rPr>
          <w:sz w:val="28"/>
        </w:rPr>
        <w:t xml:space="preserve">в </w:t>
      </w:r>
      <w:r w:rsidR="00997283">
        <w:rPr>
          <w:sz w:val="28"/>
        </w:rPr>
        <w:t>федеральные</w:t>
      </w:r>
      <w:r w:rsidR="00997283" w:rsidRPr="00D719C1">
        <w:rPr>
          <w:sz w:val="28"/>
        </w:rPr>
        <w:t xml:space="preserve"> стандарт</w:t>
      </w:r>
      <w:r w:rsidR="00997283">
        <w:rPr>
          <w:sz w:val="28"/>
        </w:rPr>
        <w:t>ы</w:t>
      </w:r>
      <w:r w:rsidR="00997283" w:rsidRPr="00D719C1">
        <w:rPr>
          <w:sz w:val="28"/>
        </w:rPr>
        <w:t xml:space="preserve"> внутреннего государственного (муници</w:t>
      </w:r>
      <w:r w:rsidR="00997283">
        <w:rPr>
          <w:sz w:val="28"/>
        </w:rPr>
        <w:t>пального) финансового контроля:</w:t>
      </w:r>
    </w:p>
    <w:p w:rsidR="002D5090" w:rsidRDefault="002D5090" w:rsidP="002D5090">
      <w:pPr>
        <w:spacing w:line="276" w:lineRule="auto"/>
        <w:ind w:right="-1" w:firstLine="567"/>
        <w:jc w:val="both"/>
        <w:rPr>
          <w:sz w:val="28"/>
        </w:rPr>
      </w:pPr>
      <w:r w:rsidRPr="00D719C1">
        <w:rPr>
          <w:sz w:val="28"/>
        </w:rPr>
        <w:t>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</w:t>
      </w:r>
      <w:r>
        <w:rPr>
          <w:sz w:val="28"/>
        </w:rPr>
        <w:t>ипального) финансового контроля</w:t>
      </w:r>
      <w:r w:rsidRPr="00997283">
        <w:rPr>
          <w:sz w:val="28"/>
        </w:rPr>
        <w:t xml:space="preserve"> </w:t>
      </w:r>
      <w:r>
        <w:rPr>
          <w:sz w:val="28"/>
        </w:rPr>
        <w:t>(утвержден постановлением</w:t>
      </w:r>
      <w:r w:rsidRPr="00D719C1">
        <w:rPr>
          <w:sz w:val="28"/>
        </w:rPr>
        <w:t xml:space="preserve"> Правительства Р</w:t>
      </w:r>
      <w:r>
        <w:rPr>
          <w:sz w:val="28"/>
        </w:rPr>
        <w:t xml:space="preserve">оссийской </w:t>
      </w:r>
      <w:r w:rsidRPr="00D719C1">
        <w:rPr>
          <w:sz w:val="28"/>
        </w:rPr>
        <w:t>Ф</w:t>
      </w:r>
      <w:r>
        <w:rPr>
          <w:sz w:val="28"/>
        </w:rPr>
        <w:t>едерации от 6 февраля 2020 г. № 100);</w:t>
      </w:r>
    </w:p>
    <w:p w:rsidR="002D5090" w:rsidRDefault="002D5090" w:rsidP="002D5090">
      <w:pPr>
        <w:spacing w:line="276" w:lineRule="auto"/>
        <w:ind w:right="-1" w:firstLine="567"/>
        <w:jc w:val="both"/>
        <w:rPr>
          <w:sz w:val="28"/>
        </w:rPr>
      </w:pPr>
      <w:r w:rsidRPr="00D719C1">
        <w:rPr>
          <w:sz w:val="28"/>
        </w:rPr>
        <w:t>Реализация результатов п</w:t>
      </w:r>
      <w:r>
        <w:rPr>
          <w:sz w:val="28"/>
        </w:rPr>
        <w:t>роверок, ревизий и обследований (утвержден постановлением</w:t>
      </w:r>
      <w:r w:rsidRPr="00D719C1">
        <w:rPr>
          <w:sz w:val="28"/>
        </w:rPr>
        <w:t xml:space="preserve"> Правительства Р</w:t>
      </w:r>
      <w:r>
        <w:rPr>
          <w:sz w:val="28"/>
        </w:rPr>
        <w:t xml:space="preserve">оссийской </w:t>
      </w:r>
      <w:r w:rsidRPr="00D719C1">
        <w:rPr>
          <w:sz w:val="28"/>
        </w:rPr>
        <w:t>Ф</w:t>
      </w:r>
      <w:r>
        <w:rPr>
          <w:sz w:val="28"/>
        </w:rPr>
        <w:t xml:space="preserve">едерации от 23 июля 2020 г. </w:t>
      </w:r>
      <w:r>
        <w:rPr>
          <w:sz w:val="28"/>
        </w:rPr>
        <w:br/>
        <w:t>№</w:t>
      </w:r>
      <w:r w:rsidRPr="00D719C1">
        <w:rPr>
          <w:sz w:val="28"/>
        </w:rPr>
        <w:t xml:space="preserve"> 1095</w:t>
      </w:r>
      <w:r>
        <w:rPr>
          <w:sz w:val="28"/>
        </w:rPr>
        <w:t>);</w:t>
      </w:r>
    </w:p>
    <w:p w:rsidR="00DE2F37" w:rsidRDefault="00DE2F37" w:rsidP="00DE2F37">
      <w:pPr>
        <w:spacing w:line="276" w:lineRule="auto"/>
        <w:ind w:right="-1" w:firstLine="567"/>
        <w:jc w:val="both"/>
        <w:rPr>
          <w:sz w:val="28"/>
        </w:rPr>
      </w:pPr>
      <w:r w:rsidRPr="00D719C1">
        <w:rPr>
          <w:sz w:val="28"/>
        </w:rPr>
        <w:t>Проведение проверок, ревизий и обследова</w:t>
      </w:r>
      <w:r>
        <w:rPr>
          <w:sz w:val="28"/>
        </w:rPr>
        <w:t>ний и оформление их результатов</w:t>
      </w:r>
      <w:r w:rsidRPr="00997283">
        <w:rPr>
          <w:sz w:val="28"/>
        </w:rPr>
        <w:t xml:space="preserve"> </w:t>
      </w:r>
      <w:r>
        <w:rPr>
          <w:sz w:val="28"/>
        </w:rPr>
        <w:t>(утвержден постановлением</w:t>
      </w:r>
      <w:r w:rsidRPr="00D719C1">
        <w:rPr>
          <w:sz w:val="28"/>
        </w:rPr>
        <w:t xml:space="preserve"> Правительства Р</w:t>
      </w:r>
      <w:r>
        <w:rPr>
          <w:sz w:val="28"/>
        </w:rPr>
        <w:t xml:space="preserve">оссийской </w:t>
      </w:r>
      <w:r w:rsidRPr="00D719C1">
        <w:rPr>
          <w:sz w:val="28"/>
        </w:rPr>
        <w:t>Ф</w:t>
      </w:r>
      <w:r>
        <w:rPr>
          <w:sz w:val="28"/>
        </w:rPr>
        <w:t>едерации от 17 августа 2020 г. № 1235);</w:t>
      </w:r>
    </w:p>
    <w:p w:rsidR="00997283" w:rsidRDefault="00997283" w:rsidP="004B119F">
      <w:pPr>
        <w:spacing w:line="276" w:lineRule="auto"/>
        <w:ind w:right="-1" w:firstLine="567"/>
        <w:jc w:val="both"/>
        <w:rPr>
          <w:sz w:val="28"/>
        </w:rPr>
      </w:pPr>
      <w:r w:rsidRPr="00D719C1">
        <w:rPr>
          <w:sz w:val="28"/>
        </w:rPr>
        <w:t>Правила досудебного обжалования решений и действий (бездействия) органов внутреннего государственного (муниципального) финансовог</w:t>
      </w:r>
      <w:r>
        <w:rPr>
          <w:sz w:val="28"/>
        </w:rPr>
        <w:t xml:space="preserve">о </w:t>
      </w:r>
      <w:r>
        <w:rPr>
          <w:sz w:val="28"/>
        </w:rPr>
        <w:lastRenderedPageBreak/>
        <w:t>контроля и и</w:t>
      </w:r>
      <w:r w:rsidR="00E55211">
        <w:rPr>
          <w:sz w:val="28"/>
        </w:rPr>
        <w:t>х должностных лиц (утвержден</w:t>
      </w:r>
      <w:r>
        <w:rPr>
          <w:sz w:val="28"/>
        </w:rPr>
        <w:t xml:space="preserve"> </w:t>
      </w:r>
      <w:r w:rsidR="00D719C1">
        <w:rPr>
          <w:sz w:val="28"/>
        </w:rPr>
        <w:t>п</w:t>
      </w:r>
      <w:r>
        <w:rPr>
          <w:sz w:val="28"/>
        </w:rPr>
        <w:t>остановлением</w:t>
      </w:r>
      <w:r w:rsidR="00D719C1" w:rsidRPr="00D719C1">
        <w:rPr>
          <w:sz w:val="28"/>
        </w:rPr>
        <w:t xml:space="preserve"> Правительства Р</w:t>
      </w:r>
      <w:r w:rsidR="00D719C1">
        <w:rPr>
          <w:sz w:val="28"/>
        </w:rPr>
        <w:t xml:space="preserve">оссийской </w:t>
      </w:r>
      <w:r w:rsidR="00D719C1" w:rsidRPr="00D719C1">
        <w:rPr>
          <w:sz w:val="28"/>
        </w:rPr>
        <w:t>Ф</w:t>
      </w:r>
      <w:r w:rsidR="00011AB0">
        <w:rPr>
          <w:sz w:val="28"/>
        </w:rPr>
        <w:t xml:space="preserve">едерации от 17 августа </w:t>
      </w:r>
      <w:r w:rsidR="00D719C1">
        <w:rPr>
          <w:sz w:val="28"/>
        </w:rPr>
        <w:t>2020</w:t>
      </w:r>
      <w:r w:rsidR="00011AB0">
        <w:rPr>
          <w:sz w:val="28"/>
        </w:rPr>
        <w:t xml:space="preserve"> г.</w:t>
      </w:r>
      <w:r w:rsidR="00D719C1">
        <w:rPr>
          <w:sz w:val="28"/>
        </w:rPr>
        <w:t xml:space="preserve"> № 1237</w:t>
      </w:r>
      <w:r w:rsidR="00E55211">
        <w:rPr>
          <w:sz w:val="28"/>
        </w:rPr>
        <w:t>)</w:t>
      </w:r>
      <w:r w:rsidR="00DE2F37">
        <w:rPr>
          <w:sz w:val="28"/>
        </w:rPr>
        <w:t>.</w:t>
      </w:r>
    </w:p>
    <w:p w:rsidR="001F01DF" w:rsidRPr="0029111D" w:rsidRDefault="001F01DF" w:rsidP="001F01DF">
      <w:pPr>
        <w:spacing w:line="276" w:lineRule="auto"/>
        <w:ind w:firstLine="567"/>
        <w:jc w:val="both"/>
        <w:rPr>
          <w:sz w:val="28"/>
          <w:szCs w:val="28"/>
        </w:rPr>
      </w:pPr>
      <w:r w:rsidRPr="000A0111">
        <w:rPr>
          <w:sz w:val="28"/>
          <w:szCs w:val="28"/>
        </w:rPr>
        <w:t>Реализация предлагаемых решений 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:rsidR="001F01DF" w:rsidRPr="0029111D" w:rsidRDefault="001F01DF" w:rsidP="001F01D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9111D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постановления не противоречи</w:t>
      </w:r>
      <w:r w:rsidRPr="0029111D">
        <w:rPr>
          <w:sz w:val="28"/>
          <w:szCs w:val="28"/>
        </w:rPr>
        <w:t>т положениям Д</w:t>
      </w:r>
      <w:r>
        <w:rPr>
          <w:sz w:val="28"/>
          <w:szCs w:val="28"/>
        </w:rPr>
        <w:t>оговора</w:t>
      </w:r>
      <w:r>
        <w:rPr>
          <w:sz w:val="28"/>
          <w:szCs w:val="28"/>
        </w:rPr>
        <w:br/>
      </w:r>
      <w:r w:rsidRPr="0029111D">
        <w:rPr>
          <w:sz w:val="28"/>
          <w:szCs w:val="28"/>
        </w:rPr>
        <w:t>о Евразийском экономическом союзе, а также положениям иных международных договоров, заключенных Российской Федерацией.</w:t>
      </w:r>
    </w:p>
    <w:p w:rsidR="001F01DF" w:rsidRPr="001F01DF" w:rsidRDefault="001F01DF" w:rsidP="001F01DF">
      <w:pPr>
        <w:spacing w:line="276" w:lineRule="auto"/>
        <w:ind w:firstLine="567"/>
        <w:jc w:val="both"/>
        <w:rPr>
          <w:sz w:val="28"/>
          <w:szCs w:val="28"/>
        </w:rPr>
      </w:pPr>
      <w:r w:rsidRPr="0029111D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указанного </w:t>
      </w:r>
      <w:r w:rsidRPr="003D30AC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постановления</w:t>
      </w:r>
      <w:r w:rsidRPr="0029111D">
        <w:rPr>
          <w:sz w:val="28"/>
          <w:szCs w:val="28"/>
        </w:rPr>
        <w:t xml:space="preserve"> не потребует выделения дополнительных средств федерального бюджета.</w:t>
      </w:r>
    </w:p>
    <w:p w:rsidR="00CC2151" w:rsidRDefault="00CC2151" w:rsidP="002D212F">
      <w:pPr>
        <w:spacing w:line="276" w:lineRule="auto"/>
        <w:ind w:firstLine="567"/>
        <w:jc w:val="both"/>
        <w:rPr>
          <w:sz w:val="28"/>
          <w:szCs w:val="28"/>
        </w:rPr>
      </w:pPr>
      <w:r w:rsidRPr="00954BA5">
        <w:rPr>
          <w:sz w:val="28"/>
          <w:szCs w:val="28"/>
        </w:rPr>
        <w:t>Реализация предлагаемых решений не будет оказывать влияния на достижения целей государственных программ Российской Федерации.</w:t>
      </w:r>
    </w:p>
    <w:p w:rsidR="001F01DF" w:rsidRPr="005C2F86" w:rsidRDefault="001F01DF" w:rsidP="001F01D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не содержит </w:t>
      </w:r>
      <w:r w:rsidRPr="00187B3B">
        <w:rPr>
          <w:sz w:val="28"/>
          <w:szCs w:val="28"/>
        </w:rPr>
        <w:t xml:space="preserve">обязательных требований,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обязательных требований, соответствие которым проверяется при выдаче разрешений, лицензий, аттестатов аккредитации, иных документов, </w:t>
      </w:r>
      <w:r w:rsidR="00CC2151">
        <w:rPr>
          <w:sz w:val="28"/>
          <w:szCs w:val="28"/>
        </w:rPr>
        <w:t>имеющих разрешительный характер</w:t>
      </w:r>
      <w:r>
        <w:rPr>
          <w:sz w:val="28"/>
          <w:szCs w:val="28"/>
        </w:rPr>
        <w:t>.</w:t>
      </w:r>
    </w:p>
    <w:sectPr w:rsidR="001F01DF" w:rsidRPr="005C2F86" w:rsidSect="00636F69">
      <w:headerReference w:type="even" r:id="rId8"/>
      <w:headerReference w:type="default" r:id="rId9"/>
      <w:pgSz w:w="11906" w:h="16838"/>
      <w:pgMar w:top="1134" w:right="1134" w:bottom="992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14" w:rsidRDefault="00235014">
      <w:r>
        <w:separator/>
      </w:r>
    </w:p>
  </w:endnote>
  <w:endnote w:type="continuationSeparator" w:id="0">
    <w:p w:rsidR="00235014" w:rsidRDefault="0023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14" w:rsidRDefault="00235014">
      <w:r>
        <w:separator/>
      </w:r>
    </w:p>
  </w:footnote>
  <w:footnote w:type="continuationSeparator" w:id="0">
    <w:p w:rsidR="00235014" w:rsidRDefault="00235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E9" w:rsidRDefault="004F7FE9" w:rsidP="002F45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7FE9" w:rsidRDefault="004F7F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E9" w:rsidRDefault="004F7FE9" w:rsidP="002F45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341A">
      <w:rPr>
        <w:rStyle w:val="a4"/>
        <w:noProof/>
      </w:rPr>
      <w:t>2</w:t>
    </w:r>
    <w:r>
      <w:rPr>
        <w:rStyle w:val="a4"/>
      </w:rPr>
      <w:fldChar w:fldCharType="end"/>
    </w:r>
  </w:p>
  <w:p w:rsidR="004F7FE9" w:rsidRDefault="004F7F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956F3"/>
    <w:multiLevelType w:val="hybridMultilevel"/>
    <w:tmpl w:val="DAAA2D24"/>
    <w:lvl w:ilvl="0" w:tplc="430A64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00"/>
    <w:rsid w:val="00003667"/>
    <w:rsid w:val="00003D1C"/>
    <w:rsid w:val="00010286"/>
    <w:rsid w:val="00011AB0"/>
    <w:rsid w:val="00015C20"/>
    <w:rsid w:val="00020ABD"/>
    <w:rsid w:val="000252D8"/>
    <w:rsid w:val="000373B4"/>
    <w:rsid w:val="00054EBB"/>
    <w:rsid w:val="0005734C"/>
    <w:rsid w:val="0006548B"/>
    <w:rsid w:val="00066EB5"/>
    <w:rsid w:val="000702D8"/>
    <w:rsid w:val="00074CA4"/>
    <w:rsid w:val="00075E4A"/>
    <w:rsid w:val="0007661F"/>
    <w:rsid w:val="000769FE"/>
    <w:rsid w:val="000A0111"/>
    <w:rsid w:val="000A4863"/>
    <w:rsid w:val="000A6545"/>
    <w:rsid w:val="000B29D4"/>
    <w:rsid w:val="000B330B"/>
    <w:rsid w:val="000B445E"/>
    <w:rsid w:val="000D0960"/>
    <w:rsid w:val="000D482A"/>
    <w:rsid w:val="000E0134"/>
    <w:rsid w:val="000E0ADD"/>
    <w:rsid w:val="000E7A2C"/>
    <w:rsid w:val="000F0518"/>
    <w:rsid w:val="000F1604"/>
    <w:rsid w:val="000F4B39"/>
    <w:rsid w:val="00103683"/>
    <w:rsid w:val="0011185F"/>
    <w:rsid w:val="00123F5D"/>
    <w:rsid w:val="001262E5"/>
    <w:rsid w:val="0014265F"/>
    <w:rsid w:val="00162C8E"/>
    <w:rsid w:val="0016329B"/>
    <w:rsid w:val="001657F8"/>
    <w:rsid w:val="00167183"/>
    <w:rsid w:val="0017142B"/>
    <w:rsid w:val="00173885"/>
    <w:rsid w:val="001825FD"/>
    <w:rsid w:val="00186A7B"/>
    <w:rsid w:val="001934D6"/>
    <w:rsid w:val="00195710"/>
    <w:rsid w:val="00195BDA"/>
    <w:rsid w:val="001975A5"/>
    <w:rsid w:val="001A4E56"/>
    <w:rsid w:val="001A4FA7"/>
    <w:rsid w:val="001A5032"/>
    <w:rsid w:val="001A6E89"/>
    <w:rsid w:val="001B0732"/>
    <w:rsid w:val="001B1234"/>
    <w:rsid w:val="001B732F"/>
    <w:rsid w:val="001D2B55"/>
    <w:rsid w:val="001D7ED5"/>
    <w:rsid w:val="001E7EF8"/>
    <w:rsid w:val="001F01DF"/>
    <w:rsid w:val="001F0CF6"/>
    <w:rsid w:val="00205500"/>
    <w:rsid w:val="00207FB4"/>
    <w:rsid w:val="0021604D"/>
    <w:rsid w:val="00222153"/>
    <w:rsid w:val="00222575"/>
    <w:rsid w:val="002332C4"/>
    <w:rsid w:val="00235014"/>
    <w:rsid w:val="00241E29"/>
    <w:rsid w:val="00241FCF"/>
    <w:rsid w:val="0025659F"/>
    <w:rsid w:val="00256B31"/>
    <w:rsid w:val="002640F6"/>
    <w:rsid w:val="00266074"/>
    <w:rsid w:val="00270352"/>
    <w:rsid w:val="00275F4E"/>
    <w:rsid w:val="0028006D"/>
    <w:rsid w:val="0029111D"/>
    <w:rsid w:val="002B22F0"/>
    <w:rsid w:val="002B5DEB"/>
    <w:rsid w:val="002C02DA"/>
    <w:rsid w:val="002D212F"/>
    <w:rsid w:val="002D2FE3"/>
    <w:rsid w:val="002D4E8E"/>
    <w:rsid w:val="002D5090"/>
    <w:rsid w:val="002D720E"/>
    <w:rsid w:val="002E091E"/>
    <w:rsid w:val="002E0F81"/>
    <w:rsid w:val="002E114C"/>
    <w:rsid w:val="002E74EE"/>
    <w:rsid w:val="002F45C3"/>
    <w:rsid w:val="00300B8C"/>
    <w:rsid w:val="00301666"/>
    <w:rsid w:val="0030608A"/>
    <w:rsid w:val="0030697A"/>
    <w:rsid w:val="003073B2"/>
    <w:rsid w:val="003077EF"/>
    <w:rsid w:val="00311BFE"/>
    <w:rsid w:val="0031339E"/>
    <w:rsid w:val="003234A2"/>
    <w:rsid w:val="0032498B"/>
    <w:rsid w:val="00327DFD"/>
    <w:rsid w:val="00331042"/>
    <w:rsid w:val="00336114"/>
    <w:rsid w:val="00337AC5"/>
    <w:rsid w:val="00350D29"/>
    <w:rsid w:val="0035328F"/>
    <w:rsid w:val="003564A5"/>
    <w:rsid w:val="0036077F"/>
    <w:rsid w:val="00362C66"/>
    <w:rsid w:val="00363A6C"/>
    <w:rsid w:val="003640B9"/>
    <w:rsid w:val="0037172D"/>
    <w:rsid w:val="00372A69"/>
    <w:rsid w:val="003738F0"/>
    <w:rsid w:val="00373FAA"/>
    <w:rsid w:val="00375003"/>
    <w:rsid w:val="00390C4D"/>
    <w:rsid w:val="003A36A7"/>
    <w:rsid w:val="003B75A3"/>
    <w:rsid w:val="003C3B88"/>
    <w:rsid w:val="003C4095"/>
    <w:rsid w:val="003D05FB"/>
    <w:rsid w:val="003D30AC"/>
    <w:rsid w:val="003D64AF"/>
    <w:rsid w:val="003E6631"/>
    <w:rsid w:val="003F2E1F"/>
    <w:rsid w:val="003F58AF"/>
    <w:rsid w:val="003F6EE3"/>
    <w:rsid w:val="00400AF4"/>
    <w:rsid w:val="00400EF0"/>
    <w:rsid w:val="004020AB"/>
    <w:rsid w:val="00403D33"/>
    <w:rsid w:val="00414E62"/>
    <w:rsid w:val="00420D99"/>
    <w:rsid w:val="00421CC9"/>
    <w:rsid w:val="00422DDF"/>
    <w:rsid w:val="00436212"/>
    <w:rsid w:val="004369B0"/>
    <w:rsid w:val="00450E07"/>
    <w:rsid w:val="00471A6E"/>
    <w:rsid w:val="004736A5"/>
    <w:rsid w:val="004743B8"/>
    <w:rsid w:val="00480088"/>
    <w:rsid w:val="00480C16"/>
    <w:rsid w:val="004812DE"/>
    <w:rsid w:val="004A09E2"/>
    <w:rsid w:val="004A1DEA"/>
    <w:rsid w:val="004B119F"/>
    <w:rsid w:val="004B4654"/>
    <w:rsid w:val="004C542B"/>
    <w:rsid w:val="004D6AC0"/>
    <w:rsid w:val="004E0180"/>
    <w:rsid w:val="004E5A2C"/>
    <w:rsid w:val="004F4642"/>
    <w:rsid w:val="004F7FE9"/>
    <w:rsid w:val="00503B2A"/>
    <w:rsid w:val="00512911"/>
    <w:rsid w:val="00533DE4"/>
    <w:rsid w:val="005433BD"/>
    <w:rsid w:val="005443B8"/>
    <w:rsid w:val="00544482"/>
    <w:rsid w:val="00547A5F"/>
    <w:rsid w:val="00564826"/>
    <w:rsid w:val="00564BAA"/>
    <w:rsid w:val="005654EC"/>
    <w:rsid w:val="00594C91"/>
    <w:rsid w:val="005A3840"/>
    <w:rsid w:val="005B0227"/>
    <w:rsid w:val="005B295C"/>
    <w:rsid w:val="005C2719"/>
    <w:rsid w:val="005C2F86"/>
    <w:rsid w:val="005C79AB"/>
    <w:rsid w:val="005E25DC"/>
    <w:rsid w:val="005E5E03"/>
    <w:rsid w:val="005E70F0"/>
    <w:rsid w:val="005F5844"/>
    <w:rsid w:val="00602358"/>
    <w:rsid w:val="00602737"/>
    <w:rsid w:val="0060396D"/>
    <w:rsid w:val="0060589C"/>
    <w:rsid w:val="00605EDB"/>
    <w:rsid w:val="006143D1"/>
    <w:rsid w:val="00616F72"/>
    <w:rsid w:val="006171D7"/>
    <w:rsid w:val="00620530"/>
    <w:rsid w:val="006255EA"/>
    <w:rsid w:val="0062679F"/>
    <w:rsid w:val="00634EBF"/>
    <w:rsid w:val="006359E8"/>
    <w:rsid w:val="00636B7B"/>
    <w:rsid w:val="00636F69"/>
    <w:rsid w:val="00636FE0"/>
    <w:rsid w:val="006514DB"/>
    <w:rsid w:val="00655377"/>
    <w:rsid w:val="00661E75"/>
    <w:rsid w:val="00662D9B"/>
    <w:rsid w:val="00664AA9"/>
    <w:rsid w:val="006651BA"/>
    <w:rsid w:val="00672F55"/>
    <w:rsid w:val="0068214B"/>
    <w:rsid w:val="0068479A"/>
    <w:rsid w:val="006876D8"/>
    <w:rsid w:val="00691BBE"/>
    <w:rsid w:val="0069676A"/>
    <w:rsid w:val="006A75BA"/>
    <w:rsid w:val="006B14DC"/>
    <w:rsid w:val="006B411A"/>
    <w:rsid w:val="006B7568"/>
    <w:rsid w:val="006C1B18"/>
    <w:rsid w:val="006C393E"/>
    <w:rsid w:val="006D5B93"/>
    <w:rsid w:val="006F24D8"/>
    <w:rsid w:val="00704D12"/>
    <w:rsid w:val="00705F1C"/>
    <w:rsid w:val="00707C32"/>
    <w:rsid w:val="00712E33"/>
    <w:rsid w:val="00717E5C"/>
    <w:rsid w:val="00721545"/>
    <w:rsid w:val="0073695A"/>
    <w:rsid w:val="0074257A"/>
    <w:rsid w:val="0074373C"/>
    <w:rsid w:val="00744466"/>
    <w:rsid w:val="007514FA"/>
    <w:rsid w:val="00753A8E"/>
    <w:rsid w:val="007621A2"/>
    <w:rsid w:val="0077062D"/>
    <w:rsid w:val="00772285"/>
    <w:rsid w:val="007863F5"/>
    <w:rsid w:val="0079661B"/>
    <w:rsid w:val="007A4FA5"/>
    <w:rsid w:val="007C38D0"/>
    <w:rsid w:val="007C4F23"/>
    <w:rsid w:val="007C64F3"/>
    <w:rsid w:val="007D1F06"/>
    <w:rsid w:val="007D32E3"/>
    <w:rsid w:val="007D5E01"/>
    <w:rsid w:val="007F422A"/>
    <w:rsid w:val="007F55B0"/>
    <w:rsid w:val="007F67DC"/>
    <w:rsid w:val="00803E05"/>
    <w:rsid w:val="008163A6"/>
    <w:rsid w:val="00822460"/>
    <w:rsid w:val="00822738"/>
    <w:rsid w:val="00830887"/>
    <w:rsid w:val="00845E2A"/>
    <w:rsid w:val="008602B8"/>
    <w:rsid w:val="0086493F"/>
    <w:rsid w:val="00865516"/>
    <w:rsid w:val="0087607F"/>
    <w:rsid w:val="008777C0"/>
    <w:rsid w:val="00880DB8"/>
    <w:rsid w:val="00885C3B"/>
    <w:rsid w:val="00886387"/>
    <w:rsid w:val="00887257"/>
    <w:rsid w:val="00891452"/>
    <w:rsid w:val="00893EAE"/>
    <w:rsid w:val="00894A4C"/>
    <w:rsid w:val="008B21F6"/>
    <w:rsid w:val="008B4E3D"/>
    <w:rsid w:val="008C0438"/>
    <w:rsid w:val="008D0278"/>
    <w:rsid w:val="008E7694"/>
    <w:rsid w:val="008F24E3"/>
    <w:rsid w:val="009052DC"/>
    <w:rsid w:val="00905953"/>
    <w:rsid w:val="00911AFD"/>
    <w:rsid w:val="00911DC4"/>
    <w:rsid w:val="00913084"/>
    <w:rsid w:val="009160B8"/>
    <w:rsid w:val="009206CC"/>
    <w:rsid w:val="00927162"/>
    <w:rsid w:val="00934B2A"/>
    <w:rsid w:val="00941C0A"/>
    <w:rsid w:val="00944FFB"/>
    <w:rsid w:val="00946691"/>
    <w:rsid w:val="00953BBA"/>
    <w:rsid w:val="00960861"/>
    <w:rsid w:val="009744DF"/>
    <w:rsid w:val="00974A9E"/>
    <w:rsid w:val="00981B47"/>
    <w:rsid w:val="00983636"/>
    <w:rsid w:val="00986910"/>
    <w:rsid w:val="00986E24"/>
    <w:rsid w:val="009947B8"/>
    <w:rsid w:val="00996C74"/>
    <w:rsid w:val="00997283"/>
    <w:rsid w:val="009A303A"/>
    <w:rsid w:val="009A4844"/>
    <w:rsid w:val="009A4CC1"/>
    <w:rsid w:val="009B293F"/>
    <w:rsid w:val="009B32C8"/>
    <w:rsid w:val="009B736B"/>
    <w:rsid w:val="009C478D"/>
    <w:rsid w:val="009E24D9"/>
    <w:rsid w:val="009E43F1"/>
    <w:rsid w:val="009E66FF"/>
    <w:rsid w:val="009F0740"/>
    <w:rsid w:val="009F26C9"/>
    <w:rsid w:val="00A00234"/>
    <w:rsid w:val="00A075EB"/>
    <w:rsid w:val="00A13B10"/>
    <w:rsid w:val="00A1699A"/>
    <w:rsid w:val="00A345FD"/>
    <w:rsid w:val="00A34695"/>
    <w:rsid w:val="00A365C0"/>
    <w:rsid w:val="00A42055"/>
    <w:rsid w:val="00A4658E"/>
    <w:rsid w:val="00A47371"/>
    <w:rsid w:val="00A52869"/>
    <w:rsid w:val="00A60CCB"/>
    <w:rsid w:val="00A61606"/>
    <w:rsid w:val="00A81D96"/>
    <w:rsid w:val="00A82DC9"/>
    <w:rsid w:val="00A870F0"/>
    <w:rsid w:val="00A90577"/>
    <w:rsid w:val="00AA5286"/>
    <w:rsid w:val="00AA7C42"/>
    <w:rsid w:val="00AA7F9A"/>
    <w:rsid w:val="00AB7698"/>
    <w:rsid w:val="00AC13B0"/>
    <w:rsid w:val="00AC360F"/>
    <w:rsid w:val="00AD21BA"/>
    <w:rsid w:val="00AE1A35"/>
    <w:rsid w:val="00AF0655"/>
    <w:rsid w:val="00AF6F2D"/>
    <w:rsid w:val="00B00013"/>
    <w:rsid w:val="00B107A3"/>
    <w:rsid w:val="00B20661"/>
    <w:rsid w:val="00B35E65"/>
    <w:rsid w:val="00B3673F"/>
    <w:rsid w:val="00B52D6F"/>
    <w:rsid w:val="00B56DB5"/>
    <w:rsid w:val="00B75074"/>
    <w:rsid w:val="00B811C7"/>
    <w:rsid w:val="00B91845"/>
    <w:rsid w:val="00B93501"/>
    <w:rsid w:val="00BA0114"/>
    <w:rsid w:val="00BA09C9"/>
    <w:rsid w:val="00BA2E61"/>
    <w:rsid w:val="00BA6D0B"/>
    <w:rsid w:val="00BB3946"/>
    <w:rsid w:val="00BB455C"/>
    <w:rsid w:val="00BB68E1"/>
    <w:rsid w:val="00BB7533"/>
    <w:rsid w:val="00BC0669"/>
    <w:rsid w:val="00BD4FDB"/>
    <w:rsid w:val="00BE0218"/>
    <w:rsid w:val="00BE18AC"/>
    <w:rsid w:val="00BE3B89"/>
    <w:rsid w:val="00BE4D96"/>
    <w:rsid w:val="00BF0693"/>
    <w:rsid w:val="00BF2555"/>
    <w:rsid w:val="00C01898"/>
    <w:rsid w:val="00C01DDB"/>
    <w:rsid w:val="00C04547"/>
    <w:rsid w:val="00C07249"/>
    <w:rsid w:val="00C16DFC"/>
    <w:rsid w:val="00C46F4B"/>
    <w:rsid w:val="00C50EE8"/>
    <w:rsid w:val="00C55BAB"/>
    <w:rsid w:val="00C571E2"/>
    <w:rsid w:val="00C630F8"/>
    <w:rsid w:val="00C6325D"/>
    <w:rsid w:val="00C64A4D"/>
    <w:rsid w:val="00C74B4E"/>
    <w:rsid w:val="00C76D09"/>
    <w:rsid w:val="00C80466"/>
    <w:rsid w:val="00C8339C"/>
    <w:rsid w:val="00C92835"/>
    <w:rsid w:val="00C963B7"/>
    <w:rsid w:val="00C97B28"/>
    <w:rsid w:val="00CA6445"/>
    <w:rsid w:val="00CB44F4"/>
    <w:rsid w:val="00CB450E"/>
    <w:rsid w:val="00CB5CA2"/>
    <w:rsid w:val="00CC2151"/>
    <w:rsid w:val="00CC482B"/>
    <w:rsid w:val="00CC5DB0"/>
    <w:rsid w:val="00CC7CCC"/>
    <w:rsid w:val="00CE13DC"/>
    <w:rsid w:val="00CE2C11"/>
    <w:rsid w:val="00CF033C"/>
    <w:rsid w:val="00CF4DF2"/>
    <w:rsid w:val="00CF73DB"/>
    <w:rsid w:val="00D0124A"/>
    <w:rsid w:val="00D0617F"/>
    <w:rsid w:val="00D108C0"/>
    <w:rsid w:val="00D20D1F"/>
    <w:rsid w:val="00D23893"/>
    <w:rsid w:val="00D23C79"/>
    <w:rsid w:val="00D276E2"/>
    <w:rsid w:val="00D30305"/>
    <w:rsid w:val="00D34F6B"/>
    <w:rsid w:val="00D46DAF"/>
    <w:rsid w:val="00D54D77"/>
    <w:rsid w:val="00D563E3"/>
    <w:rsid w:val="00D70CA8"/>
    <w:rsid w:val="00D719C1"/>
    <w:rsid w:val="00D82ECF"/>
    <w:rsid w:val="00D85958"/>
    <w:rsid w:val="00D91A2D"/>
    <w:rsid w:val="00D92160"/>
    <w:rsid w:val="00D94B0E"/>
    <w:rsid w:val="00D95FE1"/>
    <w:rsid w:val="00DA76A1"/>
    <w:rsid w:val="00DB1DA6"/>
    <w:rsid w:val="00DB37B5"/>
    <w:rsid w:val="00DB3D61"/>
    <w:rsid w:val="00DB6300"/>
    <w:rsid w:val="00DC0C73"/>
    <w:rsid w:val="00DC677A"/>
    <w:rsid w:val="00DE24BB"/>
    <w:rsid w:val="00DE2F37"/>
    <w:rsid w:val="00DF2FDB"/>
    <w:rsid w:val="00DF72D7"/>
    <w:rsid w:val="00E039C0"/>
    <w:rsid w:val="00E15BDC"/>
    <w:rsid w:val="00E2789A"/>
    <w:rsid w:val="00E278E4"/>
    <w:rsid w:val="00E27C9B"/>
    <w:rsid w:val="00E33814"/>
    <w:rsid w:val="00E35647"/>
    <w:rsid w:val="00E36991"/>
    <w:rsid w:val="00E468E7"/>
    <w:rsid w:val="00E51994"/>
    <w:rsid w:val="00E55211"/>
    <w:rsid w:val="00E62D33"/>
    <w:rsid w:val="00E74A41"/>
    <w:rsid w:val="00E8086F"/>
    <w:rsid w:val="00E84262"/>
    <w:rsid w:val="00E85834"/>
    <w:rsid w:val="00E9446B"/>
    <w:rsid w:val="00E96F84"/>
    <w:rsid w:val="00EE4E0F"/>
    <w:rsid w:val="00EE5F6A"/>
    <w:rsid w:val="00F028A1"/>
    <w:rsid w:val="00F0341A"/>
    <w:rsid w:val="00F2004F"/>
    <w:rsid w:val="00F32775"/>
    <w:rsid w:val="00F455ED"/>
    <w:rsid w:val="00F47ADD"/>
    <w:rsid w:val="00F56C27"/>
    <w:rsid w:val="00F74218"/>
    <w:rsid w:val="00F80E2E"/>
    <w:rsid w:val="00F864C1"/>
    <w:rsid w:val="00FA11F9"/>
    <w:rsid w:val="00FA1C40"/>
    <w:rsid w:val="00FA5098"/>
    <w:rsid w:val="00FB6F3A"/>
    <w:rsid w:val="00FC3A58"/>
    <w:rsid w:val="00FD0BEB"/>
    <w:rsid w:val="00FD2229"/>
    <w:rsid w:val="00FE738D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514F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514FA"/>
  </w:style>
  <w:style w:type="paragraph" w:styleId="a5">
    <w:name w:val="footnote text"/>
    <w:basedOn w:val="a"/>
    <w:semiHidden/>
    <w:rsid w:val="00960861"/>
    <w:rPr>
      <w:sz w:val="20"/>
      <w:szCs w:val="20"/>
    </w:rPr>
  </w:style>
  <w:style w:type="paragraph" w:styleId="a6">
    <w:name w:val="Balloon Text"/>
    <w:basedOn w:val="a"/>
    <w:semiHidden/>
    <w:rsid w:val="003564A5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573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7">
    <w:name w:val="annotation reference"/>
    <w:semiHidden/>
    <w:rsid w:val="00C74B4E"/>
    <w:rPr>
      <w:sz w:val="16"/>
      <w:szCs w:val="16"/>
    </w:rPr>
  </w:style>
  <w:style w:type="paragraph" w:styleId="a8">
    <w:name w:val="annotation text"/>
    <w:basedOn w:val="a"/>
    <w:semiHidden/>
    <w:rsid w:val="00C74B4E"/>
    <w:rPr>
      <w:sz w:val="20"/>
      <w:szCs w:val="20"/>
    </w:rPr>
  </w:style>
  <w:style w:type="paragraph" w:styleId="a9">
    <w:name w:val="annotation subject"/>
    <w:basedOn w:val="a8"/>
    <w:next w:val="a8"/>
    <w:semiHidden/>
    <w:rsid w:val="00C74B4E"/>
    <w:rPr>
      <w:b/>
      <w:bCs/>
    </w:rPr>
  </w:style>
  <w:style w:type="character" w:styleId="aa">
    <w:name w:val="footnote reference"/>
    <w:semiHidden/>
    <w:rsid w:val="00C74B4E"/>
    <w:rPr>
      <w:vertAlign w:val="superscript"/>
    </w:rPr>
  </w:style>
  <w:style w:type="paragraph" w:customStyle="1" w:styleId="CharChar4">
    <w:name w:val=" Char Char4 Знак Знак Знак"/>
    <w:basedOn w:val="a"/>
    <w:rsid w:val="00E944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2911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9111D"/>
    <w:rPr>
      <w:sz w:val="24"/>
      <w:szCs w:val="24"/>
    </w:rPr>
  </w:style>
  <w:style w:type="paragraph" w:styleId="ad">
    <w:name w:val="Normal (Web)"/>
    <w:basedOn w:val="a"/>
    <w:uiPriority w:val="99"/>
    <w:unhideWhenUsed/>
    <w:rsid w:val="008F24E3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514F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514FA"/>
  </w:style>
  <w:style w:type="paragraph" w:styleId="a5">
    <w:name w:val="footnote text"/>
    <w:basedOn w:val="a"/>
    <w:semiHidden/>
    <w:rsid w:val="00960861"/>
    <w:rPr>
      <w:sz w:val="20"/>
      <w:szCs w:val="20"/>
    </w:rPr>
  </w:style>
  <w:style w:type="paragraph" w:styleId="a6">
    <w:name w:val="Balloon Text"/>
    <w:basedOn w:val="a"/>
    <w:semiHidden/>
    <w:rsid w:val="003564A5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573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7">
    <w:name w:val="annotation reference"/>
    <w:semiHidden/>
    <w:rsid w:val="00C74B4E"/>
    <w:rPr>
      <w:sz w:val="16"/>
      <w:szCs w:val="16"/>
    </w:rPr>
  </w:style>
  <w:style w:type="paragraph" w:styleId="a8">
    <w:name w:val="annotation text"/>
    <w:basedOn w:val="a"/>
    <w:semiHidden/>
    <w:rsid w:val="00C74B4E"/>
    <w:rPr>
      <w:sz w:val="20"/>
      <w:szCs w:val="20"/>
    </w:rPr>
  </w:style>
  <w:style w:type="paragraph" w:styleId="a9">
    <w:name w:val="annotation subject"/>
    <w:basedOn w:val="a8"/>
    <w:next w:val="a8"/>
    <w:semiHidden/>
    <w:rsid w:val="00C74B4E"/>
    <w:rPr>
      <w:b/>
      <w:bCs/>
    </w:rPr>
  </w:style>
  <w:style w:type="character" w:styleId="aa">
    <w:name w:val="footnote reference"/>
    <w:semiHidden/>
    <w:rsid w:val="00C74B4E"/>
    <w:rPr>
      <w:vertAlign w:val="superscript"/>
    </w:rPr>
  </w:style>
  <w:style w:type="paragraph" w:customStyle="1" w:styleId="CharChar4">
    <w:name w:val=" Char Char4 Знак Знак Знак"/>
    <w:basedOn w:val="a"/>
    <w:rsid w:val="00E944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2911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9111D"/>
    <w:rPr>
      <w:sz w:val="24"/>
      <w:szCs w:val="24"/>
    </w:rPr>
  </w:style>
  <w:style w:type="paragraph" w:styleId="ad">
    <w:name w:val="Normal (Web)"/>
    <w:basedOn w:val="a"/>
    <w:uiPriority w:val="99"/>
    <w:unhideWhenUsed/>
    <w:rsid w:val="008F24E3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Minregion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Домбровский Е.А.</dc:creator>
  <cp:lastModifiedBy>Дом</cp:lastModifiedBy>
  <cp:revision>2</cp:revision>
  <cp:lastPrinted>2020-07-06T14:34:00Z</cp:lastPrinted>
  <dcterms:created xsi:type="dcterms:W3CDTF">2020-10-28T09:56:00Z</dcterms:created>
  <dcterms:modified xsi:type="dcterms:W3CDTF">2020-10-28T09:56:00Z</dcterms:modified>
</cp:coreProperties>
</file>