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FA" w:rsidRPr="00C7250F" w:rsidRDefault="002D24FA" w:rsidP="002D24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7250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D24FA" w:rsidRDefault="002D24FA" w:rsidP="00A22798">
      <w:pPr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постановления Правительства Российской Федерации</w:t>
      </w:r>
    </w:p>
    <w:p w:rsidR="002D24FA" w:rsidRPr="00870290" w:rsidRDefault="00A119DA" w:rsidP="00A22798">
      <w:pPr>
        <w:pStyle w:val="Style14"/>
        <w:shd w:val="clear" w:color="auto" w:fill="auto"/>
        <w:spacing w:before="0" w:after="0" w:line="320" w:lineRule="exact"/>
        <w:rPr>
          <w:rFonts w:ascii="Times New Roman" w:hAnsi="Times New Roman" w:cs="Times New Roman"/>
          <w:b w:val="0"/>
        </w:rPr>
      </w:pPr>
      <w:r w:rsidRPr="00870290">
        <w:rPr>
          <w:rStyle w:val="CharStyle15"/>
          <w:rFonts w:ascii="Times New Roman" w:hAnsi="Times New Roman" w:cs="Times New Roman"/>
          <w:bCs/>
          <w:color w:val="000000"/>
        </w:rPr>
        <w:t>«</w:t>
      </w:r>
      <w:r w:rsidR="002D24FA" w:rsidRPr="00870290">
        <w:rPr>
          <w:rStyle w:val="CharStyle15"/>
          <w:rFonts w:ascii="Times New Roman" w:hAnsi="Times New Roman" w:cs="Times New Roman"/>
          <w:bCs/>
          <w:color w:val="000000"/>
        </w:rPr>
        <w:t xml:space="preserve">О внесении изменений в постановление Правительства Российской Федерации </w:t>
      </w:r>
      <w:r w:rsidR="00EE0394">
        <w:rPr>
          <w:rStyle w:val="CharStyle15"/>
          <w:rFonts w:ascii="Times New Roman" w:hAnsi="Times New Roman" w:cs="Times New Roman"/>
          <w:bCs/>
          <w:color w:val="000000"/>
        </w:rPr>
        <w:br/>
      </w:r>
      <w:r w:rsidR="00331EBE" w:rsidRPr="00870290">
        <w:rPr>
          <w:rFonts w:ascii="Times New Roman" w:hAnsi="Times New Roman" w:cs="Times New Roman"/>
          <w:b w:val="0"/>
        </w:rPr>
        <w:t>от 25 декабря 2009 г. №</w:t>
      </w:r>
      <w:r w:rsidR="002D24FA" w:rsidRPr="00870290">
        <w:rPr>
          <w:rFonts w:ascii="Times New Roman" w:hAnsi="Times New Roman" w:cs="Times New Roman"/>
          <w:b w:val="0"/>
        </w:rPr>
        <w:t xml:space="preserve"> 1092</w:t>
      </w:r>
      <w:r w:rsidR="0021780B" w:rsidRPr="00870290">
        <w:rPr>
          <w:rFonts w:ascii="Times New Roman" w:hAnsi="Times New Roman" w:cs="Times New Roman"/>
          <w:b w:val="0"/>
        </w:rPr>
        <w:t>»</w:t>
      </w:r>
      <w:r w:rsidR="00D3655C" w:rsidRPr="00870290">
        <w:rPr>
          <w:rFonts w:ascii="Times New Roman" w:hAnsi="Times New Roman" w:cs="Times New Roman"/>
          <w:b w:val="0"/>
        </w:rPr>
        <w:t xml:space="preserve"> </w:t>
      </w:r>
    </w:p>
    <w:p w:rsidR="00A91514" w:rsidRPr="00870290" w:rsidRDefault="00A91514" w:rsidP="00A91514">
      <w:pPr>
        <w:pStyle w:val="Style14"/>
        <w:shd w:val="clear" w:color="auto" w:fill="auto"/>
        <w:spacing w:before="0" w:after="0" w:line="720" w:lineRule="exact"/>
        <w:jc w:val="both"/>
        <w:rPr>
          <w:rFonts w:ascii="Times New Roman" w:hAnsi="Times New Roman" w:cs="Times New Roman"/>
          <w:b w:val="0"/>
        </w:rPr>
      </w:pPr>
    </w:p>
    <w:p w:rsidR="00F3044B" w:rsidRPr="001A4CE4" w:rsidRDefault="00D3655C" w:rsidP="00F22DFB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b w:val="0"/>
        </w:rPr>
      </w:pPr>
      <w:r w:rsidRPr="001A4CE4">
        <w:rPr>
          <w:rFonts w:ascii="Times New Roman" w:hAnsi="Times New Roman" w:cs="Times New Roman"/>
          <w:b w:val="0"/>
        </w:rPr>
        <w:t xml:space="preserve">Проект </w:t>
      </w:r>
      <w:r w:rsidR="002D24FA" w:rsidRPr="001A4CE4">
        <w:rPr>
          <w:rFonts w:ascii="Times New Roman" w:hAnsi="Times New Roman" w:cs="Times New Roman"/>
          <w:b w:val="0"/>
        </w:rPr>
        <w:t xml:space="preserve"> </w:t>
      </w:r>
      <w:r w:rsidRPr="001A4CE4">
        <w:rPr>
          <w:rStyle w:val="CharStyle15"/>
          <w:rFonts w:ascii="Times New Roman" w:hAnsi="Times New Roman" w:cs="Times New Roman"/>
          <w:bCs/>
          <w:color w:val="000000"/>
        </w:rPr>
        <w:t>постановления</w:t>
      </w:r>
      <w:r w:rsidR="002D24FA" w:rsidRPr="001A4CE4">
        <w:rPr>
          <w:rStyle w:val="CharStyle15"/>
          <w:rFonts w:ascii="Times New Roman" w:hAnsi="Times New Roman" w:cs="Times New Roman"/>
          <w:bCs/>
          <w:color w:val="000000"/>
        </w:rPr>
        <w:t xml:space="preserve"> Правительства Российской Федерации</w:t>
      </w:r>
      <w:r w:rsidR="005E6045" w:rsidRPr="001A4CE4">
        <w:rPr>
          <w:rStyle w:val="CharStyle15"/>
          <w:rFonts w:ascii="Times New Roman" w:hAnsi="Times New Roman" w:cs="Times New Roman"/>
          <w:bCs/>
          <w:color w:val="000000"/>
        </w:rPr>
        <w:t xml:space="preserve"> «О внесении изменений в постановление Правительства Российской Федерации </w:t>
      </w:r>
      <w:r w:rsidR="00F22DFB">
        <w:rPr>
          <w:rStyle w:val="CharStyle15"/>
          <w:rFonts w:ascii="Times New Roman" w:hAnsi="Times New Roman" w:cs="Times New Roman"/>
          <w:bCs/>
          <w:color w:val="000000"/>
        </w:rPr>
        <w:br/>
      </w:r>
      <w:r w:rsidR="005370D7" w:rsidRPr="001A4CE4">
        <w:rPr>
          <w:rFonts w:ascii="Times New Roman" w:hAnsi="Times New Roman" w:cs="Times New Roman"/>
          <w:b w:val="0"/>
        </w:rPr>
        <w:t>от 25 декабря 2009 г. №</w:t>
      </w:r>
      <w:r w:rsidR="005E6045" w:rsidRPr="001A4CE4">
        <w:rPr>
          <w:rFonts w:ascii="Times New Roman" w:hAnsi="Times New Roman" w:cs="Times New Roman"/>
          <w:b w:val="0"/>
        </w:rPr>
        <w:t xml:space="preserve"> 1092»</w:t>
      </w:r>
      <w:r w:rsidR="00A64492" w:rsidRPr="001A4CE4">
        <w:rPr>
          <w:rFonts w:ascii="Times New Roman" w:hAnsi="Times New Roman" w:cs="Times New Roman"/>
          <w:b w:val="0"/>
        </w:rPr>
        <w:t xml:space="preserve"> (далее </w:t>
      </w:r>
      <w:r w:rsidR="00283093" w:rsidRPr="001A4CE4">
        <w:rPr>
          <w:rFonts w:ascii="Times New Roman" w:hAnsi="Times New Roman" w:cs="Times New Roman"/>
          <w:b w:val="0"/>
        </w:rPr>
        <w:t>–</w:t>
      </w:r>
      <w:r w:rsidR="00A64492" w:rsidRPr="001A4CE4">
        <w:rPr>
          <w:rFonts w:ascii="Times New Roman" w:hAnsi="Times New Roman" w:cs="Times New Roman"/>
          <w:b w:val="0"/>
        </w:rPr>
        <w:t xml:space="preserve"> проект</w:t>
      </w:r>
      <w:r w:rsidR="00283093" w:rsidRPr="001A4CE4">
        <w:rPr>
          <w:rFonts w:ascii="Times New Roman" w:hAnsi="Times New Roman" w:cs="Times New Roman"/>
          <w:b w:val="0"/>
        </w:rPr>
        <w:t xml:space="preserve"> постановления</w:t>
      </w:r>
      <w:r w:rsidR="00A64492" w:rsidRPr="001A4CE4">
        <w:rPr>
          <w:rFonts w:ascii="Times New Roman" w:hAnsi="Times New Roman" w:cs="Times New Roman"/>
          <w:b w:val="0"/>
        </w:rPr>
        <w:t xml:space="preserve">)  </w:t>
      </w:r>
      <w:r w:rsidRPr="001A4CE4">
        <w:rPr>
          <w:rFonts w:ascii="Times New Roman" w:hAnsi="Times New Roman" w:cs="Times New Roman"/>
          <w:b w:val="0"/>
        </w:rPr>
        <w:t xml:space="preserve">подготовлен </w:t>
      </w:r>
      <w:r w:rsidR="00F22DFB">
        <w:rPr>
          <w:rFonts w:ascii="Times New Roman" w:hAnsi="Times New Roman" w:cs="Times New Roman"/>
          <w:b w:val="0"/>
        </w:rPr>
        <w:br/>
      </w:r>
      <w:r w:rsidR="002D24FA" w:rsidRPr="001A4CE4">
        <w:rPr>
          <w:rFonts w:ascii="Times New Roman" w:hAnsi="Times New Roman" w:cs="Times New Roman"/>
          <w:b w:val="0"/>
        </w:rPr>
        <w:t xml:space="preserve">в соответствии </w:t>
      </w:r>
      <w:r w:rsidR="00E76B45" w:rsidRPr="001A4CE4">
        <w:rPr>
          <w:rFonts w:ascii="Times New Roman" w:hAnsi="Times New Roman" w:cs="Times New Roman"/>
          <w:b w:val="0"/>
        </w:rPr>
        <w:t xml:space="preserve">с </w:t>
      </w:r>
      <w:r w:rsidR="00FA6079">
        <w:rPr>
          <w:rFonts w:ascii="Times New Roman" w:hAnsi="Times New Roman" w:cs="Times New Roman"/>
          <w:b w:val="0"/>
        </w:rPr>
        <w:t>проектом ф</w:t>
      </w:r>
      <w:r w:rsidR="00E02681">
        <w:rPr>
          <w:rFonts w:ascii="Times New Roman" w:hAnsi="Times New Roman" w:cs="Times New Roman"/>
          <w:b w:val="0"/>
          <w:bCs w:val="0"/>
          <w:color w:val="000000"/>
        </w:rPr>
        <w:t>едерального</w:t>
      </w:r>
      <w:r w:rsidR="00BE2E88" w:rsidRPr="001A4CE4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BE2E88" w:rsidRPr="001A4CE4">
        <w:rPr>
          <w:rFonts w:ascii="Times New Roman" w:hAnsi="Times New Roman" w:cs="Times New Roman"/>
          <w:b w:val="0"/>
        </w:rPr>
        <w:t>закон</w:t>
      </w:r>
      <w:r w:rsidR="00E02681">
        <w:rPr>
          <w:rFonts w:ascii="Times New Roman" w:hAnsi="Times New Roman" w:cs="Times New Roman"/>
          <w:b w:val="0"/>
        </w:rPr>
        <w:t>а</w:t>
      </w:r>
      <w:r w:rsidR="00BE2E88" w:rsidRPr="001A4CE4">
        <w:rPr>
          <w:rFonts w:ascii="Times New Roman" w:hAnsi="Times New Roman" w:cs="Times New Roman"/>
          <w:b w:val="0"/>
        </w:rPr>
        <w:t xml:space="preserve"> </w:t>
      </w:r>
      <w:r w:rsidR="00CF765A" w:rsidRPr="001A4CE4">
        <w:rPr>
          <w:rFonts w:ascii="Times New Roman" w:hAnsi="Times New Roman" w:cs="Times New Roman"/>
          <w:b w:val="0"/>
        </w:rPr>
        <w:t xml:space="preserve">«О федеральном бюджете </w:t>
      </w:r>
      <w:r w:rsidR="00FA6079">
        <w:rPr>
          <w:rFonts w:ascii="Times New Roman" w:hAnsi="Times New Roman" w:cs="Times New Roman"/>
          <w:b w:val="0"/>
        </w:rPr>
        <w:br/>
      </w:r>
      <w:r w:rsidR="00CF765A" w:rsidRPr="001A4CE4">
        <w:rPr>
          <w:rFonts w:ascii="Times New Roman" w:hAnsi="Times New Roman" w:cs="Times New Roman"/>
          <w:b w:val="0"/>
        </w:rPr>
        <w:t>на 20</w:t>
      </w:r>
      <w:r w:rsidR="00D40997" w:rsidRPr="001A4CE4">
        <w:rPr>
          <w:rFonts w:ascii="Times New Roman" w:hAnsi="Times New Roman" w:cs="Times New Roman"/>
          <w:b w:val="0"/>
        </w:rPr>
        <w:t>2</w:t>
      </w:r>
      <w:r w:rsidR="00F22DFB">
        <w:rPr>
          <w:rFonts w:ascii="Times New Roman" w:hAnsi="Times New Roman" w:cs="Times New Roman"/>
          <w:b w:val="0"/>
        </w:rPr>
        <w:t>1</w:t>
      </w:r>
      <w:r w:rsidR="00A00A4B" w:rsidRPr="001A4CE4">
        <w:rPr>
          <w:rFonts w:ascii="Times New Roman" w:hAnsi="Times New Roman" w:cs="Times New Roman"/>
          <w:b w:val="0"/>
        </w:rPr>
        <w:t xml:space="preserve"> год</w:t>
      </w:r>
      <w:r w:rsidR="00CF765A" w:rsidRPr="001A4CE4">
        <w:rPr>
          <w:rFonts w:ascii="Times New Roman" w:hAnsi="Times New Roman" w:cs="Times New Roman"/>
          <w:b w:val="0"/>
        </w:rPr>
        <w:t xml:space="preserve">  на плановый период 202</w:t>
      </w:r>
      <w:r w:rsidR="00F22DFB">
        <w:rPr>
          <w:rFonts w:ascii="Times New Roman" w:hAnsi="Times New Roman" w:cs="Times New Roman"/>
          <w:b w:val="0"/>
        </w:rPr>
        <w:t>2</w:t>
      </w:r>
      <w:r w:rsidR="00CF765A" w:rsidRPr="001A4CE4">
        <w:rPr>
          <w:rFonts w:ascii="Times New Roman" w:hAnsi="Times New Roman" w:cs="Times New Roman"/>
          <w:b w:val="0"/>
        </w:rPr>
        <w:t xml:space="preserve"> и 202</w:t>
      </w:r>
      <w:r w:rsidR="00F22DFB">
        <w:rPr>
          <w:rFonts w:ascii="Times New Roman" w:hAnsi="Times New Roman" w:cs="Times New Roman"/>
          <w:b w:val="0"/>
        </w:rPr>
        <w:t>3</w:t>
      </w:r>
      <w:r w:rsidR="00A3637F" w:rsidRPr="001A4CE4">
        <w:rPr>
          <w:rFonts w:ascii="Times New Roman" w:hAnsi="Times New Roman" w:cs="Times New Roman"/>
          <w:b w:val="0"/>
        </w:rPr>
        <w:t xml:space="preserve"> годов</w:t>
      </w:r>
      <w:r w:rsidR="002D24FA" w:rsidRPr="001A4CE4">
        <w:rPr>
          <w:rFonts w:ascii="Times New Roman" w:hAnsi="Times New Roman" w:cs="Times New Roman"/>
          <w:b w:val="0"/>
        </w:rPr>
        <w:t>»</w:t>
      </w:r>
      <w:r w:rsidR="0069400E" w:rsidRPr="001A4CE4">
        <w:rPr>
          <w:rFonts w:ascii="Times New Roman" w:hAnsi="Times New Roman" w:cs="Times New Roman"/>
          <w:b w:val="0"/>
        </w:rPr>
        <w:t>.</w:t>
      </w:r>
    </w:p>
    <w:p w:rsidR="00F22DFB" w:rsidRDefault="008B09C0" w:rsidP="00F22DFB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b w:val="0"/>
        </w:rPr>
      </w:pPr>
      <w:r w:rsidRPr="001A4CE4">
        <w:rPr>
          <w:rFonts w:ascii="Times New Roman" w:hAnsi="Times New Roman" w:cs="Times New Roman"/>
          <w:b w:val="0"/>
        </w:rPr>
        <w:t>П</w:t>
      </w:r>
      <w:r w:rsidR="009970C9" w:rsidRPr="001A4CE4">
        <w:rPr>
          <w:rFonts w:ascii="Times New Roman" w:hAnsi="Times New Roman" w:cs="Times New Roman"/>
          <w:b w:val="0"/>
        </w:rPr>
        <w:t>роект</w:t>
      </w:r>
      <w:r w:rsidR="00283093" w:rsidRPr="001A4CE4">
        <w:rPr>
          <w:rFonts w:ascii="Times New Roman" w:hAnsi="Times New Roman" w:cs="Times New Roman"/>
          <w:b w:val="0"/>
        </w:rPr>
        <w:t xml:space="preserve"> постановления</w:t>
      </w:r>
      <w:r w:rsidR="00C95BA3" w:rsidRPr="001A4CE4">
        <w:rPr>
          <w:rFonts w:ascii="Times New Roman" w:hAnsi="Times New Roman" w:cs="Times New Roman"/>
          <w:b w:val="0"/>
        </w:rPr>
        <w:t xml:space="preserve"> </w:t>
      </w:r>
      <w:r w:rsidR="009970C9" w:rsidRPr="001A4CE4">
        <w:rPr>
          <w:rFonts w:ascii="Times New Roman" w:hAnsi="Times New Roman" w:cs="Times New Roman"/>
          <w:b w:val="0"/>
        </w:rPr>
        <w:t>предусматривает внесение в постановление Правительства Российской Федерации от 25 декабря</w:t>
      </w:r>
      <w:r w:rsidR="00AF238D" w:rsidRPr="001A4CE4">
        <w:rPr>
          <w:rFonts w:ascii="Times New Roman" w:hAnsi="Times New Roman" w:cs="Times New Roman"/>
          <w:b w:val="0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="009970C9" w:rsidRPr="001A4CE4">
          <w:rPr>
            <w:rFonts w:ascii="Times New Roman" w:hAnsi="Times New Roman" w:cs="Times New Roman"/>
            <w:b w:val="0"/>
          </w:rPr>
          <w:t>2009 г</w:t>
        </w:r>
      </w:smartTag>
      <w:r w:rsidR="009970C9" w:rsidRPr="001A4CE4">
        <w:rPr>
          <w:rFonts w:ascii="Times New Roman" w:hAnsi="Times New Roman" w:cs="Times New Roman"/>
          <w:b w:val="0"/>
        </w:rPr>
        <w:t>. № 1092 «О пор</w:t>
      </w:r>
      <w:r w:rsidR="00CF765A" w:rsidRPr="001A4CE4">
        <w:rPr>
          <w:rFonts w:ascii="Times New Roman" w:hAnsi="Times New Roman" w:cs="Times New Roman"/>
          <w:b w:val="0"/>
        </w:rPr>
        <w:t>ядке осуществления в 2010 - 20</w:t>
      </w:r>
      <w:r w:rsidR="00F22DFB">
        <w:rPr>
          <w:rFonts w:ascii="Times New Roman" w:hAnsi="Times New Roman" w:cs="Times New Roman"/>
          <w:b w:val="0"/>
        </w:rPr>
        <w:t>20</w:t>
      </w:r>
      <w:r w:rsidR="009970C9" w:rsidRPr="001A4CE4">
        <w:rPr>
          <w:rFonts w:ascii="Times New Roman" w:hAnsi="Times New Roman" w:cs="Times New Roman"/>
          <w:b w:val="0"/>
        </w:rPr>
        <w:t xml:space="preserve"> годах компенсационных выплат гражданам Российской Федерации по вкладам в Сберегательном банке Российской Федерации»</w:t>
      </w:r>
      <w:r w:rsidR="00F22DFB">
        <w:rPr>
          <w:rFonts w:ascii="Times New Roman" w:hAnsi="Times New Roman" w:cs="Times New Roman"/>
          <w:b w:val="0"/>
        </w:rPr>
        <w:t xml:space="preserve"> (далее – постановление № 1092)</w:t>
      </w:r>
      <w:r w:rsidR="009970C9" w:rsidRPr="001A4CE4">
        <w:rPr>
          <w:rFonts w:ascii="Times New Roman" w:hAnsi="Times New Roman" w:cs="Times New Roman"/>
          <w:b w:val="0"/>
        </w:rPr>
        <w:t xml:space="preserve"> </w:t>
      </w:r>
      <w:r w:rsidR="0039184C" w:rsidRPr="001A4CE4">
        <w:rPr>
          <w:rFonts w:ascii="Times New Roman" w:hAnsi="Times New Roman" w:cs="Times New Roman"/>
          <w:b w:val="0"/>
        </w:rPr>
        <w:t xml:space="preserve">изменений </w:t>
      </w:r>
      <w:r w:rsidR="009970C9" w:rsidRPr="001A4CE4">
        <w:rPr>
          <w:rFonts w:ascii="Times New Roman" w:hAnsi="Times New Roman" w:cs="Times New Roman"/>
          <w:b w:val="0"/>
        </w:rPr>
        <w:t>в части осуществления компенс</w:t>
      </w:r>
      <w:r w:rsidR="00CF765A" w:rsidRPr="001A4CE4">
        <w:rPr>
          <w:rFonts w:ascii="Times New Roman" w:hAnsi="Times New Roman" w:cs="Times New Roman"/>
          <w:b w:val="0"/>
        </w:rPr>
        <w:t>ационных выплат гражданам в 20</w:t>
      </w:r>
      <w:r w:rsidR="00F22DFB">
        <w:rPr>
          <w:rFonts w:ascii="Times New Roman" w:hAnsi="Times New Roman" w:cs="Times New Roman"/>
          <w:b w:val="0"/>
        </w:rPr>
        <w:t>21</w:t>
      </w:r>
      <w:r w:rsidR="00981A3E" w:rsidRPr="001A4CE4">
        <w:rPr>
          <w:rFonts w:ascii="Times New Roman" w:hAnsi="Times New Roman" w:cs="Times New Roman"/>
          <w:b w:val="0"/>
        </w:rPr>
        <w:t xml:space="preserve"> году, а также</w:t>
      </w:r>
      <w:r w:rsidR="0039184C" w:rsidRPr="001A4CE4">
        <w:rPr>
          <w:rFonts w:ascii="Times New Roman" w:hAnsi="Times New Roman" w:cs="Times New Roman"/>
          <w:b w:val="0"/>
        </w:rPr>
        <w:t xml:space="preserve"> изменений</w:t>
      </w:r>
      <w:r w:rsidR="00981A3E" w:rsidRPr="001A4CE4">
        <w:rPr>
          <w:rFonts w:ascii="Times New Roman" w:hAnsi="Times New Roman" w:cs="Times New Roman"/>
          <w:b w:val="0"/>
        </w:rPr>
        <w:t xml:space="preserve"> </w:t>
      </w:r>
      <w:r w:rsidR="00F22DFB" w:rsidRPr="00F22DFB">
        <w:rPr>
          <w:rFonts w:ascii="Times New Roman" w:hAnsi="Times New Roman" w:cs="Times New Roman"/>
          <w:b w:val="0"/>
        </w:rPr>
        <w:t>в части выплаты ПАО Сбербанк за счет средств фед</w:t>
      </w:r>
      <w:r w:rsidR="00F22DFB">
        <w:rPr>
          <w:rFonts w:ascii="Times New Roman" w:hAnsi="Times New Roman" w:cs="Times New Roman"/>
          <w:b w:val="0"/>
        </w:rPr>
        <w:t xml:space="preserve">ерального бюджета на 2010 - </w:t>
      </w:r>
      <w:r w:rsidR="00F22DFB">
        <w:rPr>
          <w:rFonts w:ascii="Times New Roman" w:hAnsi="Times New Roman" w:cs="Times New Roman"/>
          <w:b w:val="0"/>
        </w:rPr>
        <w:br/>
        <w:t>2021</w:t>
      </w:r>
      <w:r w:rsidR="00F22DFB" w:rsidRPr="00F22DFB">
        <w:rPr>
          <w:rFonts w:ascii="Times New Roman" w:hAnsi="Times New Roman" w:cs="Times New Roman"/>
          <w:b w:val="0"/>
        </w:rPr>
        <w:t xml:space="preserve"> годы комиссионного вознаграждения за оказанные услуги, связанные </w:t>
      </w:r>
      <w:r w:rsidR="00F22DFB">
        <w:rPr>
          <w:rFonts w:ascii="Times New Roman" w:hAnsi="Times New Roman" w:cs="Times New Roman"/>
          <w:b w:val="0"/>
        </w:rPr>
        <w:br/>
      </w:r>
      <w:r w:rsidR="00F22DFB" w:rsidRPr="00F22DFB">
        <w:rPr>
          <w:rFonts w:ascii="Times New Roman" w:hAnsi="Times New Roman" w:cs="Times New Roman"/>
          <w:b w:val="0"/>
        </w:rPr>
        <w:t>с осуществлением данных выплат.</w:t>
      </w:r>
    </w:p>
    <w:p w:rsidR="0069606F" w:rsidRDefault="00A00A4B" w:rsidP="00F22DFB">
      <w:pPr>
        <w:pStyle w:val="Style14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b w:val="0"/>
        </w:rPr>
      </w:pPr>
      <w:r w:rsidRPr="001A4CE4">
        <w:rPr>
          <w:rFonts w:ascii="Times New Roman" w:hAnsi="Times New Roman" w:cs="Times New Roman"/>
          <w:b w:val="0"/>
        </w:rPr>
        <w:t xml:space="preserve">В соответствии </w:t>
      </w:r>
      <w:r w:rsidR="00E76B45" w:rsidRPr="001A4CE4">
        <w:rPr>
          <w:rFonts w:ascii="Times New Roman" w:hAnsi="Times New Roman" w:cs="Times New Roman"/>
          <w:b w:val="0"/>
        </w:rPr>
        <w:t xml:space="preserve">с </w:t>
      </w:r>
      <w:r w:rsidR="00FA6079">
        <w:rPr>
          <w:rFonts w:ascii="Times New Roman" w:hAnsi="Times New Roman" w:cs="Times New Roman"/>
          <w:b w:val="0"/>
        </w:rPr>
        <w:t>проектом ф</w:t>
      </w:r>
      <w:r w:rsidR="00BE2E88" w:rsidRPr="001A4CE4">
        <w:rPr>
          <w:rFonts w:ascii="Times New Roman" w:hAnsi="Times New Roman" w:cs="Times New Roman"/>
          <w:b w:val="0"/>
        </w:rPr>
        <w:t>едеральн</w:t>
      </w:r>
      <w:r w:rsidR="00E02681">
        <w:rPr>
          <w:rFonts w:ascii="Times New Roman" w:hAnsi="Times New Roman" w:cs="Times New Roman"/>
          <w:b w:val="0"/>
        </w:rPr>
        <w:t>ого</w:t>
      </w:r>
      <w:r w:rsidR="00BE2E88" w:rsidRPr="001A4CE4">
        <w:rPr>
          <w:rFonts w:ascii="Times New Roman" w:hAnsi="Times New Roman" w:cs="Times New Roman"/>
          <w:b w:val="0"/>
        </w:rPr>
        <w:t xml:space="preserve"> закон</w:t>
      </w:r>
      <w:r w:rsidR="00E02681">
        <w:rPr>
          <w:rFonts w:ascii="Times New Roman" w:hAnsi="Times New Roman" w:cs="Times New Roman"/>
          <w:b w:val="0"/>
        </w:rPr>
        <w:t>а</w:t>
      </w:r>
      <w:r w:rsidR="00AC127B" w:rsidRPr="001A4CE4">
        <w:rPr>
          <w:rFonts w:ascii="Times New Roman" w:hAnsi="Times New Roman" w:cs="Times New Roman"/>
          <w:b w:val="0"/>
        </w:rPr>
        <w:t xml:space="preserve"> </w:t>
      </w:r>
      <w:r w:rsidR="00D138A9" w:rsidRPr="001A4CE4">
        <w:rPr>
          <w:rFonts w:ascii="Times New Roman" w:hAnsi="Times New Roman" w:cs="Times New Roman"/>
          <w:b w:val="0"/>
        </w:rPr>
        <w:t xml:space="preserve">«О федеральном бюджете </w:t>
      </w:r>
      <w:r w:rsidR="00F22DFB">
        <w:rPr>
          <w:rFonts w:ascii="Times New Roman" w:hAnsi="Times New Roman" w:cs="Times New Roman"/>
          <w:b w:val="0"/>
        </w:rPr>
        <w:br/>
      </w:r>
      <w:r w:rsidR="00D138A9" w:rsidRPr="001A4CE4">
        <w:rPr>
          <w:rFonts w:ascii="Times New Roman" w:hAnsi="Times New Roman" w:cs="Times New Roman"/>
          <w:b w:val="0"/>
        </w:rPr>
        <w:t>на</w:t>
      </w:r>
      <w:r w:rsidR="00CF765A" w:rsidRPr="001A4CE4">
        <w:rPr>
          <w:rFonts w:ascii="Times New Roman" w:hAnsi="Times New Roman" w:cs="Times New Roman"/>
          <w:b w:val="0"/>
        </w:rPr>
        <w:t xml:space="preserve"> 20</w:t>
      </w:r>
      <w:r w:rsidR="00D40997" w:rsidRPr="001A4CE4">
        <w:rPr>
          <w:rFonts w:ascii="Times New Roman" w:hAnsi="Times New Roman" w:cs="Times New Roman"/>
          <w:b w:val="0"/>
        </w:rPr>
        <w:t>2</w:t>
      </w:r>
      <w:r w:rsidR="00F22DFB">
        <w:rPr>
          <w:rFonts w:ascii="Times New Roman" w:hAnsi="Times New Roman" w:cs="Times New Roman"/>
          <w:b w:val="0"/>
        </w:rPr>
        <w:t>1</w:t>
      </w:r>
      <w:r w:rsidR="00CF765A" w:rsidRPr="001A4CE4">
        <w:rPr>
          <w:rFonts w:ascii="Times New Roman" w:hAnsi="Times New Roman" w:cs="Times New Roman"/>
          <w:b w:val="0"/>
        </w:rPr>
        <w:t xml:space="preserve"> год и на плановый период 202</w:t>
      </w:r>
      <w:r w:rsidR="00F22DFB">
        <w:rPr>
          <w:rFonts w:ascii="Times New Roman" w:hAnsi="Times New Roman" w:cs="Times New Roman"/>
          <w:b w:val="0"/>
        </w:rPr>
        <w:t>2</w:t>
      </w:r>
      <w:r w:rsidR="00CF765A" w:rsidRPr="001A4CE4">
        <w:rPr>
          <w:rFonts w:ascii="Times New Roman" w:hAnsi="Times New Roman" w:cs="Times New Roman"/>
          <w:b w:val="0"/>
        </w:rPr>
        <w:t xml:space="preserve"> и 202</w:t>
      </w:r>
      <w:r w:rsidR="00F22DFB">
        <w:rPr>
          <w:rFonts w:ascii="Times New Roman" w:hAnsi="Times New Roman" w:cs="Times New Roman"/>
          <w:b w:val="0"/>
        </w:rPr>
        <w:t>3</w:t>
      </w:r>
      <w:r w:rsidR="00A3637F" w:rsidRPr="001A4CE4">
        <w:rPr>
          <w:rFonts w:ascii="Times New Roman" w:hAnsi="Times New Roman" w:cs="Times New Roman"/>
          <w:b w:val="0"/>
        </w:rPr>
        <w:t xml:space="preserve"> годов</w:t>
      </w:r>
      <w:r w:rsidR="002D24FA" w:rsidRPr="001A4CE4">
        <w:rPr>
          <w:rFonts w:ascii="Times New Roman" w:hAnsi="Times New Roman" w:cs="Times New Roman"/>
          <w:b w:val="0"/>
        </w:rPr>
        <w:t xml:space="preserve">» </w:t>
      </w:r>
      <w:r w:rsidR="00CF765A" w:rsidRPr="001A4CE4">
        <w:rPr>
          <w:rFonts w:ascii="Times New Roman" w:hAnsi="Times New Roman" w:cs="Times New Roman"/>
          <w:b w:val="0"/>
        </w:rPr>
        <w:t>в 20</w:t>
      </w:r>
      <w:r w:rsidR="00F22DFB">
        <w:rPr>
          <w:rFonts w:ascii="Times New Roman" w:hAnsi="Times New Roman" w:cs="Times New Roman"/>
          <w:b w:val="0"/>
        </w:rPr>
        <w:t>21</w:t>
      </w:r>
      <w:r w:rsidR="0024026E" w:rsidRPr="001A4CE4">
        <w:rPr>
          <w:rFonts w:ascii="Times New Roman" w:hAnsi="Times New Roman" w:cs="Times New Roman"/>
          <w:b w:val="0"/>
        </w:rPr>
        <w:t xml:space="preserve"> году</w:t>
      </w:r>
      <w:r w:rsidR="003E54B5" w:rsidRPr="001A4CE4">
        <w:rPr>
          <w:rFonts w:ascii="Times New Roman" w:hAnsi="Times New Roman" w:cs="Times New Roman"/>
          <w:b w:val="0"/>
        </w:rPr>
        <w:t xml:space="preserve"> </w:t>
      </w:r>
      <w:r w:rsidR="005E6045" w:rsidRPr="001A4CE4">
        <w:rPr>
          <w:rFonts w:ascii="Times New Roman" w:hAnsi="Times New Roman" w:cs="Times New Roman"/>
          <w:b w:val="0"/>
        </w:rPr>
        <w:t>компенсационные выплаты по вкладам в</w:t>
      </w:r>
      <w:r w:rsidR="009970C9" w:rsidRPr="001A4CE4">
        <w:rPr>
          <w:rFonts w:ascii="Times New Roman" w:hAnsi="Times New Roman" w:cs="Times New Roman"/>
        </w:rPr>
        <w:t xml:space="preserve"> </w:t>
      </w:r>
      <w:r w:rsidR="009970C9" w:rsidRPr="001A4CE4">
        <w:rPr>
          <w:rFonts w:ascii="Times New Roman" w:hAnsi="Times New Roman" w:cs="Times New Roman"/>
          <w:b w:val="0"/>
        </w:rPr>
        <w:t xml:space="preserve">Сберегательном банке Российской Федерации </w:t>
      </w:r>
      <w:r w:rsidR="002D24FA" w:rsidRPr="001A4CE4">
        <w:rPr>
          <w:rFonts w:ascii="Times New Roman" w:hAnsi="Times New Roman" w:cs="Times New Roman"/>
          <w:b w:val="0"/>
        </w:rPr>
        <w:t>предусмотрены аналог</w:t>
      </w:r>
      <w:r w:rsidR="00BF32B6" w:rsidRPr="001A4CE4">
        <w:rPr>
          <w:rFonts w:ascii="Times New Roman" w:hAnsi="Times New Roman" w:cs="Times New Roman"/>
          <w:b w:val="0"/>
        </w:rPr>
        <w:t>ичн</w:t>
      </w:r>
      <w:r w:rsidRPr="001A4CE4">
        <w:rPr>
          <w:rFonts w:ascii="Times New Roman" w:hAnsi="Times New Roman" w:cs="Times New Roman"/>
          <w:b w:val="0"/>
        </w:rPr>
        <w:t>о выплатам</w:t>
      </w:r>
      <w:r w:rsidR="00A3637F" w:rsidRPr="001A4CE4">
        <w:rPr>
          <w:rFonts w:ascii="Times New Roman" w:hAnsi="Times New Roman" w:cs="Times New Roman"/>
          <w:b w:val="0"/>
        </w:rPr>
        <w:t xml:space="preserve"> в 2010 - 20</w:t>
      </w:r>
      <w:r w:rsidR="00F22DFB">
        <w:rPr>
          <w:rFonts w:ascii="Times New Roman" w:hAnsi="Times New Roman" w:cs="Times New Roman"/>
          <w:b w:val="0"/>
        </w:rPr>
        <w:t>20</w:t>
      </w:r>
      <w:r w:rsidR="00AC127B" w:rsidRPr="001A4CE4">
        <w:rPr>
          <w:rFonts w:ascii="Times New Roman" w:hAnsi="Times New Roman" w:cs="Times New Roman"/>
          <w:b w:val="0"/>
        </w:rPr>
        <w:t xml:space="preserve"> годах</w:t>
      </w:r>
      <w:r w:rsidR="0069606F" w:rsidRPr="001A4CE4">
        <w:rPr>
          <w:rFonts w:ascii="Times New Roman" w:hAnsi="Times New Roman" w:cs="Times New Roman"/>
          <w:b w:val="0"/>
        </w:rPr>
        <w:t>.</w:t>
      </w:r>
    </w:p>
    <w:p w:rsidR="00F22DFB" w:rsidRPr="00F22DFB" w:rsidRDefault="00F22DFB" w:rsidP="00F22DFB">
      <w:pPr>
        <w:widowControl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DFB">
        <w:rPr>
          <w:rFonts w:ascii="Times New Roman" w:hAnsi="Times New Roman" w:cs="Times New Roman"/>
          <w:bCs/>
          <w:sz w:val="28"/>
          <w:szCs w:val="28"/>
        </w:rPr>
        <w:t xml:space="preserve">Действующим постановлением № 1092 предусмотрено комиссионное вознаграждение ПАО Сбербанк в размере 2,5 процента суммы фактически произведенных выплат по вкладам, за счет средств федерального бюджета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22DFB">
        <w:rPr>
          <w:rFonts w:ascii="Times New Roman" w:hAnsi="Times New Roman" w:cs="Times New Roman"/>
          <w:bCs/>
          <w:sz w:val="28"/>
          <w:szCs w:val="28"/>
        </w:rPr>
        <w:t>на 2010 - 202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F22DFB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F22DFB" w:rsidRPr="00F22DFB" w:rsidRDefault="00F22DFB" w:rsidP="00F22DFB">
      <w:pPr>
        <w:widowControl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DFB">
        <w:rPr>
          <w:rFonts w:ascii="Times New Roman" w:hAnsi="Times New Roman" w:cs="Times New Roman"/>
          <w:bCs/>
          <w:sz w:val="28"/>
          <w:szCs w:val="28"/>
        </w:rPr>
        <w:t xml:space="preserve">Изменениями предлагается уменьшить размер комиссионного вознаграждения до 1 процента суммы фактически произведенных выплат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22DFB">
        <w:rPr>
          <w:rFonts w:ascii="Times New Roman" w:hAnsi="Times New Roman" w:cs="Times New Roman"/>
          <w:bCs/>
          <w:sz w:val="28"/>
          <w:szCs w:val="28"/>
        </w:rPr>
        <w:t>по вкладам.</w:t>
      </w:r>
    </w:p>
    <w:p w:rsidR="00F22DFB" w:rsidRDefault="00F22DFB" w:rsidP="00F22DFB">
      <w:pPr>
        <w:widowControl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2DFB">
        <w:rPr>
          <w:rFonts w:ascii="Times New Roman" w:hAnsi="Times New Roman" w:cs="Times New Roman"/>
          <w:bCs/>
          <w:sz w:val="28"/>
          <w:szCs w:val="28"/>
        </w:rPr>
        <w:t xml:space="preserve">Уменьшение размера комиссионного вознаграждения обусловлено </w:t>
      </w:r>
      <w:r w:rsidR="00B43170">
        <w:rPr>
          <w:rFonts w:ascii="Times New Roman" w:hAnsi="Times New Roman" w:cs="Times New Roman"/>
          <w:bCs/>
          <w:sz w:val="28"/>
          <w:szCs w:val="28"/>
        </w:rPr>
        <w:t xml:space="preserve">общей </w:t>
      </w:r>
      <w:r w:rsidRPr="00F22DFB">
        <w:rPr>
          <w:rFonts w:ascii="Times New Roman" w:hAnsi="Times New Roman" w:cs="Times New Roman"/>
          <w:bCs/>
          <w:sz w:val="28"/>
          <w:szCs w:val="28"/>
        </w:rPr>
        <w:t xml:space="preserve">оптимизацией расходов </w:t>
      </w:r>
      <w:r w:rsidR="00B43170">
        <w:rPr>
          <w:rFonts w:ascii="Times New Roman" w:hAnsi="Times New Roman" w:cs="Times New Roman"/>
          <w:bCs/>
          <w:sz w:val="28"/>
          <w:szCs w:val="28"/>
        </w:rPr>
        <w:t xml:space="preserve">федерального бюджета, в том числе в связи с реализацией мер поддержки граждан и бизнеса </w:t>
      </w:r>
      <w:r w:rsidR="00B43170" w:rsidRPr="00B43170">
        <w:rPr>
          <w:rFonts w:ascii="Times New Roman" w:hAnsi="Times New Roman" w:cs="Times New Roman"/>
          <w:bCs/>
          <w:sz w:val="28"/>
          <w:szCs w:val="28"/>
        </w:rPr>
        <w:t xml:space="preserve">в период борьбы с распространением </w:t>
      </w:r>
      <w:r w:rsidR="00B43170">
        <w:rPr>
          <w:rFonts w:ascii="Times New Roman" w:hAnsi="Times New Roman" w:cs="Times New Roman"/>
          <w:bCs/>
          <w:sz w:val="28"/>
          <w:szCs w:val="28"/>
        </w:rPr>
        <w:t xml:space="preserve">новой </w:t>
      </w:r>
      <w:proofErr w:type="spellStart"/>
      <w:r w:rsidR="00B43170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B43170">
        <w:rPr>
          <w:rFonts w:ascii="Times New Roman" w:hAnsi="Times New Roman" w:cs="Times New Roman"/>
          <w:bCs/>
          <w:sz w:val="28"/>
          <w:szCs w:val="28"/>
        </w:rPr>
        <w:t xml:space="preserve"> инфекции С</w:t>
      </w:r>
      <w:r w:rsidR="00AA1453">
        <w:rPr>
          <w:rFonts w:ascii="Times New Roman" w:hAnsi="Times New Roman" w:cs="Times New Roman"/>
          <w:bCs/>
          <w:sz w:val="28"/>
          <w:szCs w:val="28"/>
        </w:rPr>
        <w:t>OVID</w:t>
      </w:r>
      <w:r w:rsidR="00B43170" w:rsidRPr="00B43170">
        <w:rPr>
          <w:rFonts w:ascii="Times New Roman" w:hAnsi="Times New Roman" w:cs="Times New Roman"/>
          <w:bCs/>
          <w:sz w:val="28"/>
          <w:szCs w:val="28"/>
        </w:rPr>
        <w:t>-19</w:t>
      </w:r>
      <w:r w:rsidR="00B43170">
        <w:rPr>
          <w:rFonts w:ascii="Times New Roman" w:hAnsi="Times New Roman" w:cs="Times New Roman"/>
          <w:bCs/>
          <w:sz w:val="28"/>
          <w:szCs w:val="28"/>
        </w:rPr>
        <w:t>.</w:t>
      </w:r>
    </w:p>
    <w:p w:rsidR="00FC4446" w:rsidRPr="00F22DFB" w:rsidRDefault="00FC4446" w:rsidP="00F22DFB">
      <w:pPr>
        <w:widowControl w:val="0"/>
        <w:spacing w:after="0" w:line="32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446">
        <w:rPr>
          <w:rFonts w:ascii="Times New Roman" w:hAnsi="Times New Roman" w:cs="Times New Roman"/>
          <w:bCs/>
          <w:sz w:val="28"/>
          <w:szCs w:val="28"/>
        </w:rPr>
        <w:t xml:space="preserve">Проект постановления не противоречит положениям Договора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C4446">
        <w:rPr>
          <w:rFonts w:ascii="Times New Roman" w:hAnsi="Times New Roman" w:cs="Times New Roman"/>
          <w:bCs/>
          <w:sz w:val="28"/>
          <w:szCs w:val="28"/>
        </w:rPr>
        <w:t>о Евразийском экономическом союзе от 29 мая 2014 г. и иным международным договорам Российской Федерации.</w:t>
      </w:r>
    </w:p>
    <w:p w:rsidR="001A4CE4" w:rsidRPr="001A4CE4" w:rsidRDefault="001A4CE4" w:rsidP="00F22DF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E4">
        <w:rPr>
          <w:rFonts w:ascii="Times New Roman" w:hAnsi="Times New Roman" w:cs="Times New Roman"/>
          <w:sz w:val="28"/>
          <w:szCs w:val="28"/>
        </w:rPr>
        <w:t>Реализация проекта постановления не повлияет на достижение целей государственных программ Российской Федерации.</w:t>
      </w:r>
    </w:p>
    <w:p w:rsidR="001A4CE4" w:rsidRPr="001A4CE4" w:rsidRDefault="001A4CE4" w:rsidP="00F22DFB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CE4">
        <w:rPr>
          <w:rFonts w:ascii="Times New Roman" w:hAnsi="Times New Roman" w:cs="Times New Roman"/>
          <w:sz w:val="28"/>
          <w:szCs w:val="28"/>
        </w:rPr>
        <w:t xml:space="preserve">В проекте постановления отсутствуют обязательные требования, </w:t>
      </w:r>
      <w:r w:rsidR="00F22DFB">
        <w:rPr>
          <w:rFonts w:ascii="Times New Roman" w:hAnsi="Times New Roman" w:cs="Times New Roman"/>
          <w:sz w:val="28"/>
          <w:szCs w:val="28"/>
        </w:rPr>
        <w:br/>
      </w:r>
      <w:r w:rsidRPr="001A4CE4">
        <w:rPr>
          <w:rFonts w:ascii="Times New Roman" w:hAnsi="Times New Roman" w:cs="Times New Roman"/>
          <w:sz w:val="28"/>
          <w:szCs w:val="28"/>
        </w:rPr>
        <w:t xml:space="preserve">оценка соблюдения которых осуществляется в рамках государственного </w:t>
      </w:r>
      <w:r w:rsidRPr="001A4CE4">
        <w:rPr>
          <w:rFonts w:ascii="Times New Roman" w:hAnsi="Times New Roman" w:cs="Times New Roman"/>
          <w:sz w:val="28"/>
          <w:szCs w:val="28"/>
        </w:rPr>
        <w:lastRenderedPageBreak/>
        <w:t xml:space="preserve">контроля (надзора), муниципального контроля, при рассмотрении дел </w:t>
      </w:r>
      <w:r w:rsidR="00F22DFB">
        <w:rPr>
          <w:rFonts w:ascii="Times New Roman" w:hAnsi="Times New Roman" w:cs="Times New Roman"/>
          <w:sz w:val="28"/>
          <w:szCs w:val="28"/>
        </w:rPr>
        <w:br/>
      </w:r>
      <w:r w:rsidRPr="001A4CE4">
        <w:rPr>
          <w:rFonts w:ascii="Times New Roman" w:hAnsi="Times New Roman" w:cs="Times New Roman"/>
          <w:sz w:val="28"/>
          <w:szCs w:val="28"/>
        </w:rPr>
        <w:t>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</w:t>
      </w:r>
      <w:r w:rsidR="004B408C">
        <w:rPr>
          <w:rFonts w:ascii="Times New Roman" w:hAnsi="Times New Roman" w:cs="Times New Roman"/>
          <w:sz w:val="28"/>
          <w:szCs w:val="28"/>
        </w:rPr>
        <w:t>ный характер.</w:t>
      </w:r>
    </w:p>
    <w:p w:rsidR="00A35722" w:rsidRPr="001A4CE4" w:rsidRDefault="00A35722" w:rsidP="00A915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6045" w:rsidRPr="0024026E" w:rsidRDefault="005E6045" w:rsidP="00A9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045" w:rsidRPr="0024026E" w:rsidSect="006375B6">
      <w:headerReference w:type="default" r:id="rId8"/>
      <w:headerReference w:type="first" r:id="rId9"/>
      <w:pgSz w:w="11906" w:h="16838"/>
      <w:pgMar w:top="1418" w:right="99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F65" w:rsidRDefault="00222F65" w:rsidP="00A64492">
      <w:pPr>
        <w:spacing w:after="0" w:line="240" w:lineRule="auto"/>
      </w:pPr>
      <w:r>
        <w:separator/>
      </w:r>
    </w:p>
  </w:endnote>
  <w:endnote w:type="continuationSeparator" w:id="0">
    <w:p w:rsidR="00222F65" w:rsidRDefault="00222F65" w:rsidP="00A6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F65" w:rsidRDefault="00222F65" w:rsidP="00A64492">
      <w:pPr>
        <w:spacing w:after="0" w:line="240" w:lineRule="auto"/>
      </w:pPr>
      <w:r>
        <w:separator/>
      </w:r>
    </w:p>
  </w:footnote>
  <w:footnote w:type="continuationSeparator" w:id="0">
    <w:p w:rsidR="00222F65" w:rsidRDefault="00222F65" w:rsidP="00A6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226597"/>
      <w:docPartObj>
        <w:docPartGallery w:val="Page Numbers (Top of Page)"/>
        <w:docPartUnique/>
      </w:docPartObj>
    </w:sdtPr>
    <w:sdtEndPr/>
    <w:sdtContent>
      <w:p w:rsidR="008B09C0" w:rsidRDefault="008B09C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345">
          <w:rPr>
            <w:noProof/>
          </w:rPr>
          <w:t>2</w:t>
        </w:r>
        <w:r>
          <w:fldChar w:fldCharType="end"/>
        </w:r>
      </w:p>
    </w:sdtContent>
  </w:sdt>
  <w:p w:rsidR="00A64492" w:rsidRDefault="00A644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C0" w:rsidRDefault="008B09C0">
    <w:pPr>
      <w:pStyle w:val="a7"/>
      <w:jc w:val="center"/>
    </w:pPr>
  </w:p>
  <w:p w:rsidR="008B09C0" w:rsidRDefault="008B09C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FA"/>
    <w:rsid w:val="00021118"/>
    <w:rsid w:val="00023E12"/>
    <w:rsid w:val="00031DE2"/>
    <w:rsid w:val="00071E92"/>
    <w:rsid w:val="000F53FB"/>
    <w:rsid w:val="001045FB"/>
    <w:rsid w:val="00151829"/>
    <w:rsid w:val="00157049"/>
    <w:rsid w:val="001A4CE4"/>
    <w:rsid w:val="00213D2C"/>
    <w:rsid w:val="0021780B"/>
    <w:rsid w:val="00222F65"/>
    <w:rsid w:val="0024026E"/>
    <w:rsid w:val="002513E0"/>
    <w:rsid w:val="002655F3"/>
    <w:rsid w:val="00283093"/>
    <w:rsid w:val="002C6BFE"/>
    <w:rsid w:val="002D24FA"/>
    <w:rsid w:val="002E457C"/>
    <w:rsid w:val="002E5144"/>
    <w:rsid w:val="003270B4"/>
    <w:rsid w:val="00331EBE"/>
    <w:rsid w:val="00361063"/>
    <w:rsid w:val="0039184C"/>
    <w:rsid w:val="00393345"/>
    <w:rsid w:val="003953E9"/>
    <w:rsid w:val="003A3DBC"/>
    <w:rsid w:val="003E54B5"/>
    <w:rsid w:val="003F12B4"/>
    <w:rsid w:val="00435721"/>
    <w:rsid w:val="00446E78"/>
    <w:rsid w:val="00462202"/>
    <w:rsid w:val="004B2404"/>
    <w:rsid w:val="004B408C"/>
    <w:rsid w:val="004C0D0A"/>
    <w:rsid w:val="004C2265"/>
    <w:rsid w:val="004D42AF"/>
    <w:rsid w:val="004E2A4A"/>
    <w:rsid w:val="00514345"/>
    <w:rsid w:val="005370D7"/>
    <w:rsid w:val="00540499"/>
    <w:rsid w:val="005651AD"/>
    <w:rsid w:val="005D6DBF"/>
    <w:rsid w:val="005E6045"/>
    <w:rsid w:val="006373B9"/>
    <w:rsid w:val="006375B6"/>
    <w:rsid w:val="00665FA9"/>
    <w:rsid w:val="0069400E"/>
    <w:rsid w:val="0069606F"/>
    <w:rsid w:val="006B128F"/>
    <w:rsid w:val="006C1AC8"/>
    <w:rsid w:val="00704849"/>
    <w:rsid w:val="007225DC"/>
    <w:rsid w:val="00733133"/>
    <w:rsid w:val="00741D37"/>
    <w:rsid w:val="00757970"/>
    <w:rsid w:val="007C4743"/>
    <w:rsid w:val="00803B64"/>
    <w:rsid w:val="00831C8E"/>
    <w:rsid w:val="0084075A"/>
    <w:rsid w:val="008515B8"/>
    <w:rsid w:val="008556A4"/>
    <w:rsid w:val="00870290"/>
    <w:rsid w:val="00885B20"/>
    <w:rsid w:val="00895E3E"/>
    <w:rsid w:val="008B09C0"/>
    <w:rsid w:val="008B2219"/>
    <w:rsid w:val="008B2EB1"/>
    <w:rsid w:val="008B5F25"/>
    <w:rsid w:val="008D3EB3"/>
    <w:rsid w:val="008E7D71"/>
    <w:rsid w:val="008F1BCB"/>
    <w:rsid w:val="008F48EE"/>
    <w:rsid w:val="0091041C"/>
    <w:rsid w:val="009124A4"/>
    <w:rsid w:val="009146B6"/>
    <w:rsid w:val="00943837"/>
    <w:rsid w:val="00964FB7"/>
    <w:rsid w:val="00981A3E"/>
    <w:rsid w:val="00983E02"/>
    <w:rsid w:val="009870F3"/>
    <w:rsid w:val="009970C9"/>
    <w:rsid w:val="009A1666"/>
    <w:rsid w:val="00A00A4B"/>
    <w:rsid w:val="00A119DA"/>
    <w:rsid w:val="00A214BB"/>
    <w:rsid w:val="00A22798"/>
    <w:rsid w:val="00A35722"/>
    <w:rsid w:val="00A3637F"/>
    <w:rsid w:val="00A64492"/>
    <w:rsid w:val="00A67E3D"/>
    <w:rsid w:val="00A91514"/>
    <w:rsid w:val="00A924C1"/>
    <w:rsid w:val="00AA1453"/>
    <w:rsid w:val="00AA57EC"/>
    <w:rsid w:val="00AA59A9"/>
    <w:rsid w:val="00AB695F"/>
    <w:rsid w:val="00AC0B89"/>
    <w:rsid w:val="00AC127B"/>
    <w:rsid w:val="00AC3194"/>
    <w:rsid w:val="00AD2028"/>
    <w:rsid w:val="00AF238D"/>
    <w:rsid w:val="00B2504D"/>
    <w:rsid w:val="00B43170"/>
    <w:rsid w:val="00B858A0"/>
    <w:rsid w:val="00B86ECF"/>
    <w:rsid w:val="00B949AB"/>
    <w:rsid w:val="00BB7861"/>
    <w:rsid w:val="00BE2E88"/>
    <w:rsid w:val="00BE4A41"/>
    <w:rsid w:val="00BF32B6"/>
    <w:rsid w:val="00C15653"/>
    <w:rsid w:val="00C2176C"/>
    <w:rsid w:val="00C52CEB"/>
    <w:rsid w:val="00C5386A"/>
    <w:rsid w:val="00C86AAF"/>
    <w:rsid w:val="00C95BA3"/>
    <w:rsid w:val="00CA6EB1"/>
    <w:rsid w:val="00CD2D4D"/>
    <w:rsid w:val="00CF4738"/>
    <w:rsid w:val="00CF5DE8"/>
    <w:rsid w:val="00CF6247"/>
    <w:rsid w:val="00CF765A"/>
    <w:rsid w:val="00D0215E"/>
    <w:rsid w:val="00D138A9"/>
    <w:rsid w:val="00D3655C"/>
    <w:rsid w:val="00D40997"/>
    <w:rsid w:val="00D41297"/>
    <w:rsid w:val="00DA6B45"/>
    <w:rsid w:val="00DC09E0"/>
    <w:rsid w:val="00DF5D33"/>
    <w:rsid w:val="00DF6702"/>
    <w:rsid w:val="00E02681"/>
    <w:rsid w:val="00E03E36"/>
    <w:rsid w:val="00E6453C"/>
    <w:rsid w:val="00E73FF2"/>
    <w:rsid w:val="00E76B45"/>
    <w:rsid w:val="00E77B55"/>
    <w:rsid w:val="00EB4085"/>
    <w:rsid w:val="00ED5507"/>
    <w:rsid w:val="00ED64F3"/>
    <w:rsid w:val="00EE0394"/>
    <w:rsid w:val="00F01F64"/>
    <w:rsid w:val="00F068AB"/>
    <w:rsid w:val="00F22DFB"/>
    <w:rsid w:val="00F3044B"/>
    <w:rsid w:val="00F31456"/>
    <w:rsid w:val="00F437DD"/>
    <w:rsid w:val="00F65D7A"/>
    <w:rsid w:val="00F860CC"/>
    <w:rsid w:val="00F87231"/>
    <w:rsid w:val="00F9672E"/>
    <w:rsid w:val="00FA6079"/>
    <w:rsid w:val="00FB6BF4"/>
    <w:rsid w:val="00FC2886"/>
    <w:rsid w:val="00FC4446"/>
    <w:rsid w:val="00FD5617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24FA"/>
    <w:pPr>
      <w:tabs>
        <w:tab w:val="left" w:pos="5954"/>
      </w:tabs>
      <w:spacing w:after="0" w:line="216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D24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harStyle15">
    <w:name w:val="Char Style 15"/>
    <w:link w:val="Style14"/>
    <w:uiPriority w:val="99"/>
    <w:rsid w:val="002D24FA"/>
    <w:rPr>
      <w:b/>
      <w:bCs/>
      <w:sz w:val="28"/>
      <w:szCs w:val="28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2D24FA"/>
    <w:pPr>
      <w:widowControl w:val="0"/>
      <w:shd w:val="clear" w:color="auto" w:fill="FFFFFF"/>
      <w:spacing w:before="600" w:after="600" w:line="322" w:lineRule="exac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3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492"/>
  </w:style>
  <w:style w:type="paragraph" w:styleId="a9">
    <w:name w:val="footer"/>
    <w:basedOn w:val="a"/>
    <w:link w:val="aa"/>
    <w:uiPriority w:val="99"/>
    <w:unhideWhenUsed/>
    <w:rsid w:val="00A6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492"/>
  </w:style>
  <w:style w:type="character" w:customStyle="1" w:styleId="CharStyle3">
    <w:name w:val="Char Style 3"/>
    <w:basedOn w:val="a0"/>
    <w:link w:val="Style2"/>
    <w:uiPriority w:val="99"/>
    <w:locked/>
    <w:rsid w:val="008F48EE"/>
    <w:rPr>
      <w:rFonts w:cs="Times New Roman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F48EE"/>
    <w:pPr>
      <w:widowControl w:val="0"/>
      <w:shd w:val="clear" w:color="auto" w:fill="FFFFFF"/>
      <w:spacing w:after="0" w:line="317" w:lineRule="exact"/>
      <w:jc w:val="both"/>
    </w:pPr>
    <w:rPr>
      <w:rFonts w:cs="Times New Roman"/>
    </w:rPr>
  </w:style>
  <w:style w:type="paragraph" w:customStyle="1" w:styleId="ConsPlusNormal">
    <w:name w:val="ConsPlusNormal"/>
    <w:rsid w:val="00A35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1A4C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24FA"/>
    <w:pPr>
      <w:tabs>
        <w:tab w:val="left" w:pos="5954"/>
      </w:tabs>
      <w:spacing w:after="0" w:line="216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D24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harStyle15">
    <w:name w:val="Char Style 15"/>
    <w:link w:val="Style14"/>
    <w:uiPriority w:val="99"/>
    <w:rsid w:val="002D24FA"/>
    <w:rPr>
      <w:b/>
      <w:bCs/>
      <w:sz w:val="28"/>
      <w:szCs w:val="28"/>
      <w:shd w:val="clear" w:color="auto" w:fill="FFFFFF"/>
    </w:rPr>
  </w:style>
  <w:style w:type="paragraph" w:customStyle="1" w:styleId="Style14">
    <w:name w:val="Style 14"/>
    <w:basedOn w:val="a"/>
    <w:link w:val="CharStyle15"/>
    <w:uiPriority w:val="99"/>
    <w:rsid w:val="002D24FA"/>
    <w:pPr>
      <w:widowControl w:val="0"/>
      <w:shd w:val="clear" w:color="auto" w:fill="FFFFFF"/>
      <w:spacing w:before="600" w:after="600" w:line="322" w:lineRule="exact"/>
      <w:jc w:val="center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3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55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492"/>
  </w:style>
  <w:style w:type="paragraph" w:styleId="a9">
    <w:name w:val="footer"/>
    <w:basedOn w:val="a"/>
    <w:link w:val="aa"/>
    <w:uiPriority w:val="99"/>
    <w:unhideWhenUsed/>
    <w:rsid w:val="00A64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492"/>
  </w:style>
  <w:style w:type="character" w:customStyle="1" w:styleId="CharStyle3">
    <w:name w:val="Char Style 3"/>
    <w:basedOn w:val="a0"/>
    <w:link w:val="Style2"/>
    <w:uiPriority w:val="99"/>
    <w:locked/>
    <w:rsid w:val="008F48EE"/>
    <w:rPr>
      <w:rFonts w:cs="Times New Roman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F48EE"/>
    <w:pPr>
      <w:widowControl w:val="0"/>
      <w:shd w:val="clear" w:color="auto" w:fill="FFFFFF"/>
      <w:spacing w:after="0" w:line="317" w:lineRule="exact"/>
      <w:jc w:val="both"/>
    </w:pPr>
    <w:rPr>
      <w:rFonts w:cs="Times New Roman"/>
    </w:rPr>
  </w:style>
  <w:style w:type="paragraph" w:customStyle="1" w:styleId="ConsPlusNormal">
    <w:name w:val="ConsPlusNormal"/>
    <w:rsid w:val="00A35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1A4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DDA97-B034-4D4D-8BD7-4E62C842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КОСОЛАПОВА ЕЛЕНА ШОТАЕВНА</dc:creator>
  <cp:lastModifiedBy>Дом</cp:lastModifiedBy>
  <cp:revision>2</cp:revision>
  <cp:lastPrinted>2019-11-07T08:21:00Z</cp:lastPrinted>
  <dcterms:created xsi:type="dcterms:W3CDTF">2020-09-25T14:46:00Z</dcterms:created>
  <dcterms:modified xsi:type="dcterms:W3CDTF">2020-09-25T14:46:00Z</dcterms:modified>
</cp:coreProperties>
</file>