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DCE2C" w14:textId="09C0EB00" w:rsidR="008F3DB9" w:rsidRDefault="00F173DF" w:rsidP="00D02123">
      <w:p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Пояснительная записка</w:t>
      </w:r>
    </w:p>
    <w:p w14:paraId="3F4B6439" w14:textId="545EFFA7" w:rsidR="009B39F2" w:rsidRDefault="00FE00BA" w:rsidP="00EB64BF">
      <w:pPr>
        <w:pStyle w:val="ConsPlusNormal"/>
        <w:spacing w:line="340" w:lineRule="atLeast"/>
        <w:ind w:firstLine="709"/>
        <w:jc w:val="center"/>
        <w:rPr>
          <w:rFonts w:ascii="Times New Roman" w:hAnsi="Times New Roman" w:cs="Times New Roman"/>
          <w:b/>
          <w:sz w:val="28"/>
          <w:szCs w:val="28"/>
        </w:rPr>
      </w:pPr>
      <w:r>
        <w:rPr>
          <w:rFonts w:ascii="Times New Roman" w:hAnsi="Times New Roman" w:cs="Times New Roman"/>
          <w:b/>
          <w:sz w:val="28"/>
          <w:szCs w:val="28"/>
        </w:rPr>
        <w:t>к</w:t>
      </w:r>
      <w:r w:rsidR="00EB64BF">
        <w:rPr>
          <w:rFonts w:ascii="Times New Roman" w:hAnsi="Times New Roman" w:cs="Times New Roman"/>
          <w:b/>
          <w:sz w:val="28"/>
          <w:szCs w:val="28"/>
        </w:rPr>
        <w:t xml:space="preserve"> </w:t>
      </w:r>
      <w:r>
        <w:rPr>
          <w:rFonts w:ascii="Times New Roman" w:hAnsi="Times New Roman" w:cs="Times New Roman"/>
          <w:b/>
          <w:sz w:val="28"/>
          <w:szCs w:val="28"/>
        </w:rPr>
        <w:t>приказу</w:t>
      </w:r>
      <w:r w:rsidR="00D02123">
        <w:rPr>
          <w:rFonts w:ascii="Times New Roman" w:hAnsi="Times New Roman" w:cs="Times New Roman"/>
          <w:b/>
          <w:sz w:val="28"/>
          <w:szCs w:val="28"/>
        </w:rPr>
        <w:t xml:space="preserve"> Мин</w:t>
      </w:r>
      <w:r w:rsidR="009D7396">
        <w:rPr>
          <w:rFonts w:ascii="Times New Roman" w:hAnsi="Times New Roman" w:cs="Times New Roman"/>
          <w:b/>
          <w:sz w:val="28"/>
          <w:szCs w:val="28"/>
        </w:rPr>
        <w:t>истерства</w:t>
      </w:r>
      <w:r w:rsidR="00EB64BF">
        <w:rPr>
          <w:rFonts w:ascii="Times New Roman" w:hAnsi="Times New Roman" w:cs="Times New Roman"/>
          <w:b/>
          <w:sz w:val="28"/>
          <w:szCs w:val="28"/>
        </w:rPr>
        <w:t xml:space="preserve"> финансов Российской Федерации </w:t>
      </w:r>
      <w:r w:rsidR="00EB64BF" w:rsidRPr="00EB64BF">
        <w:rPr>
          <w:rFonts w:ascii="Times New Roman" w:hAnsi="Times New Roman" w:cs="Times New Roman"/>
          <w:b/>
          <w:sz w:val="28"/>
          <w:szCs w:val="28"/>
        </w:rPr>
        <w:t>«</w:t>
      </w:r>
      <w:r w:rsidR="009F140D" w:rsidRPr="009F140D">
        <w:rPr>
          <w:rFonts w:ascii="Times New Roman" w:hAnsi="Times New Roman" w:cs="Times New Roman"/>
          <w:b/>
          <w:sz w:val="28"/>
          <w:szCs w:val="28"/>
        </w:rPr>
        <w:t>О Порядке формирования и представления федеральными органами государственной власти (государственными органами), Центральным банком Российской Федерации, осуществляющими бюджетные полномочия главных администраторов доходов федерального бюджета, прогноза поступлений доходов федерального бюджета</w:t>
      </w:r>
      <w:r w:rsidR="00EB64BF" w:rsidRPr="00EB64BF">
        <w:rPr>
          <w:rFonts w:ascii="Times New Roman" w:hAnsi="Times New Roman" w:cs="Times New Roman"/>
          <w:b/>
          <w:sz w:val="28"/>
          <w:szCs w:val="28"/>
        </w:rPr>
        <w:t>»</w:t>
      </w:r>
    </w:p>
    <w:p w14:paraId="4A50AA76" w14:textId="77777777" w:rsidR="00D02123" w:rsidRDefault="00D02123" w:rsidP="00D02123">
      <w:pPr>
        <w:autoSpaceDE w:val="0"/>
        <w:autoSpaceDN w:val="0"/>
        <w:adjustRightInd w:val="0"/>
        <w:spacing w:after="0" w:line="240" w:lineRule="auto"/>
        <w:jc w:val="center"/>
        <w:rPr>
          <w:rFonts w:ascii="Times New Roman" w:hAnsi="Times New Roman" w:cs="Times New Roman"/>
          <w:b/>
          <w:bCs/>
          <w:sz w:val="28"/>
          <w:szCs w:val="28"/>
        </w:rPr>
      </w:pPr>
    </w:p>
    <w:p w14:paraId="2E7ED83A" w14:textId="171462F9" w:rsidR="00B3452D" w:rsidRDefault="001B5A9B" w:rsidP="00B3452D">
      <w:pPr>
        <w:autoSpaceDE w:val="0"/>
        <w:autoSpaceDN w:val="0"/>
        <w:adjustRightInd w:val="0"/>
        <w:spacing w:after="0" w:line="348" w:lineRule="auto"/>
        <w:ind w:firstLine="709"/>
        <w:jc w:val="both"/>
        <w:rPr>
          <w:rFonts w:ascii="Times New Roman" w:hAnsi="Times New Roman" w:cs="Times New Roman"/>
          <w:sz w:val="28"/>
          <w:szCs w:val="28"/>
        </w:rPr>
      </w:pPr>
      <w:r>
        <w:rPr>
          <w:rFonts w:ascii="Times New Roman" w:hAnsi="Times New Roman" w:cs="Times New Roman"/>
          <w:bCs/>
          <w:sz w:val="28"/>
          <w:szCs w:val="28"/>
        </w:rPr>
        <w:t>П</w:t>
      </w:r>
      <w:r w:rsidR="00EB64BF">
        <w:rPr>
          <w:rFonts w:ascii="Times New Roman" w:hAnsi="Times New Roman" w:cs="Times New Roman"/>
          <w:bCs/>
          <w:sz w:val="28"/>
          <w:szCs w:val="28"/>
        </w:rPr>
        <w:t xml:space="preserve">риказ </w:t>
      </w:r>
      <w:r w:rsidR="009B39F2" w:rsidRPr="0039331D">
        <w:rPr>
          <w:rFonts w:ascii="Times New Roman" w:hAnsi="Times New Roman" w:cs="Times New Roman"/>
          <w:sz w:val="28"/>
          <w:szCs w:val="28"/>
        </w:rPr>
        <w:t>Министерства финансов Российской Федерации</w:t>
      </w:r>
      <w:r w:rsidR="00994535">
        <w:rPr>
          <w:rFonts w:ascii="Times New Roman" w:hAnsi="Times New Roman" w:cs="Times New Roman"/>
          <w:sz w:val="28"/>
          <w:szCs w:val="28"/>
        </w:rPr>
        <w:t xml:space="preserve"> </w:t>
      </w:r>
      <w:r w:rsidR="00EB64BF" w:rsidRPr="00EB64BF">
        <w:rPr>
          <w:rFonts w:ascii="Times New Roman" w:hAnsi="Times New Roman" w:cs="Times New Roman"/>
          <w:sz w:val="28"/>
          <w:szCs w:val="28"/>
        </w:rPr>
        <w:t>«</w:t>
      </w:r>
      <w:r w:rsidR="009F140D" w:rsidRPr="009F140D">
        <w:rPr>
          <w:rFonts w:ascii="Times New Roman" w:hAnsi="Times New Roman" w:cs="Times New Roman"/>
          <w:sz w:val="28"/>
          <w:szCs w:val="28"/>
        </w:rPr>
        <w:t xml:space="preserve">О Порядке формирования и представления федеральными органами государственной власти (государственными органами), Центральным банком Российской Федерации, </w:t>
      </w:r>
      <w:proofErr w:type="gramStart"/>
      <w:r w:rsidR="009F140D" w:rsidRPr="009F140D">
        <w:rPr>
          <w:rFonts w:ascii="Times New Roman" w:hAnsi="Times New Roman" w:cs="Times New Roman"/>
          <w:sz w:val="28"/>
          <w:szCs w:val="28"/>
        </w:rPr>
        <w:t>осуществляющими бюджетные полномочия главных администраторов доходов федерального бюджета, прогноза поступлений доходов федерального бюджета</w:t>
      </w:r>
      <w:r w:rsidR="00EB64BF" w:rsidRPr="00EB64BF">
        <w:rPr>
          <w:rFonts w:ascii="Times New Roman" w:hAnsi="Times New Roman" w:cs="Times New Roman"/>
          <w:sz w:val="28"/>
          <w:szCs w:val="28"/>
        </w:rPr>
        <w:t>»</w:t>
      </w:r>
      <w:r w:rsidR="009B39F2" w:rsidRPr="0039331D">
        <w:rPr>
          <w:rFonts w:ascii="Times New Roman" w:hAnsi="Times New Roman" w:cs="Times New Roman"/>
          <w:sz w:val="28"/>
          <w:szCs w:val="28"/>
        </w:rPr>
        <w:t xml:space="preserve"> (далее </w:t>
      </w:r>
      <w:r w:rsidR="00DD6B36" w:rsidRPr="0039331D">
        <w:rPr>
          <w:rFonts w:ascii="Times New Roman" w:hAnsi="Times New Roman" w:cs="Times New Roman"/>
          <w:sz w:val="28"/>
          <w:szCs w:val="28"/>
        </w:rPr>
        <w:t>-</w:t>
      </w:r>
      <w:r w:rsidR="00EB64BF">
        <w:rPr>
          <w:rFonts w:ascii="Times New Roman" w:hAnsi="Times New Roman" w:cs="Times New Roman"/>
          <w:sz w:val="28"/>
          <w:szCs w:val="28"/>
        </w:rPr>
        <w:t xml:space="preserve"> приказ)</w:t>
      </w:r>
      <w:r w:rsidR="009B39F2" w:rsidRPr="0039331D">
        <w:rPr>
          <w:rFonts w:ascii="Times New Roman" w:hAnsi="Times New Roman" w:cs="Times New Roman"/>
          <w:sz w:val="28"/>
          <w:szCs w:val="28"/>
        </w:rPr>
        <w:t xml:space="preserve"> разработан в целях реализации </w:t>
      </w:r>
      <w:r w:rsidR="007B46D5">
        <w:rPr>
          <w:rFonts w:ascii="Times New Roman" w:hAnsi="Times New Roman" w:cs="Times New Roman"/>
          <w:sz w:val="28"/>
          <w:szCs w:val="28"/>
        </w:rPr>
        <w:t>абзаца второго</w:t>
      </w:r>
      <w:r w:rsidR="007B46D5" w:rsidRPr="007B46D5">
        <w:rPr>
          <w:rFonts w:ascii="Times New Roman" w:hAnsi="Times New Roman" w:cs="Times New Roman"/>
          <w:sz w:val="28"/>
          <w:szCs w:val="28"/>
        </w:rPr>
        <w:t xml:space="preserve"> подпункта «б» пункта 1 Правил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w:t>
      </w:r>
      <w:proofErr w:type="gramEnd"/>
      <w:r w:rsidR="007B46D5" w:rsidRPr="007B46D5">
        <w:rPr>
          <w:rFonts w:ascii="Times New Roman" w:hAnsi="Times New Roman" w:cs="Times New Roman"/>
          <w:sz w:val="28"/>
          <w:szCs w:val="28"/>
        </w:rPr>
        <w:t xml:space="preserve"> </w:t>
      </w:r>
      <w:proofErr w:type="gramStart"/>
      <w:r w:rsidR="007B46D5" w:rsidRPr="007B46D5">
        <w:rPr>
          <w:rFonts w:ascii="Times New Roman" w:hAnsi="Times New Roman" w:cs="Times New Roman"/>
          <w:sz w:val="28"/>
          <w:szCs w:val="28"/>
        </w:rPr>
        <w:t>бюджетной системы Российской Федерации, утвержденных постановлением Правительства Российской Федерации от 29 декабря 2007 года № 995 (Собрание законодательства Российской Федерации, 2008, № 2, ст. 116; 2017, № 22, ст. 3169; 2018, № 30, ст. 4734; № 53, ст. 8698; 2019, № 11, ст. 1141; № 37, ст. 5173; 2020, № 20, ст. 3179; № 22, ст. 3491)</w:t>
      </w:r>
      <w:r w:rsidR="008A2632" w:rsidRPr="008A2632">
        <w:rPr>
          <w:rFonts w:ascii="Times New Roman" w:hAnsi="Times New Roman" w:cs="Times New Roman"/>
          <w:sz w:val="28"/>
          <w:szCs w:val="28"/>
        </w:rPr>
        <w:t>, 2016, № 37, ст. 5493;</w:t>
      </w:r>
      <w:proofErr w:type="gramEnd"/>
      <w:r w:rsidR="008A2632" w:rsidRPr="008A2632">
        <w:rPr>
          <w:rFonts w:ascii="Times New Roman" w:hAnsi="Times New Roman" w:cs="Times New Roman"/>
          <w:sz w:val="28"/>
          <w:szCs w:val="28"/>
        </w:rPr>
        <w:t xml:space="preserve"> </w:t>
      </w:r>
      <w:proofErr w:type="gramStart"/>
      <w:r w:rsidR="008A2632" w:rsidRPr="008A2632">
        <w:rPr>
          <w:rFonts w:ascii="Times New Roman" w:hAnsi="Times New Roman" w:cs="Times New Roman"/>
          <w:sz w:val="28"/>
          <w:szCs w:val="28"/>
        </w:rPr>
        <w:t>2019, № 15 ст. 1769)</w:t>
      </w:r>
      <w:r w:rsidR="00EB64BF">
        <w:rPr>
          <w:rFonts w:ascii="Times New Roman" w:hAnsi="Times New Roman" w:cs="Times New Roman"/>
          <w:sz w:val="28"/>
          <w:szCs w:val="28"/>
        </w:rPr>
        <w:t xml:space="preserve">, согласно которому </w:t>
      </w:r>
      <w:r w:rsidR="00B3452D" w:rsidRPr="00B3452D">
        <w:rPr>
          <w:rFonts w:ascii="Times New Roman" w:hAnsi="Times New Roman" w:cs="Times New Roman"/>
          <w:sz w:val="28"/>
          <w:szCs w:val="28"/>
        </w:rPr>
        <w:t>главные администраторы доходов</w:t>
      </w:r>
      <w:r w:rsidR="00B3452D">
        <w:rPr>
          <w:rFonts w:ascii="Times New Roman" w:hAnsi="Times New Roman" w:cs="Times New Roman"/>
          <w:sz w:val="28"/>
          <w:szCs w:val="28"/>
        </w:rPr>
        <w:t xml:space="preserve"> </w:t>
      </w:r>
      <w:r w:rsidR="00B3452D" w:rsidRPr="00B3452D">
        <w:rPr>
          <w:rFonts w:ascii="Times New Roman" w:hAnsi="Times New Roman" w:cs="Times New Roman"/>
          <w:sz w:val="28"/>
          <w:szCs w:val="28"/>
        </w:rPr>
        <w:t xml:space="preserve">формируют и представляют в </w:t>
      </w:r>
      <w:r w:rsidR="00B3452D">
        <w:rPr>
          <w:rFonts w:ascii="Times New Roman" w:hAnsi="Times New Roman" w:cs="Times New Roman"/>
          <w:sz w:val="28"/>
          <w:szCs w:val="28"/>
        </w:rPr>
        <w:t>Министерство</w:t>
      </w:r>
      <w:r w:rsidR="00B3452D" w:rsidRPr="00B3452D">
        <w:rPr>
          <w:rFonts w:ascii="Times New Roman" w:hAnsi="Times New Roman" w:cs="Times New Roman"/>
          <w:sz w:val="28"/>
          <w:szCs w:val="28"/>
        </w:rPr>
        <w:t xml:space="preserve"> финансов Российской Федерации </w:t>
      </w:r>
      <w:r w:rsidR="00B3452D">
        <w:rPr>
          <w:rFonts w:ascii="Times New Roman" w:hAnsi="Times New Roman" w:cs="Times New Roman"/>
          <w:sz w:val="28"/>
          <w:szCs w:val="28"/>
        </w:rPr>
        <w:t>п</w:t>
      </w:r>
      <w:r w:rsidR="00B3452D" w:rsidRPr="00B3452D">
        <w:rPr>
          <w:rFonts w:ascii="Times New Roman" w:hAnsi="Times New Roman" w:cs="Times New Roman"/>
          <w:sz w:val="28"/>
          <w:szCs w:val="28"/>
        </w:rPr>
        <w:t>рогноз поступления доходов федерального бюджета в соответствии с порядком, установленным Министерство</w:t>
      </w:r>
      <w:r w:rsidR="00B3452D">
        <w:rPr>
          <w:rFonts w:ascii="Times New Roman" w:hAnsi="Times New Roman" w:cs="Times New Roman"/>
          <w:sz w:val="28"/>
          <w:szCs w:val="28"/>
        </w:rPr>
        <w:t>м финансов Российской Федерации.</w:t>
      </w:r>
      <w:proofErr w:type="gramEnd"/>
    </w:p>
    <w:p w14:paraId="5850E183" w14:textId="58266D60" w:rsidR="00FB01DE" w:rsidRDefault="001B5A9B" w:rsidP="00F94FAA">
      <w:pPr>
        <w:autoSpaceDE w:val="0"/>
        <w:autoSpaceDN w:val="0"/>
        <w:adjustRightInd w:val="0"/>
        <w:spacing w:after="0" w:line="348" w:lineRule="auto"/>
        <w:ind w:firstLine="709"/>
        <w:jc w:val="both"/>
        <w:rPr>
          <w:rFonts w:ascii="Times New Roman" w:hAnsi="Times New Roman" w:cs="Times New Roman"/>
          <w:spacing w:val="-6"/>
          <w:sz w:val="28"/>
          <w:szCs w:val="28"/>
        </w:rPr>
      </w:pPr>
      <w:r>
        <w:rPr>
          <w:rFonts w:ascii="Times New Roman" w:hAnsi="Times New Roman" w:cs="Times New Roman"/>
          <w:sz w:val="28"/>
          <w:szCs w:val="28"/>
        </w:rPr>
        <w:t>П</w:t>
      </w:r>
      <w:r w:rsidR="003D6A0B" w:rsidRPr="00C90616">
        <w:rPr>
          <w:rFonts w:ascii="Times New Roman" w:hAnsi="Times New Roman" w:cs="Times New Roman"/>
          <w:sz w:val="28"/>
          <w:szCs w:val="28"/>
        </w:rPr>
        <w:t>риказ</w:t>
      </w:r>
      <w:r w:rsidR="003D6A0B">
        <w:rPr>
          <w:rFonts w:ascii="Times New Roman" w:hAnsi="Times New Roman" w:cs="Times New Roman"/>
          <w:sz w:val="28"/>
          <w:szCs w:val="28"/>
        </w:rPr>
        <w:t xml:space="preserve"> решает задачи </w:t>
      </w:r>
      <w:r w:rsidR="003D6A0B" w:rsidRPr="0044461A">
        <w:rPr>
          <w:rFonts w:ascii="Times New Roman" w:hAnsi="Times New Roman" w:cs="Times New Roman"/>
          <w:spacing w:val="-6"/>
          <w:sz w:val="28"/>
          <w:szCs w:val="28"/>
        </w:rPr>
        <w:t>регулирования отношений, возникающих между Министерством</w:t>
      </w:r>
      <w:r w:rsidR="00FB01DE">
        <w:rPr>
          <w:rFonts w:ascii="Times New Roman" w:hAnsi="Times New Roman" w:cs="Times New Roman"/>
          <w:spacing w:val="-6"/>
          <w:sz w:val="28"/>
          <w:szCs w:val="28"/>
        </w:rPr>
        <w:t xml:space="preserve"> финансов Российской Федерации </w:t>
      </w:r>
      <w:r w:rsidR="003D6A0B" w:rsidRPr="0044461A">
        <w:rPr>
          <w:rFonts w:ascii="Times New Roman" w:hAnsi="Times New Roman" w:cs="Times New Roman"/>
          <w:spacing w:val="-6"/>
          <w:sz w:val="28"/>
          <w:szCs w:val="28"/>
        </w:rPr>
        <w:t xml:space="preserve">и главными администраторами доходов </w:t>
      </w:r>
      <w:r w:rsidR="00FB01DE">
        <w:rPr>
          <w:rFonts w:ascii="Times New Roman" w:hAnsi="Times New Roman" w:cs="Times New Roman"/>
          <w:spacing w:val="-6"/>
          <w:sz w:val="28"/>
          <w:szCs w:val="28"/>
        </w:rPr>
        <w:t>федерального бюджета</w:t>
      </w:r>
      <w:r w:rsidR="003D6A0B" w:rsidRPr="0044461A">
        <w:rPr>
          <w:rFonts w:ascii="Times New Roman" w:hAnsi="Times New Roman" w:cs="Times New Roman"/>
          <w:spacing w:val="-6"/>
          <w:sz w:val="28"/>
          <w:szCs w:val="28"/>
        </w:rPr>
        <w:t xml:space="preserve"> в ходе </w:t>
      </w:r>
      <w:r w:rsidR="00FB01DE">
        <w:rPr>
          <w:rFonts w:ascii="Times New Roman" w:hAnsi="Times New Roman" w:cs="Times New Roman"/>
          <w:spacing w:val="-6"/>
          <w:sz w:val="28"/>
          <w:szCs w:val="28"/>
        </w:rPr>
        <w:t xml:space="preserve">формирования и </w:t>
      </w:r>
      <w:r w:rsidR="00FB01DE" w:rsidRPr="00FB01DE">
        <w:rPr>
          <w:rFonts w:ascii="Times New Roman" w:hAnsi="Times New Roman" w:cs="Times New Roman"/>
          <w:spacing w:val="-6"/>
          <w:sz w:val="28"/>
          <w:szCs w:val="28"/>
        </w:rPr>
        <w:t>представления главными администраторами доходов федерального бюджета прогноза (уточненной оценки) поступлений доходов федерального бюджета.</w:t>
      </w:r>
    </w:p>
    <w:p w14:paraId="41AC7C34" w14:textId="64CDE9DF" w:rsidR="00391039" w:rsidRDefault="001B5A9B" w:rsidP="00F94FAA">
      <w:pPr>
        <w:autoSpaceDE w:val="0"/>
        <w:autoSpaceDN w:val="0"/>
        <w:adjustRightInd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63CFB">
        <w:rPr>
          <w:rFonts w:ascii="Times New Roman" w:hAnsi="Times New Roman" w:cs="Times New Roman"/>
          <w:sz w:val="28"/>
          <w:szCs w:val="28"/>
        </w:rPr>
        <w:t>риказ предусматривает</w:t>
      </w:r>
      <w:r w:rsidR="00B0657C">
        <w:rPr>
          <w:rFonts w:ascii="Times New Roman" w:hAnsi="Times New Roman" w:cs="Times New Roman"/>
          <w:sz w:val="28"/>
          <w:szCs w:val="28"/>
        </w:rPr>
        <w:t>:</w:t>
      </w:r>
    </w:p>
    <w:p w14:paraId="1125B0E2" w14:textId="5ED498EB" w:rsidR="00E7798A" w:rsidRPr="00C41987" w:rsidRDefault="00E7798A" w:rsidP="00F94FAA">
      <w:pPr>
        <w:autoSpaceDE w:val="0"/>
        <w:autoSpaceDN w:val="0"/>
        <w:adjustRightInd w:val="0"/>
        <w:spacing w:after="0" w:line="348" w:lineRule="auto"/>
        <w:ind w:firstLine="709"/>
        <w:jc w:val="both"/>
        <w:rPr>
          <w:rFonts w:ascii="Times New Roman" w:hAnsi="Times New Roman" w:cs="Times New Roman"/>
          <w:sz w:val="28"/>
          <w:szCs w:val="28"/>
        </w:rPr>
      </w:pPr>
      <w:r w:rsidRPr="00C41987">
        <w:rPr>
          <w:rFonts w:ascii="Times New Roman" w:hAnsi="Times New Roman" w:cs="Times New Roman"/>
          <w:sz w:val="28"/>
          <w:szCs w:val="28"/>
        </w:rPr>
        <w:lastRenderedPageBreak/>
        <w:t xml:space="preserve">определение участников, правил и сроков </w:t>
      </w:r>
      <w:r w:rsidR="00FB01DE" w:rsidRPr="00FB01DE">
        <w:rPr>
          <w:rFonts w:ascii="Times New Roman" w:hAnsi="Times New Roman" w:cs="Times New Roman"/>
          <w:sz w:val="28"/>
          <w:szCs w:val="28"/>
        </w:rPr>
        <w:t>формирования и представления прогноза (уточненной оценки) поступлен</w:t>
      </w:r>
      <w:r w:rsidR="00FB01DE">
        <w:rPr>
          <w:rFonts w:ascii="Times New Roman" w:hAnsi="Times New Roman" w:cs="Times New Roman"/>
          <w:sz w:val="28"/>
          <w:szCs w:val="28"/>
        </w:rPr>
        <w:t>ий доходов федерального бюджета</w:t>
      </w:r>
      <w:r w:rsidRPr="00C41987">
        <w:rPr>
          <w:rFonts w:ascii="Times New Roman" w:hAnsi="Times New Roman" w:cs="Times New Roman"/>
          <w:sz w:val="28"/>
          <w:szCs w:val="28"/>
        </w:rPr>
        <w:t>;</w:t>
      </w:r>
    </w:p>
    <w:p w14:paraId="6DFF8758" w14:textId="3909D2A4" w:rsidR="00100FAF" w:rsidRDefault="00100FAF" w:rsidP="00F94FAA">
      <w:pPr>
        <w:autoSpaceDE w:val="0"/>
        <w:autoSpaceDN w:val="0"/>
        <w:adjustRightInd w:val="0"/>
        <w:spacing w:after="0" w:line="348" w:lineRule="auto"/>
        <w:ind w:firstLine="709"/>
        <w:jc w:val="both"/>
        <w:rPr>
          <w:rFonts w:ascii="Times New Roman" w:hAnsi="Times New Roman" w:cs="Times New Roman"/>
          <w:sz w:val="28"/>
          <w:szCs w:val="28"/>
        </w:rPr>
      </w:pPr>
      <w:r w:rsidRPr="00C41987">
        <w:rPr>
          <w:rFonts w:ascii="Times New Roman" w:hAnsi="Times New Roman" w:cs="Times New Roman"/>
          <w:sz w:val="28"/>
          <w:szCs w:val="28"/>
        </w:rPr>
        <w:t xml:space="preserve">установку критериев проверки </w:t>
      </w:r>
      <w:r w:rsidR="00F173DF" w:rsidRPr="00FB01DE">
        <w:rPr>
          <w:rFonts w:ascii="Times New Roman" w:hAnsi="Times New Roman" w:cs="Times New Roman"/>
          <w:sz w:val="28"/>
          <w:szCs w:val="28"/>
        </w:rPr>
        <w:t>прогноза (уточненной оценки) поступлен</w:t>
      </w:r>
      <w:r w:rsidR="00F173DF">
        <w:rPr>
          <w:rFonts w:ascii="Times New Roman" w:hAnsi="Times New Roman" w:cs="Times New Roman"/>
          <w:sz w:val="28"/>
          <w:szCs w:val="28"/>
        </w:rPr>
        <w:t>ий доходов федерального бюджета</w:t>
      </w:r>
      <w:r w:rsidR="002205AE">
        <w:rPr>
          <w:rFonts w:ascii="Times New Roman" w:hAnsi="Times New Roman" w:cs="Times New Roman"/>
          <w:sz w:val="28"/>
          <w:szCs w:val="28"/>
        </w:rPr>
        <w:t>.</w:t>
      </w:r>
    </w:p>
    <w:p w14:paraId="5459630C" w14:textId="509B076A" w:rsidR="00391039" w:rsidRDefault="00A63BF0" w:rsidP="00F94FAA">
      <w:pPr>
        <w:autoSpaceDE w:val="0"/>
        <w:autoSpaceDN w:val="0"/>
        <w:adjustRightInd w:val="0"/>
        <w:spacing w:after="0" w:line="348" w:lineRule="auto"/>
        <w:ind w:firstLine="709"/>
        <w:jc w:val="both"/>
        <w:rPr>
          <w:rFonts w:ascii="Times New Roman" w:hAnsi="Times New Roman" w:cs="Times New Roman"/>
          <w:sz w:val="28"/>
          <w:szCs w:val="28"/>
        </w:rPr>
      </w:pPr>
      <w:proofErr w:type="gramStart"/>
      <w:r w:rsidRPr="007B139B">
        <w:rPr>
          <w:rFonts w:ascii="Times New Roman" w:hAnsi="Times New Roman" w:cs="Times New Roman"/>
          <w:sz w:val="28"/>
          <w:szCs w:val="28"/>
        </w:rPr>
        <w:t>Издание и реализация приказа</w:t>
      </w:r>
      <w:r w:rsidR="00391039">
        <w:rPr>
          <w:rFonts w:ascii="Times New Roman" w:hAnsi="Times New Roman" w:cs="Times New Roman"/>
          <w:sz w:val="28"/>
          <w:szCs w:val="28"/>
        </w:rPr>
        <w:t xml:space="preserve"> </w:t>
      </w:r>
      <w:r w:rsidRPr="007B139B">
        <w:rPr>
          <w:rFonts w:ascii="Times New Roman" w:hAnsi="Times New Roman" w:cs="Times New Roman"/>
          <w:sz w:val="28"/>
          <w:szCs w:val="28"/>
        </w:rPr>
        <w:t xml:space="preserve">не </w:t>
      </w:r>
      <w:r w:rsidR="00552DCE" w:rsidRPr="007B139B">
        <w:rPr>
          <w:rFonts w:ascii="Times New Roman" w:hAnsi="Times New Roman" w:cs="Times New Roman"/>
          <w:sz w:val="28"/>
          <w:szCs w:val="28"/>
        </w:rPr>
        <w:t>потребу</w:t>
      </w:r>
      <w:r w:rsidR="00552DCE">
        <w:rPr>
          <w:rFonts w:ascii="Times New Roman" w:hAnsi="Times New Roman" w:cs="Times New Roman"/>
          <w:sz w:val="28"/>
          <w:szCs w:val="28"/>
        </w:rPr>
        <w:t>ют</w:t>
      </w:r>
      <w:r w:rsidR="00552DCE" w:rsidRPr="007B139B">
        <w:rPr>
          <w:rFonts w:ascii="Times New Roman" w:hAnsi="Times New Roman" w:cs="Times New Roman"/>
          <w:sz w:val="28"/>
          <w:szCs w:val="28"/>
        </w:rPr>
        <w:t xml:space="preserve"> </w:t>
      </w:r>
      <w:r w:rsidRPr="007B139B">
        <w:rPr>
          <w:rFonts w:ascii="Times New Roman" w:hAnsi="Times New Roman" w:cs="Times New Roman"/>
          <w:sz w:val="28"/>
          <w:szCs w:val="28"/>
        </w:rPr>
        <w:t>дополнительных расходов из федерального бюджета, бюджетов субъектов Российской Федерации  и местных бюджетов, не окажет влияния на до</w:t>
      </w:r>
      <w:r w:rsidR="00E7798A">
        <w:rPr>
          <w:rFonts w:ascii="Times New Roman" w:hAnsi="Times New Roman" w:cs="Times New Roman"/>
          <w:sz w:val="28"/>
          <w:szCs w:val="28"/>
        </w:rPr>
        <w:t xml:space="preserve">стижение целей государственных </w:t>
      </w:r>
      <w:r w:rsidRPr="007B139B">
        <w:rPr>
          <w:rFonts w:ascii="Times New Roman" w:hAnsi="Times New Roman" w:cs="Times New Roman"/>
          <w:sz w:val="28"/>
          <w:szCs w:val="28"/>
        </w:rPr>
        <w:t>программ Российской Федерации, государственных программ субъектов Росси</w:t>
      </w:r>
      <w:r w:rsidR="00F54614">
        <w:rPr>
          <w:rFonts w:ascii="Times New Roman" w:hAnsi="Times New Roman" w:cs="Times New Roman"/>
          <w:sz w:val="28"/>
          <w:szCs w:val="28"/>
        </w:rPr>
        <w:t xml:space="preserve">йской Федерации, муниципальных программ, а также не </w:t>
      </w:r>
      <w:r w:rsidRPr="007B139B">
        <w:rPr>
          <w:rFonts w:ascii="Times New Roman" w:hAnsi="Times New Roman" w:cs="Times New Roman"/>
          <w:sz w:val="28"/>
          <w:szCs w:val="28"/>
        </w:rPr>
        <w:t>окажет влияния на доходы бюдж</w:t>
      </w:r>
      <w:r w:rsidR="001C168F">
        <w:rPr>
          <w:rFonts w:ascii="Times New Roman" w:hAnsi="Times New Roman" w:cs="Times New Roman"/>
          <w:sz w:val="28"/>
          <w:szCs w:val="28"/>
        </w:rPr>
        <w:t xml:space="preserve">етов бюджетной </w:t>
      </w:r>
      <w:r w:rsidRPr="007B139B">
        <w:rPr>
          <w:rFonts w:ascii="Times New Roman" w:hAnsi="Times New Roman" w:cs="Times New Roman"/>
          <w:sz w:val="28"/>
          <w:szCs w:val="28"/>
        </w:rPr>
        <w:t>системы Российской Федерации и не потреб</w:t>
      </w:r>
      <w:r w:rsidR="001C168F">
        <w:rPr>
          <w:rFonts w:ascii="Times New Roman" w:hAnsi="Times New Roman" w:cs="Times New Roman"/>
          <w:sz w:val="28"/>
          <w:szCs w:val="28"/>
        </w:rPr>
        <w:t xml:space="preserve">ует привлечения дополнительных средств из </w:t>
      </w:r>
      <w:r w:rsidRPr="007B139B">
        <w:rPr>
          <w:rFonts w:ascii="Times New Roman" w:hAnsi="Times New Roman" w:cs="Times New Roman"/>
          <w:sz w:val="28"/>
          <w:szCs w:val="28"/>
        </w:rPr>
        <w:t>бюджетов бюджетной системы Российской Федерации.</w:t>
      </w:r>
      <w:proofErr w:type="gramEnd"/>
    </w:p>
    <w:p w14:paraId="0439B5B4" w14:textId="66783BE1" w:rsidR="00391039" w:rsidRDefault="00A63BF0" w:rsidP="00F94FAA">
      <w:pPr>
        <w:autoSpaceDE w:val="0"/>
        <w:autoSpaceDN w:val="0"/>
        <w:adjustRightInd w:val="0"/>
        <w:spacing w:after="0" w:line="348" w:lineRule="auto"/>
        <w:ind w:firstLine="709"/>
        <w:jc w:val="both"/>
        <w:rPr>
          <w:rFonts w:ascii="Times New Roman" w:hAnsi="Times New Roman" w:cs="Times New Roman"/>
          <w:sz w:val="28"/>
          <w:szCs w:val="28"/>
        </w:rPr>
      </w:pPr>
      <w:r w:rsidRPr="007B139B">
        <w:rPr>
          <w:rFonts w:ascii="Times New Roman" w:hAnsi="Times New Roman" w:cs="Times New Roman"/>
          <w:sz w:val="28"/>
          <w:szCs w:val="28"/>
        </w:rPr>
        <w:t xml:space="preserve">Реализация </w:t>
      </w:r>
      <w:r w:rsidR="001C168F">
        <w:rPr>
          <w:rFonts w:ascii="Times New Roman" w:hAnsi="Times New Roman" w:cs="Times New Roman"/>
          <w:sz w:val="28"/>
          <w:szCs w:val="28"/>
        </w:rPr>
        <w:t xml:space="preserve">предлагаемых в </w:t>
      </w:r>
      <w:r w:rsidR="001B5A9B">
        <w:rPr>
          <w:rFonts w:ascii="Times New Roman" w:hAnsi="Times New Roman" w:cs="Times New Roman"/>
          <w:sz w:val="28"/>
          <w:szCs w:val="28"/>
        </w:rPr>
        <w:t>приказе</w:t>
      </w:r>
      <w:r w:rsidR="001C168F">
        <w:rPr>
          <w:rFonts w:ascii="Times New Roman" w:hAnsi="Times New Roman" w:cs="Times New Roman"/>
          <w:sz w:val="28"/>
          <w:szCs w:val="28"/>
        </w:rPr>
        <w:t xml:space="preserve"> </w:t>
      </w:r>
      <w:r w:rsidRPr="007B139B">
        <w:rPr>
          <w:rFonts w:ascii="Times New Roman" w:hAnsi="Times New Roman" w:cs="Times New Roman"/>
          <w:sz w:val="28"/>
          <w:szCs w:val="28"/>
        </w:rPr>
        <w:t>реш</w:t>
      </w:r>
      <w:r w:rsidR="00F54614">
        <w:rPr>
          <w:rFonts w:ascii="Times New Roman" w:hAnsi="Times New Roman" w:cs="Times New Roman"/>
          <w:sz w:val="28"/>
          <w:szCs w:val="28"/>
        </w:rPr>
        <w:t xml:space="preserve">ений не повлечет возникновения </w:t>
      </w:r>
      <w:r w:rsidRPr="007B139B">
        <w:rPr>
          <w:rFonts w:ascii="Times New Roman" w:hAnsi="Times New Roman" w:cs="Times New Roman"/>
          <w:sz w:val="28"/>
          <w:szCs w:val="28"/>
        </w:rPr>
        <w:t>социально-экономических и иных последствий, в том числе для субъектов предпринимательской и ин</w:t>
      </w:r>
      <w:r w:rsidR="00F54614">
        <w:rPr>
          <w:rFonts w:ascii="Times New Roman" w:hAnsi="Times New Roman" w:cs="Times New Roman"/>
          <w:sz w:val="28"/>
          <w:szCs w:val="28"/>
        </w:rPr>
        <w:t xml:space="preserve">ой экономической деятельности. </w:t>
      </w:r>
    </w:p>
    <w:p w14:paraId="34FC74E9" w14:textId="2742FD7C" w:rsidR="00391039" w:rsidRDefault="00E7798A" w:rsidP="00F94FAA">
      <w:pPr>
        <w:autoSpaceDE w:val="0"/>
        <w:autoSpaceDN w:val="0"/>
        <w:adjustRightInd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C168F">
        <w:rPr>
          <w:rFonts w:ascii="Times New Roman" w:hAnsi="Times New Roman" w:cs="Times New Roman"/>
          <w:sz w:val="28"/>
          <w:szCs w:val="28"/>
        </w:rPr>
        <w:t>приказ</w:t>
      </w:r>
      <w:r w:rsidR="001B5A9B">
        <w:rPr>
          <w:rFonts w:ascii="Times New Roman" w:hAnsi="Times New Roman" w:cs="Times New Roman"/>
          <w:sz w:val="28"/>
          <w:szCs w:val="28"/>
        </w:rPr>
        <w:t>е</w:t>
      </w:r>
      <w:r w:rsidR="001C168F">
        <w:rPr>
          <w:rFonts w:ascii="Times New Roman" w:hAnsi="Times New Roman" w:cs="Times New Roman"/>
          <w:sz w:val="28"/>
          <w:szCs w:val="28"/>
        </w:rPr>
        <w:t xml:space="preserve"> отсутствуют обязательные </w:t>
      </w:r>
      <w:r w:rsidR="00A63BF0" w:rsidRPr="007B139B">
        <w:rPr>
          <w:rFonts w:ascii="Times New Roman" w:hAnsi="Times New Roman" w:cs="Times New Roman"/>
          <w:sz w:val="28"/>
          <w:szCs w:val="28"/>
        </w:rPr>
        <w:t xml:space="preserve">требования, </w:t>
      </w:r>
      <w:r w:rsidR="00D82E2D" w:rsidRPr="007B139B">
        <w:rPr>
          <w:rFonts w:ascii="Times New Roman" w:hAnsi="Times New Roman" w:cs="Times New Roman"/>
          <w:sz w:val="28"/>
          <w:szCs w:val="28"/>
        </w:rPr>
        <w:t>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или обязательны</w:t>
      </w:r>
      <w:r w:rsidR="00767353">
        <w:rPr>
          <w:rFonts w:ascii="Times New Roman" w:hAnsi="Times New Roman" w:cs="Times New Roman"/>
          <w:sz w:val="28"/>
          <w:szCs w:val="28"/>
        </w:rPr>
        <w:t>е</w:t>
      </w:r>
      <w:r w:rsidR="00D82E2D" w:rsidRPr="007B139B">
        <w:rPr>
          <w:rFonts w:ascii="Times New Roman" w:hAnsi="Times New Roman" w:cs="Times New Roman"/>
          <w:sz w:val="28"/>
          <w:szCs w:val="28"/>
        </w:rPr>
        <w:t xml:space="preserve"> требовани</w:t>
      </w:r>
      <w:r w:rsidR="00767353">
        <w:rPr>
          <w:rFonts w:ascii="Times New Roman" w:hAnsi="Times New Roman" w:cs="Times New Roman"/>
          <w:sz w:val="28"/>
          <w:szCs w:val="28"/>
        </w:rPr>
        <w:t>я</w:t>
      </w:r>
      <w:r w:rsidR="00D82E2D" w:rsidRPr="007B139B">
        <w:rPr>
          <w:rFonts w:ascii="Times New Roman" w:hAnsi="Times New Roman" w:cs="Times New Roman"/>
          <w:sz w:val="28"/>
          <w:szCs w:val="28"/>
        </w:rPr>
        <w:t>, соответствие которым проверяется при выдаче разрешений, лицензий, аттестатов аккредитации, иных документов, имеющих разрешительный характер</w:t>
      </w:r>
      <w:r w:rsidR="00767353">
        <w:rPr>
          <w:rFonts w:ascii="Times New Roman" w:hAnsi="Times New Roman" w:cs="Times New Roman"/>
          <w:sz w:val="28"/>
          <w:szCs w:val="28"/>
        </w:rPr>
        <w:t>.</w:t>
      </w:r>
      <w:r w:rsidR="00D82E2D" w:rsidRPr="007B139B">
        <w:rPr>
          <w:rFonts w:ascii="Times New Roman" w:hAnsi="Times New Roman" w:cs="Times New Roman"/>
          <w:sz w:val="28"/>
          <w:szCs w:val="28"/>
        </w:rPr>
        <w:t xml:space="preserve"> </w:t>
      </w:r>
    </w:p>
    <w:p w14:paraId="19A097E7" w14:textId="70F42578" w:rsidR="002B660D" w:rsidRDefault="001B5A9B" w:rsidP="00F94FAA">
      <w:pPr>
        <w:autoSpaceDE w:val="0"/>
        <w:autoSpaceDN w:val="0"/>
        <w:adjustRightInd w:val="0"/>
        <w:spacing w:after="0" w:line="348"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6B2A07" w:rsidRPr="007B139B">
        <w:rPr>
          <w:rFonts w:ascii="Times New Roman" w:hAnsi="Times New Roman" w:cs="Times New Roman"/>
          <w:sz w:val="28"/>
          <w:szCs w:val="28"/>
        </w:rPr>
        <w:t>риказ</w:t>
      </w:r>
      <w:r>
        <w:rPr>
          <w:rFonts w:ascii="Times New Roman" w:hAnsi="Times New Roman" w:cs="Times New Roman"/>
          <w:sz w:val="28"/>
          <w:szCs w:val="28"/>
        </w:rPr>
        <w:t>ом</w:t>
      </w:r>
      <w:r w:rsidR="006B2A07" w:rsidRPr="007B139B">
        <w:rPr>
          <w:rFonts w:ascii="Times New Roman" w:hAnsi="Times New Roman" w:cs="Times New Roman"/>
          <w:sz w:val="28"/>
          <w:szCs w:val="28"/>
        </w:rPr>
        <w:t xml:space="preserve">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отношения в области создания, реорганизации и ликвидации юридических лиц и осуществления ими своей деятельности, отношения в области установления, применения и исполнения обязательных требований к продукции</w:t>
      </w:r>
      <w:proofErr w:type="gramEnd"/>
      <w:r w:rsidR="006B2A07" w:rsidRPr="007B139B">
        <w:rPr>
          <w:rFonts w:ascii="Times New Roman" w:hAnsi="Times New Roman" w:cs="Times New Roman"/>
          <w:sz w:val="28"/>
          <w:szCs w:val="28"/>
        </w:rPr>
        <w:t xml:space="preserve"> </w:t>
      </w:r>
      <w:proofErr w:type="gramStart"/>
      <w:r w:rsidR="006B2A07" w:rsidRPr="007B139B">
        <w:rPr>
          <w:rFonts w:ascii="Times New Roman" w:hAnsi="Times New Roman" w:cs="Times New Roman"/>
          <w:sz w:val="28"/>
          <w:szCs w:val="28"/>
        </w:rPr>
        <w:t xml:space="preserve">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w:t>
      </w:r>
      <w:r w:rsidR="006B2A07" w:rsidRPr="007B139B">
        <w:rPr>
          <w:rFonts w:ascii="Times New Roman" w:hAnsi="Times New Roman" w:cs="Times New Roman"/>
          <w:sz w:val="28"/>
          <w:szCs w:val="28"/>
        </w:rPr>
        <w:lastRenderedPageBreak/>
        <w:t>таможенного дела в Российской Федерации, в области оценки соответствия, в области безопасности процессов производства, а также в области применения мер ответственности за нарушения законодательства Российской Федерации в указанных сферах не</w:t>
      </w:r>
      <w:proofErr w:type="gramEnd"/>
      <w:r w:rsidR="006B2A07" w:rsidRPr="007B139B">
        <w:rPr>
          <w:rFonts w:ascii="Times New Roman" w:hAnsi="Times New Roman" w:cs="Times New Roman"/>
          <w:sz w:val="28"/>
          <w:szCs w:val="28"/>
        </w:rPr>
        <w:t xml:space="preserve"> регулируются. </w:t>
      </w:r>
    </w:p>
    <w:p w14:paraId="40F043FF" w14:textId="614E6454" w:rsidR="00391039" w:rsidRDefault="006B2A07" w:rsidP="00F94FAA">
      <w:pPr>
        <w:autoSpaceDE w:val="0"/>
        <w:autoSpaceDN w:val="0"/>
        <w:adjustRightInd w:val="0"/>
        <w:spacing w:after="0" w:line="348" w:lineRule="auto"/>
        <w:ind w:firstLine="709"/>
        <w:jc w:val="both"/>
        <w:rPr>
          <w:rFonts w:ascii="Times New Roman" w:hAnsi="Times New Roman" w:cs="Times New Roman"/>
          <w:sz w:val="28"/>
          <w:szCs w:val="28"/>
        </w:rPr>
      </w:pPr>
      <w:r w:rsidRPr="007B139B">
        <w:rPr>
          <w:rFonts w:ascii="Times New Roman" w:hAnsi="Times New Roman" w:cs="Times New Roman"/>
          <w:sz w:val="28"/>
          <w:szCs w:val="28"/>
        </w:rPr>
        <w:t>В</w:t>
      </w:r>
      <w:r w:rsidR="007B139B">
        <w:rPr>
          <w:rFonts w:ascii="Times New Roman" w:hAnsi="Times New Roman" w:cs="Times New Roman"/>
          <w:sz w:val="28"/>
          <w:szCs w:val="28"/>
        </w:rPr>
        <w:t xml:space="preserve"> </w:t>
      </w:r>
      <w:r w:rsidRPr="007B139B">
        <w:rPr>
          <w:rFonts w:ascii="Times New Roman" w:hAnsi="Times New Roman" w:cs="Times New Roman"/>
          <w:sz w:val="28"/>
          <w:szCs w:val="28"/>
        </w:rPr>
        <w:t>связи</w:t>
      </w:r>
      <w:r w:rsidR="007B139B">
        <w:rPr>
          <w:rFonts w:ascii="Times New Roman" w:hAnsi="Times New Roman" w:cs="Times New Roman"/>
          <w:sz w:val="28"/>
          <w:szCs w:val="28"/>
        </w:rPr>
        <w:t xml:space="preserve"> </w:t>
      </w:r>
      <w:r w:rsidRPr="007B139B">
        <w:rPr>
          <w:rFonts w:ascii="Times New Roman" w:hAnsi="Times New Roman" w:cs="Times New Roman"/>
          <w:sz w:val="28"/>
          <w:szCs w:val="28"/>
        </w:rPr>
        <w:t>с</w:t>
      </w:r>
      <w:r w:rsidR="007B139B">
        <w:rPr>
          <w:rFonts w:ascii="Times New Roman" w:hAnsi="Times New Roman" w:cs="Times New Roman"/>
          <w:sz w:val="28"/>
          <w:szCs w:val="28"/>
        </w:rPr>
        <w:t xml:space="preserve"> </w:t>
      </w:r>
      <w:r w:rsidRPr="007B139B">
        <w:rPr>
          <w:rFonts w:ascii="Times New Roman" w:hAnsi="Times New Roman" w:cs="Times New Roman"/>
          <w:sz w:val="28"/>
          <w:szCs w:val="28"/>
        </w:rPr>
        <w:t>этим</w:t>
      </w:r>
      <w:r w:rsidR="007B139B">
        <w:rPr>
          <w:rFonts w:ascii="Times New Roman" w:hAnsi="Times New Roman" w:cs="Times New Roman"/>
          <w:sz w:val="28"/>
          <w:szCs w:val="28"/>
        </w:rPr>
        <w:t xml:space="preserve"> </w:t>
      </w:r>
      <w:r w:rsidRPr="007B139B">
        <w:rPr>
          <w:rFonts w:ascii="Times New Roman" w:hAnsi="Times New Roman" w:cs="Times New Roman"/>
          <w:sz w:val="28"/>
          <w:szCs w:val="28"/>
        </w:rPr>
        <w:t>проведение оценки регулирующего воздействия и подготовка</w:t>
      </w:r>
      <w:r w:rsidR="001C168F">
        <w:rPr>
          <w:rFonts w:ascii="Times New Roman" w:hAnsi="Times New Roman" w:cs="Times New Roman"/>
          <w:sz w:val="28"/>
          <w:szCs w:val="28"/>
        </w:rPr>
        <w:t xml:space="preserve"> соответствующего заключения в отношении </w:t>
      </w:r>
      <w:r w:rsidR="0092354F" w:rsidRPr="007B139B">
        <w:rPr>
          <w:rFonts w:ascii="Times New Roman" w:hAnsi="Times New Roman" w:cs="Times New Roman"/>
          <w:sz w:val="28"/>
          <w:szCs w:val="28"/>
        </w:rPr>
        <w:t xml:space="preserve">приказа </w:t>
      </w:r>
      <w:r w:rsidR="001C168F">
        <w:rPr>
          <w:rFonts w:ascii="Times New Roman" w:hAnsi="Times New Roman" w:cs="Times New Roman"/>
          <w:sz w:val="28"/>
          <w:szCs w:val="28"/>
        </w:rPr>
        <w:t>не</w:t>
      </w:r>
      <w:r w:rsidRPr="007B139B">
        <w:rPr>
          <w:rFonts w:ascii="Times New Roman" w:hAnsi="Times New Roman" w:cs="Times New Roman"/>
          <w:sz w:val="28"/>
          <w:szCs w:val="28"/>
        </w:rPr>
        <w:t xml:space="preserve"> требуется.</w:t>
      </w:r>
    </w:p>
    <w:p w14:paraId="5C6D67A0" w14:textId="1DD9D767" w:rsidR="005C722D" w:rsidRDefault="005C722D" w:rsidP="00F94FAA">
      <w:pPr>
        <w:autoSpaceDE w:val="0"/>
        <w:autoSpaceDN w:val="0"/>
        <w:adjustRightInd w:val="0"/>
        <w:spacing w:after="0" w:line="348" w:lineRule="auto"/>
        <w:ind w:firstLine="709"/>
        <w:jc w:val="both"/>
        <w:rPr>
          <w:rFonts w:ascii="Times New Roman" w:hAnsi="Times New Roman" w:cs="Times New Roman"/>
          <w:sz w:val="28"/>
          <w:szCs w:val="28"/>
        </w:rPr>
      </w:pPr>
      <w:proofErr w:type="gramStart"/>
      <w:r w:rsidRPr="005C722D">
        <w:rPr>
          <w:rFonts w:ascii="Times New Roman" w:hAnsi="Times New Roman" w:cs="Times New Roman"/>
          <w:sz w:val="28"/>
          <w:szCs w:val="28"/>
        </w:rPr>
        <w:t>Необходимость предварительного обсуждения приказа на заседаниях Общественного совета при Министерстве финансов Российской Федерации отсутствует, поскольку приказ не входит в состав нормативных правовых актов и иных документов, включая программные, разрабатываемых федеральными органами исполнительной власти, которые не могут быть приняты без предварительного обсуждения на заседаниях общественных советов при этих федеральных органах исполнительной власти, утвержденный постановлением Правительства Российской Федерации от 1 сентября 2012</w:t>
      </w:r>
      <w:proofErr w:type="gramEnd"/>
      <w:r w:rsidRPr="005C722D">
        <w:rPr>
          <w:rFonts w:ascii="Times New Roman" w:hAnsi="Times New Roman" w:cs="Times New Roman"/>
          <w:sz w:val="28"/>
          <w:szCs w:val="28"/>
        </w:rPr>
        <w:t xml:space="preserve"> г. № 877.</w:t>
      </w:r>
    </w:p>
    <w:p w14:paraId="6C2D44BB" w14:textId="51A2248C" w:rsidR="00A63BF0" w:rsidRDefault="001947BA" w:rsidP="00F94FAA">
      <w:pPr>
        <w:autoSpaceDE w:val="0"/>
        <w:autoSpaceDN w:val="0"/>
        <w:adjustRightInd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Приказ</w:t>
      </w:r>
      <w:r w:rsidRPr="007B139B">
        <w:rPr>
          <w:rFonts w:ascii="Times New Roman" w:hAnsi="Times New Roman" w:cs="Times New Roman"/>
          <w:sz w:val="28"/>
          <w:szCs w:val="28"/>
        </w:rPr>
        <w:t xml:space="preserve"> </w:t>
      </w:r>
      <w:r w:rsidR="001C168F">
        <w:rPr>
          <w:rFonts w:ascii="Times New Roman" w:hAnsi="Times New Roman" w:cs="Times New Roman"/>
          <w:sz w:val="28"/>
          <w:szCs w:val="28"/>
        </w:rPr>
        <w:t xml:space="preserve">не противоречит положениям Договора </w:t>
      </w:r>
      <w:r w:rsidR="00A63BF0" w:rsidRPr="007B139B">
        <w:rPr>
          <w:rFonts w:ascii="Times New Roman" w:hAnsi="Times New Roman" w:cs="Times New Roman"/>
          <w:sz w:val="28"/>
          <w:szCs w:val="28"/>
        </w:rPr>
        <w:t>о Евразийском экономическом союзе, а также положениям иных международных договоров Российской Федерации.</w:t>
      </w:r>
    </w:p>
    <w:sectPr w:rsidR="00A63BF0" w:rsidSect="00994535">
      <w:headerReference w:type="default" r:id="rId8"/>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7BCEB" w14:textId="77777777" w:rsidR="00CD4592" w:rsidRDefault="00CD4592" w:rsidP="00994535">
      <w:pPr>
        <w:spacing w:after="0" w:line="240" w:lineRule="auto"/>
      </w:pPr>
      <w:r>
        <w:separator/>
      </w:r>
    </w:p>
  </w:endnote>
  <w:endnote w:type="continuationSeparator" w:id="0">
    <w:p w14:paraId="7EC0F182" w14:textId="77777777" w:rsidR="00CD4592" w:rsidRDefault="00CD4592" w:rsidP="00994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1EAF7" w14:textId="77777777" w:rsidR="00CD4592" w:rsidRDefault="00CD4592" w:rsidP="00994535">
      <w:pPr>
        <w:spacing w:after="0" w:line="240" w:lineRule="auto"/>
      </w:pPr>
      <w:r>
        <w:separator/>
      </w:r>
    </w:p>
  </w:footnote>
  <w:footnote w:type="continuationSeparator" w:id="0">
    <w:p w14:paraId="70685229" w14:textId="77777777" w:rsidR="00CD4592" w:rsidRDefault="00CD4592" w:rsidP="00994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763070"/>
      <w:docPartObj>
        <w:docPartGallery w:val="Page Numbers (Top of Page)"/>
        <w:docPartUnique/>
      </w:docPartObj>
    </w:sdtPr>
    <w:sdtEndPr/>
    <w:sdtContent>
      <w:p w14:paraId="616DA73F" w14:textId="0AFFFA64" w:rsidR="00994535" w:rsidRDefault="00994535">
        <w:pPr>
          <w:pStyle w:val="a4"/>
          <w:jc w:val="center"/>
        </w:pPr>
        <w:r>
          <w:fldChar w:fldCharType="begin"/>
        </w:r>
        <w:r>
          <w:instrText>PAGE   \* MERGEFORMAT</w:instrText>
        </w:r>
        <w:r>
          <w:fldChar w:fldCharType="separate"/>
        </w:r>
        <w:r w:rsidR="002A7DF1">
          <w:rPr>
            <w:noProof/>
          </w:rPr>
          <w:t>3</w:t>
        </w:r>
        <w:r>
          <w:fldChar w:fldCharType="end"/>
        </w:r>
      </w:p>
    </w:sdtContent>
  </w:sdt>
  <w:p w14:paraId="46B602EA" w14:textId="77777777" w:rsidR="00994535" w:rsidRDefault="00994535">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ИРГИЗОВ АЛЕКСАНДР АЛЕКСАНДРОВИЧ">
    <w15:presenceInfo w15:providerId="None" w15:userId="КИРГИЗОВ АЛЕКСАНДР АЛЕКСАНДРО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4B"/>
    <w:rsid w:val="00016F64"/>
    <w:rsid w:val="00026FA7"/>
    <w:rsid w:val="00030B92"/>
    <w:rsid w:val="00042916"/>
    <w:rsid w:val="00055039"/>
    <w:rsid w:val="00055886"/>
    <w:rsid w:val="000B0AB6"/>
    <w:rsid w:val="000B19CB"/>
    <w:rsid w:val="000D2A91"/>
    <w:rsid w:val="000D3B10"/>
    <w:rsid w:val="000D4E59"/>
    <w:rsid w:val="000D7C59"/>
    <w:rsid w:val="00100FAF"/>
    <w:rsid w:val="00102889"/>
    <w:rsid w:val="0010593A"/>
    <w:rsid w:val="001127B2"/>
    <w:rsid w:val="00134380"/>
    <w:rsid w:val="00156F6A"/>
    <w:rsid w:val="00172774"/>
    <w:rsid w:val="00173E58"/>
    <w:rsid w:val="001947BA"/>
    <w:rsid w:val="001B5A9B"/>
    <w:rsid w:val="001C0D6D"/>
    <w:rsid w:val="001C168F"/>
    <w:rsid w:val="001E4F65"/>
    <w:rsid w:val="002009D1"/>
    <w:rsid w:val="002205AE"/>
    <w:rsid w:val="00280E35"/>
    <w:rsid w:val="00284FE6"/>
    <w:rsid w:val="002912BB"/>
    <w:rsid w:val="0029518F"/>
    <w:rsid w:val="002A243D"/>
    <w:rsid w:val="002A30C3"/>
    <w:rsid w:val="002A7DF1"/>
    <w:rsid w:val="002B660D"/>
    <w:rsid w:val="002C2E74"/>
    <w:rsid w:val="002D26DF"/>
    <w:rsid w:val="002D29D6"/>
    <w:rsid w:val="002E49B4"/>
    <w:rsid w:val="002F6A09"/>
    <w:rsid w:val="00300AC0"/>
    <w:rsid w:val="003346A9"/>
    <w:rsid w:val="00336E32"/>
    <w:rsid w:val="003538E6"/>
    <w:rsid w:val="003569A7"/>
    <w:rsid w:val="0037540F"/>
    <w:rsid w:val="00380358"/>
    <w:rsid w:val="0038611A"/>
    <w:rsid w:val="00391039"/>
    <w:rsid w:val="0039331D"/>
    <w:rsid w:val="00395221"/>
    <w:rsid w:val="003B1A94"/>
    <w:rsid w:val="003C0243"/>
    <w:rsid w:val="003C1E64"/>
    <w:rsid w:val="003D6A0B"/>
    <w:rsid w:val="003F09FF"/>
    <w:rsid w:val="003F521F"/>
    <w:rsid w:val="00401B9B"/>
    <w:rsid w:val="0040469B"/>
    <w:rsid w:val="00411A48"/>
    <w:rsid w:val="00416ADC"/>
    <w:rsid w:val="004227CF"/>
    <w:rsid w:val="00423C83"/>
    <w:rsid w:val="004358D2"/>
    <w:rsid w:val="00446A68"/>
    <w:rsid w:val="004506B7"/>
    <w:rsid w:val="0046470F"/>
    <w:rsid w:val="004741AA"/>
    <w:rsid w:val="00492658"/>
    <w:rsid w:val="004A2DEE"/>
    <w:rsid w:val="004A5D40"/>
    <w:rsid w:val="004B374E"/>
    <w:rsid w:val="004E32DA"/>
    <w:rsid w:val="004E4D86"/>
    <w:rsid w:val="005142A7"/>
    <w:rsid w:val="0055060B"/>
    <w:rsid w:val="00552DCE"/>
    <w:rsid w:val="00571321"/>
    <w:rsid w:val="005C5431"/>
    <w:rsid w:val="005C722D"/>
    <w:rsid w:val="005E42CF"/>
    <w:rsid w:val="005F1BAC"/>
    <w:rsid w:val="005F4FF1"/>
    <w:rsid w:val="00600D3F"/>
    <w:rsid w:val="006047B1"/>
    <w:rsid w:val="006136FA"/>
    <w:rsid w:val="006538DF"/>
    <w:rsid w:val="0066704B"/>
    <w:rsid w:val="00673C0F"/>
    <w:rsid w:val="00695861"/>
    <w:rsid w:val="006A136E"/>
    <w:rsid w:val="006B2A07"/>
    <w:rsid w:val="006C47DC"/>
    <w:rsid w:val="006D004B"/>
    <w:rsid w:val="006E201F"/>
    <w:rsid w:val="006F4035"/>
    <w:rsid w:val="006F7E20"/>
    <w:rsid w:val="00702431"/>
    <w:rsid w:val="00705830"/>
    <w:rsid w:val="00745FED"/>
    <w:rsid w:val="007552F1"/>
    <w:rsid w:val="00767353"/>
    <w:rsid w:val="007748CB"/>
    <w:rsid w:val="00781ED2"/>
    <w:rsid w:val="0078513C"/>
    <w:rsid w:val="007857BA"/>
    <w:rsid w:val="007B139B"/>
    <w:rsid w:val="007B198F"/>
    <w:rsid w:val="007B1F09"/>
    <w:rsid w:val="007B46D5"/>
    <w:rsid w:val="007B7076"/>
    <w:rsid w:val="007B7793"/>
    <w:rsid w:val="007C772B"/>
    <w:rsid w:val="007E33AE"/>
    <w:rsid w:val="007E4932"/>
    <w:rsid w:val="007F0864"/>
    <w:rsid w:val="00804A01"/>
    <w:rsid w:val="00811732"/>
    <w:rsid w:val="008560FF"/>
    <w:rsid w:val="00857D09"/>
    <w:rsid w:val="00871FBA"/>
    <w:rsid w:val="00881CBB"/>
    <w:rsid w:val="00884570"/>
    <w:rsid w:val="00886B20"/>
    <w:rsid w:val="008A22D9"/>
    <w:rsid w:val="008A2632"/>
    <w:rsid w:val="008A3BF3"/>
    <w:rsid w:val="008B550A"/>
    <w:rsid w:val="008D5D0A"/>
    <w:rsid w:val="008F3DB9"/>
    <w:rsid w:val="008F41C0"/>
    <w:rsid w:val="009170BC"/>
    <w:rsid w:val="0092354F"/>
    <w:rsid w:val="00931187"/>
    <w:rsid w:val="009426D4"/>
    <w:rsid w:val="0094584D"/>
    <w:rsid w:val="0094798C"/>
    <w:rsid w:val="00956BFC"/>
    <w:rsid w:val="009660F3"/>
    <w:rsid w:val="009776E2"/>
    <w:rsid w:val="009813E0"/>
    <w:rsid w:val="00987AAD"/>
    <w:rsid w:val="00993231"/>
    <w:rsid w:val="00994535"/>
    <w:rsid w:val="00994CB8"/>
    <w:rsid w:val="009B39F2"/>
    <w:rsid w:val="009C476E"/>
    <w:rsid w:val="009C6E17"/>
    <w:rsid w:val="009D1D8C"/>
    <w:rsid w:val="009D7396"/>
    <w:rsid w:val="009E6B32"/>
    <w:rsid w:val="009F140D"/>
    <w:rsid w:val="00A00B06"/>
    <w:rsid w:val="00A1503B"/>
    <w:rsid w:val="00A16CD4"/>
    <w:rsid w:val="00A4264A"/>
    <w:rsid w:val="00A43016"/>
    <w:rsid w:val="00A448B9"/>
    <w:rsid w:val="00A455B1"/>
    <w:rsid w:val="00A50342"/>
    <w:rsid w:val="00A56F76"/>
    <w:rsid w:val="00A61163"/>
    <w:rsid w:val="00A63BF0"/>
    <w:rsid w:val="00A7023C"/>
    <w:rsid w:val="00A70EAC"/>
    <w:rsid w:val="00A82A91"/>
    <w:rsid w:val="00AA2579"/>
    <w:rsid w:val="00AA301A"/>
    <w:rsid w:val="00AC7E56"/>
    <w:rsid w:val="00AD2F07"/>
    <w:rsid w:val="00AD6828"/>
    <w:rsid w:val="00AE482E"/>
    <w:rsid w:val="00AF08AB"/>
    <w:rsid w:val="00AF6EE0"/>
    <w:rsid w:val="00B04294"/>
    <w:rsid w:val="00B0657C"/>
    <w:rsid w:val="00B112E4"/>
    <w:rsid w:val="00B2521C"/>
    <w:rsid w:val="00B25AAB"/>
    <w:rsid w:val="00B3023E"/>
    <w:rsid w:val="00B3452D"/>
    <w:rsid w:val="00B63CFB"/>
    <w:rsid w:val="00B75105"/>
    <w:rsid w:val="00B86685"/>
    <w:rsid w:val="00BA043C"/>
    <w:rsid w:val="00BA3D8E"/>
    <w:rsid w:val="00BB33DE"/>
    <w:rsid w:val="00BB78C9"/>
    <w:rsid w:val="00BC4305"/>
    <w:rsid w:val="00BC4BD7"/>
    <w:rsid w:val="00C12914"/>
    <w:rsid w:val="00C161D7"/>
    <w:rsid w:val="00C22F98"/>
    <w:rsid w:val="00C23DED"/>
    <w:rsid w:val="00C24B50"/>
    <w:rsid w:val="00C32675"/>
    <w:rsid w:val="00C41987"/>
    <w:rsid w:val="00C56A11"/>
    <w:rsid w:val="00C6712D"/>
    <w:rsid w:val="00C84870"/>
    <w:rsid w:val="00C90616"/>
    <w:rsid w:val="00C959A9"/>
    <w:rsid w:val="00CA246A"/>
    <w:rsid w:val="00CA722F"/>
    <w:rsid w:val="00CB12BB"/>
    <w:rsid w:val="00CD4592"/>
    <w:rsid w:val="00D02123"/>
    <w:rsid w:val="00D025DA"/>
    <w:rsid w:val="00D20DC0"/>
    <w:rsid w:val="00D22A00"/>
    <w:rsid w:val="00D32BD2"/>
    <w:rsid w:val="00D347BA"/>
    <w:rsid w:val="00D3547A"/>
    <w:rsid w:val="00D432C2"/>
    <w:rsid w:val="00D50578"/>
    <w:rsid w:val="00D70658"/>
    <w:rsid w:val="00D82E2D"/>
    <w:rsid w:val="00DA0F57"/>
    <w:rsid w:val="00DD6B36"/>
    <w:rsid w:val="00DE0038"/>
    <w:rsid w:val="00DE0286"/>
    <w:rsid w:val="00DE4B4F"/>
    <w:rsid w:val="00DF4A9E"/>
    <w:rsid w:val="00DF68A5"/>
    <w:rsid w:val="00E010F1"/>
    <w:rsid w:val="00E133BF"/>
    <w:rsid w:val="00E2104D"/>
    <w:rsid w:val="00E32951"/>
    <w:rsid w:val="00E465EE"/>
    <w:rsid w:val="00E5298D"/>
    <w:rsid w:val="00E530CC"/>
    <w:rsid w:val="00E75777"/>
    <w:rsid w:val="00E7798A"/>
    <w:rsid w:val="00E84AEF"/>
    <w:rsid w:val="00E9015A"/>
    <w:rsid w:val="00E910C7"/>
    <w:rsid w:val="00EA3244"/>
    <w:rsid w:val="00EB64BF"/>
    <w:rsid w:val="00EC6162"/>
    <w:rsid w:val="00EC6BBB"/>
    <w:rsid w:val="00ED01C3"/>
    <w:rsid w:val="00ED1EAE"/>
    <w:rsid w:val="00F036FF"/>
    <w:rsid w:val="00F052F6"/>
    <w:rsid w:val="00F1121E"/>
    <w:rsid w:val="00F173DF"/>
    <w:rsid w:val="00F26772"/>
    <w:rsid w:val="00F32E4D"/>
    <w:rsid w:val="00F46051"/>
    <w:rsid w:val="00F54614"/>
    <w:rsid w:val="00F61CBA"/>
    <w:rsid w:val="00F61E21"/>
    <w:rsid w:val="00F80A1D"/>
    <w:rsid w:val="00F91B50"/>
    <w:rsid w:val="00F94FAA"/>
    <w:rsid w:val="00FA568F"/>
    <w:rsid w:val="00FB01DE"/>
    <w:rsid w:val="00FB2099"/>
    <w:rsid w:val="00FB7DDA"/>
    <w:rsid w:val="00FC7928"/>
    <w:rsid w:val="00FE0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1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2123"/>
    <w:rPr>
      <w:color w:val="0000FF"/>
      <w:u w:val="single"/>
    </w:rPr>
  </w:style>
  <w:style w:type="paragraph" w:customStyle="1" w:styleId="ConsPlusNormal">
    <w:name w:val="ConsPlusNormal"/>
    <w:rsid w:val="009B39F2"/>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994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4535"/>
  </w:style>
  <w:style w:type="paragraph" w:styleId="a6">
    <w:name w:val="footer"/>
    <w:basedOn w:val="a"/>
    <w:link w:val="a7"/>
    <w:uiPriority w:val="99"/>
    <w:unhideWhenUsed/>
    <w:rsid w:val="009945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4535"/>
  </w:style>
  <w:style w:type="character" w:customStyle="1" w:styleId="CharStyle5">
    <w:name w:val="Char Style 5"/>
    <w:link w:val="Style4"/>
    <w:uiPriority w:val="99"/>
    <w:rsid w:val="00A63BF0"/>
    <w:rPr>
      <w:sz w:val="26"/>
      <w:szCs w:val="26"/>
      <w:shd w:val="clear" w:color="auto" w:fill="FFFFFF"/>
    </w:rPr>
  </w:style>
  <w:style w:type="paragraph" w:customStyle="1" w:styleId="Style4">
    <w:name w:val="Style 4"/>
    <w:basedOn w:val="a"/>
    <w:link w:val="CharStyle5"/>
    <w:uiPriority w:val="99"/>
    <w:rsid w:val="00A63BF0"/>
    <w:pPr>
      <w:widowControl w:val="0"/>
      <w:shd w:val="clear" w:color="auto" w:fill="FFFFFF"/>
      <w:spacing w:after="0" w:line="374" w:lineRule="exact"/>
      <w:jc w:val="center"/>
    </w:pPr>
    <w:rPr>
      <w:sz w:val="26"/>
      <w:szCs w:val="26"/>
    </w:rPr>
  </w:style>
  <w:style w:type="character" w:styleId="a8">
    <w:name w:val="annotation reference"/>
    <w:basedOn w:val="a0"/>
    <w:uiPriority w:val="99"/>
    <w:semiHidden/>
    <w:unhideWhenUsed/>
    <w:rsid w:val="00016F64"/>
    <w:rPr>
      <w:sz w:val="16"/>
      <w:szCs w:val="16"/>
    </w:rPr>
  </w:style>
  <w:style w:type="paragraph" w:styleId="a9">
    <w:name w:val="annotation text"/>
    <w:basedOn w:val="a"/>
    <w:link w:val="aa"/>
    <w:uiPriority w:val="99"/>
    <w:semiHidden/>
    <w:unhideWhenUsed/>
    <w:rsid w:val="00016F64"/>
    <w:pPr>
      <w:spacing w:line="240" w:lineRule="auto"/>
    </w:pPr>
    <w:rPr>
      <w:sz w:val="20"/>
      <w:szCs w:val="20"/>
    </w:rPr>
  </w:style>
  <w:style w:type="character" w:customStyle="1" w:styleId="aa">
    <w:name w:val="Текст примечания Знак"/>
    <w:basedOn w:val="a0"/>
    <w:link w:val="a9"/>
    <w:uiPriority w:val="99"/>
    <w:semiHidden/>
    <w:rsid w:val="00016F64"/>
    <w:rPr>
      <w:sz w:val="20"/>
      <w:szCs w:val="20"/>
    </w:rPr>
  </w:style>
  <w:style w:type="paragraph" w:styleId="ab">
    <w:name w:val="annotation subject"/>
    <w:basedOn w:val="a9"/>
    <w:next w:val="a9"/>
    <w:link w:val="ac"/>
    <w:uiPriority w:val="99"/>
    <w:semiHidden/>
    <w:unhideWhenUsed/>
    <w:rsid w:val="00016F64"/>
    <w:rPr>
      <w:b/>
      <w:bCs/>
    </w:rPr>
  </w:style>
  <w:style w:type="character" w:customStyle="1" w:styleId="ac">
    <w:name w:val="Тема примечания Знак"/>
    <w:basedOn w:val="aa"/>
    <w:link w:val="ab"/>
    <w:uiPriority w:val="99"/>
    <w:semiHidden/>
    <w:rsid w:val="00016F64"/>
    <w:rPr>
      <w:b/>
      <w:bCs/>
      <w:sz w:val="20"/>
      <w:szCs w:val="20"/>
    </w:rPr>
  </w:style>
  <w:style w:type="paragraph" w:styleId="ad">
    <w:name w:val="Balloon Text"/>
    <w:basedOn w:val="a"/>
    <w:link w:val="ae"/>
    <w:uiPriority w:val="99"/>
    <w:semiHidden/>
    <w:unhideWhenUsed/>
    <w:rsid w:val="00016F6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16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1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2123"/>
    <w:rPr>
      <w:color w:val="0000FF"/>
      <w:u w:val="single"/>
    </w:rPr>
  </w:style>
  <w:style w:type="paragraph" w:customStyle="1" w:styleId="ConsPlusNormal">
    <w:name w:val="ConsPlusNormal"/>
    <w:rsid w:val="009B39F2"/>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994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4535"/>
  </w:style>
  <w:style w:type="paragraph" w:styleId="a6">
    <w:name w:val="footer"/>
    <w:basedOn w:val="a"/>
    <w:link w:val="a7"/>
    <w:uiPriority w:val="99"/>
    <w:unhideWhenUsed/>
    <w:rsid w:val="009945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4535"/>
  </w:style>
  <w:style w:type="character" w:customStyle="1" w:styleId="CharStyle5">
    <w:name w:val="Char Style 5"/>
    <w:link w:val="Style4"/>
    <w:uiPriority w:val="99"/>
    <w:rsid w:val="00A63BF0"/>
    <w:rPr>
      <w:sz w:val="26"/>
      <w:szCs w:val="26"/>
      <w:shd w:val="clear" w:color="auto" w:fill="FFFFFF"/>
    </w:rPr>
  </w:style>
  <w:style w:type="paragraph" w:customStyle="1" w:styleId="Style4">
    <w:name w:val="Style 4"/>
    <w:basedOn w:val="a"/>
    <w:link w:val="CharStyle5"/>
    <w:uiPriority w:val="99"/>
    <w:rsid w:val="00A63BF0"/>
    <w:pPr>
      <w:widowControl w:val="0"/>
      <w:shd w:val="clear" w:color="auto" w:fill="FFFFFF"/>
      <w:spacing w:after="0" w:line="374" w:lineRule="exact"/>
      <w:jc w:val="center"/>
    </w:pPr>
    <w:rPr>
      <w:sz w:val="26"/>
      <w:szCs w:val="26"/>
    </w:rPr>
  </w:style>
  <w:style w:type="character" w:styleId="a8">
    <w:name w:val="annotation reference"/>
    <w:basedOn w:val="a0"/>
    <w:uiPriority w:val="99"/>
    <w:semiHidden/>
    <w:unhideWhenUsed/>
    <w:rsid w:val="00016F64"/>
    <w:rPr>
      <w:sz w:val="16"/>
      <w:szCs w:val="16"/>
    </w:rPr>
  </w:style>
  <w:style w:type="paragraph" w:styleId="a9">
    <w:name w:val="annotation text"/>
    <w:basedOn w:val="a"/>
    <w:link w:val="aa"/>
    <w:uiPriority w:val="99"/>
    <w:semiHidden/>
    <w:unhideWhenUsed/>
    <w:rsid w:val="00016F64"/>
    <w:pPr>
      <w:spacing w:line="240" w:lineRule="auto"/>
    </w:pPr>
    <w:rPr>
      <w:sz w:val="20"/>
      <w:szCs w:val="20"/>
    </w:rPr>
  </w:style>
  <w:style w:type="character" w:customStyle="1" w:styleId="aa">
    <w:name w:val="Текст примечания Знак"/>
    <w:basedOn w:val="a0"/>
    <w:link w:val="a9"/>
    <w:uiPriority w:val="99"/>
    <w:semiHidden/>
    <w:rsid w:val="00016F64"/>
    <w:rPr>
      <w:sz w:val="20"/>
      <w:szCs w:val="20"/>
    </w:rPr>
  </w:style>
  <w:style w:type="paragraph" w:styleId="ab">
    <w:name w:val="annotation subject"/>
    <w:basedOn w:val="a9"/>
    <w:next w:val="a9"/>
    <w:link w:val="ac"/>
    <w:uiPriority w:val="99"/>
    <w:semiHidden/>
    <w:unhideWhenUsed/>
    <w:rsid w:val="00016F64"/>
    <w:rPr>
      <w:b/>
      <w:bCs/>
    </w:rPr>
  </w:style>
  <w:style w:type="character" w:customStyle="1" w:styleId="ac">
    <w:name w:val="Тема примечания Знак"/>
    <w:basedOn w:val="aa"/>
    <w:link w:val="ab"/>
    <w:uiPriority w:val="99"/>
    <w:semiHidden/>
    <w:rsid w:val="00016F64"/>
    <w:rPr>
      <w:b/>
      <w:bCs/>
      <w:sz w:val="20"/>
      <w:szCs w:val="20"/>
    </w:rPr>
  </w:style>
  <w:style w:type="paragraph" w:styleId="ad">
    <w:name w:val="Balloon Text"/>
    <w:basedOn w:val="a"/>
    <w:link w:val="ae"/>
    <w:uiPriority w:val="99"/>
    <w:semiHidden/>
    <w:unhideWhenUsed/>
    <w:rsid w:val="00016F6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16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0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013F4-3CE2-40FB-A02B-E783F3FD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СКЛЯР ИРИНА ИВАНОВНА</dc:creator>
  <cp:lastModifiedBy>Дом</cp:lastModifiedBy>
  <cp:revision>2</cp:revision>
  <cp:lastPrinted>2019-12-04T15:34:00Z</cp:lastPrinted>
  <dcterms:created xsi:type="dcterms:W3CDTF">2020-07-13T14:50:00Z</dcterms:created>
  <dcterms:modified xsi:type="dcterms:W3CDTF">2020-07-13T14:50:00Z</dcterms:modified>
</cp:coreProperties>
</file>