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D2" w:rsidRDefault="003C7320" w:rsidP="002C335E">
      <w:pPr>
        <w:ind w:left="360" w:right="535"/>
        <w:jc w:val="center"/>
        <w:rPr>
          <w:b/>
          <w:sz w:val="28"/>
          <w:szCs w:val="28"/>
        </w:rPr>
      </w:pPr>
      <w:bookmarkStart w:id="0" w:name="_GoBack"/>
      <w:bookmarkEnd w:id="0"/>
      <w:r w:rsidRPr="001C57F5">
        <w:rPr>
          <w:b/>
          <w:sz w:val="28"/>
          <w:szCs w:val="28"/>
        </w:rPr>
        <w:t>Пояснительная записка</w:t>
      </w:r>
    </w:p>
    <w:p w:rsidR="00D23764" w:rsidRPr="00696FD1" w:rsidRDefault="002F0976" w:rsidP="00717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6FD1">
        <w:rPr>
          <w:rFonts w:ascii="Times New Roman" w:hAnsi="Times New Roman" w:cs="Times New Roman"/>
          <w:sz w:val="28"/>
          <w:szCs w:val="28"/>
        </w:rPr>
        <w:t xml:space="preserve">к проекту приказа </w:t>
      </w:r>
      <w:r w:rsidR="00D23764" w:rsidRPr="00696FD1">
        <w:rPr>
          <w:rFonts w:ascii="Times New Roman" w:hAnsi="Times New Roman" w:cs="Times New Roman"/>
          <w:sz w:val="28"/>
          <w:szCs w:val="28"/>
        </w:rPr>
        <w:t>Министерства финансов Российской Федерации</w:t>
      </w:r>
    </w:p>
    <w:p w:rsidR="00085D84" w:rsidRPr="001A15E1" w:rsidRDefault="00274E28" w:rsidP="00085D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85D84">
        <w:rPr>
          <w:rFonts w:ascii="Times New Roman" w:hAnsi="Times New Roman" w:cs="Times New Roman"/>
          <w:b w:val="0"/>
          <w:sz w:val="28"/>
          <w:szCs w:val="28"/>
        </w:rPr>
        <w:t>«</w:t>
      </w:r>
      <w:r w:rsidR="00085D84" w:rsidRPr="001A15E1">
        <w:rPr>
          <w:rFonts w:ascii="Times New Roman" w:hAnsi="Times New Roman" w:cs="Times New Roman"/>
          <w:b w:val="0"/>
          <w:sz w:val="28"/>
          <w:szCs w:val="28"/>
        </w:rPr>
        <w:t>О Порядке заключения и форме договора о предоставлении государственному внебюджетному фонду Российской Федерации бюджетного кредита на пополнение остатка средств</w:t>
      </w:r>
    </w:p>
    <w:p w:rsidR="003C7320" w:rsidRPr="001A15E1" w:rsidRDefault="00085D84" w:rsidP="00085D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15E1">
        <w:rPr>
          <w:rFonts w:ascii="Times New Roman" w:hAnsi="Times New Roman" w:cs="Times New Roman"/>
          <w:b w:val="0"/>
          <w:sz w:val="28"/>
          <w:szCs w:val="28"/>
        </w:rPr>
        <w:t xml:space="preserve"> на едином счете бюджета</w:t>
      </w:r>
      <w:r w:rsidR="00246CBC" w:rsidRPr="001A15E1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F656B" w:rsidRDefault="008F656B" w:rsidP="00DD5D28">
      <w:pPr>
        <w:jc w:val="both"/>
        <w:rPr>
          <w:sz w:val="28"/>
          <w:szCs w:val="28"/>
        </w:rPr>
      </w:pPr>
    </w:p>
    <w:p w:rsidR="007F76BE" w:rsidRPr="001A15E1" w:rsidRDefault="00D23764" w:rsidP="001A15E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15E1">
        <w:rPr>
          <w:rFonts w:ascii="Times New Roman" w:hAnsi="Times New Roman" w:cs="Times New Roman"/>
          <w:b w:val="0"/>
          <w:sz w:val="28"/>
          <w:szCs w:val="28"/>
        </w:rPr>
        <w:t xml:space="preserve">Министерством финансов Российской Федерации </w:t>
      </w:r>
      <w:r w:rsidR="007F76BE" w:rsidRPr="001A15E1">
        <w:rPr>
          <w:rFonts w:ascii="Times New Roman" w:hAnsi="Times New Roman" w:cs="Times New Roman"/>
          <w:b w:val="0"/>
          <w:sz w:val="28"/>
          <w:szCs w:val="28"/>
        </w:rPr>
        <w:t>подготовлен проект приказа</w:t>
      </w:r>
      <w:r w:rsidR="007F76BE" w:rsidRPr="001A15E1">
        <w:rPr>
          <w:rFonts w:ascii="Times New Roman" w:hAnsi="Times New Roman" w:cs="Times New Roman"/>
          <w:sz w:val="28"/>
          <w:szCs w:val="28"/>
        </w:rPr>
        <w:t xml:space="preserve"> «</w:t>
      </w:r>
      <w:r w:rsidR="001A15E1" w:rsidRPr="001A15E1">
        <w:rPr>
          <w:rFonts w:ascii="Times New Roman" w:hAnsi="Times New Roman" w:cs="Times New Roman"/>
          <w:b w:val="0"/>
          <w:sz w:val="28"/>
          <w:szCs w:val="28"/>
        </w:rPr>
        <w:t>О Порядке заключения и форме договора о предоставлении государственному внебюджетному фонду Российской Федерации бюджетного кредита на пополнение остатка средств</w:t>
      </w:r>
      <w:r w:rsidR="001A15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15E1" w:rsidRPr="001A15E1">
        <w:rPr>
          <w:rFonts w:ascii="Times New Roman" w:hAnsi="Times New Roman" w:cs="Times New Roman"/>
          <w:b w:val="0"/>
          <w:sz w:val="28"/>
          <w:szCs w:val="28"/>
        </w:rPr>
        <w:t>на едином счете бюджета»</w:t>
      </w:r>
      <w:r w:rsidR="001A15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76BE" w:rsidRPr="001A15E1">
        <w:rPr>
          <w:rFonts w:ascii="Times New Roman" w:hAnsi="Times New Roman" w:cs="Times New Roman"/>
          <w:b w:val="0"/>
          <w:sz w:val="28"/>
          <w:szCs w:val="28"/>
        </w:rPr>
        <w:t>(далее – проект приказа).</w:t>
      </w:r>
    </w:p>
    <w:p w:rsidR="00A656A9" w:rsidRDefault="007F76BE" w:rsidP="001A15E1">
      <w:pPr>
        <w:spacing w:line="360" w:lineRule="atLeast"/>
        <w:ind w:firstLine="709"/>
        <w:jc w:val="both"/>
        <w:rPr>
          <w:sz w:val="28"/>
          <w:szCs w:val="28"/>
        </w:rPr>
      </w:pPr>
      <w:r w:rsidRPr="001A15E1">
        <w:rPr>
          <w:sz w:val="28"/>
          <w:szCs w:val="28"/>
        </w:rPr>
        <w:t>Проект приказа</w:t>
      </w:r>
      <w:r w:rsidR="005550B5" w:rsidRPr="001A15E1">
        <w:rPr>
          <w:sz w:val="28"/>
          <w:szCs w:val="28"/>
        </w:rPr>
        <w:t xml:space="preserve"> подготовлен в </w:t>
      </w:r>
      <w:r w:rsidR="00F37F9F" w:rsidRPr="001A15E1">
        <w:rPr>
          <w:sz w:val="28"/>
          <w:szCs w:val="28"/>
        </w:rPr>
        <w:t xml:space="preserve">соответствии с пунктом </w:t>
      </w:r>
      <w:r w:rsidR="004D7015">
        <w:rPr>
          <w:sz w:val="28"/>
          <w:szCs w:val="28"/>
        </w:rPr>
        <w:t>4.1</w:t>
      </w:r>
      <w:r w:rsidR="00F37F9F" w:rsidRPr="001A15E1">
        <w:rPr>
          <w:sz w:val="28"/>
          <w:szCs w:val="28"/>
        </w:rPr>
        <w:t xml:space="preserve"> статьи 93.6 Бюджетного кодекса Российской Федерации и </w:t>
      </w:r>
      <w:r w:rsidR="00644B69" w:rsidRPr="001A15E1">
        <w:rPr>
          <w:sz w:val="28"/>
          <w:szCs w:val="28"/>
        </w:rPr>
        <w:t xml:space="preserve">с учетом положений пункта </w:t>
      </w:r>
      <w:r w:rsidR="008740B2" w:rsidRPr="001A15E1">
        <w:rPr>
          <w:sz w:val="28"/>
          <w:szCs w:val="28"/>
        </w:rPr>
        <w:t>11</w:t>
      </w:r>
      <w:r w:rsidR="00644B69" w:rsidRPr="001A15E1">
        <w:rPr>
          <w:sz w:val="28"/>
          <w:szCs w:val="28"/>
        </w:rPr>
        <w:t xml:space="preserve"> статьи 1 </w:t>
      </w:r>
      <w:r w:rsidR="007E79C6" w:rsidRPr="001A15E1">
        <w:rPr>
          <w:sz w:val="28"/>
          <w:szCs w:val="28"/>
        </w:rPr>
        <w:t>Ф</w:t>
      </w:r>
      <w:r w:rsidR="00644B69" w:rsidRPr="001A15E1">
        <w:rPr>
          <w:sz w:val="28"/>
          <w:szCs w:val="28"/>
        </w:rPr>
        <w:t>едерального закона от 27</w:t>
      </w:r>
      <w:r w:rsidR="00E92FDA" w:rsidRPr="001A15E1">
        <w:rPr>
          <w:sz w:val="28"/>
          <w:szCs w:val="28"/>
        </w:rPr>
        <w:t xml:space="preserve"> декабря </w:t>
      </w:r>
      <w:r w:rsidR="00644B69" w:rsidRPr="001A15E1">
        <w:rPr>
          <w:sz w:val="28"/>
          <w:szCs w:val="28"/>
        </w:rPr>
        <w:t>2019</w:t>
      </w:r>
      <w:r w:rsidR="00E92FDA" w:rsidRPr="001A15E1">
        <w:rPr>
          <w:sz w:val="28"/>
          <w:szCs w:val="28"/>
        </w:rPr>
        <w:t xml:space="preserve"> г</w:t>
      </w:r>
      <w:r w:rsidR="00E92FDA">
        <w:rPr>
          <w:sz w:val="28"/>
          <w:szCs w:val="28"/>
        </w:rPr>
        <w:t>.</w:t>
      </w:r>
      <w:r w:rsidR="00644B69">
        <w:rPr>
          <w:sz w:val="28"/>
          <w:szCs w:val="28"/>
        </w:rPr>
        <w:t xml:space="preserve"> </w:t>
      </w:r>
      <w:r w:rsidR="00E05958">
        <w:rPr>
          <w:sz w:val="28"/>
          <w:szCs w:val="28"/>
        </w:rPr>
        <w:t>№</w:t>
      </w:r>
      <w:r w:rsidR="00644B69">
        <w:rPr>
          <w:sz w:val="28"/>
          <w:szCs w:val="28"/>
        </w:rPr>
        <w:t xml:space="preserve"> 479-ФЗ</w:t>
      </w:r>
      <w:r w:rsidR="00E92FDA">
        <w:rPr>
          <w:sz w:val="28"/>
          <w:szCs w:val="28"/>
        </w:rPr>
        <w:t xml:space="preserve"> «</w:t>
      </w:r>
      <w:r w:rsidR="00644B69">
        <w:rPr>
          <w:sz w:val="28"/>
          <w:szCs w:val="28"/>
        </w:rPr>
        <w:t xml:space="preserve">О внесении изменений в Бюджетный кодекс Российской Федерации в части казначейского обслуживания </w:t>
      </w:r>
      <w:r w:rsidR="00E92FDA">
        <w:rPr>
          <w:sz w:val="28"/>
          <w:szCs w:val="28"/>
        </w:rPr>
        <w:t>и системы казначейских платежей»</w:t>
      </w:r>
      <w:r w:rsidR="00EE4CB0">
        <w:rPr>
          <w:sz w:val="28"/>
          <w:szCs w:val="28"/>
        </w:rPr>
        <w:t xml:space="preserve"> (далее – Федеральный закон № 479-ФЗ)</w:t>
      </w:r>
      <w:r w:rsidR="00E92FDA">
        <w:rPr>
          <w:sz w:val="28"/>
          <w:szCs w:val="28"/>
        </w:rPr>
        <w:t>.</w:t>
      </w:r>
      <w:r w:rsidR="00EE4CB0">
        <w:rPr>
          <w:sz w:val="28"/>
          <w:szCs w:val="28"/>
        </w:rPr>
        <w:t xml:space="preserve"> </w:t>
      </w:r>
    </w:p>
    <w:p w:rsidR="00D85B3B" w:rsidRDefault="00B70A88" w:rsidP="00A22B94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A22B94">
        <w:rPr>
          <w:sz w:val="28"/>
          <w:szCs w:val="28"/>
        </w:rPr>
        <w:t>Проектом приказа</w:t>
      </w:r>
      <w:r w:rsidR="00D85B3B">
        <w:rPr>
          <w:sz w:val="28"/>
          <w:szCs w:val="28"/>
        </w:rPr>
        <w:t xml:space="preserve"> учтены положения Федерального закона № 479-ФЗ в части изменения наименования бюджетного кредита.</w:t>
      </w:r>
    </w:p>
    <w:p w:rsidR="00A22B94" w:rsidRPr="00A22B94" w:rsidRDefault="00D85B3B" w:rsidP="00A22B94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приказа</w:t>
      </w:r>
      <w:r w:rsidR="00B70A88" w:rsidRPr="00A22B94">
        <w:rPr>
          <w:sz w:val="28"/>
          <w:szCs w:val="28"/>
        </w:rPr>
        <w:t xml:space="preserve"> утвержда</w:t>
      </w:r>
      <w:r w:rsidR="00E92FDA" w:rsidRPr="00A22B94">
        <w:rPr>
          <w:sz w:val="28"/>
          <w:szCs w:val="28"/>
        </w:rPr>
        <w:t xml:space="preserve">ется </w:t>
      </w:r>
      <w:r w:rsidR="008914E6" w:rsidRPr="00A22B94">
        <w:rPr>
          <w:sz w:val="28"/>
          <w:szCs w:val="28"/>
        </w:rPr>
        <w:t xml:space="preserve">форма договора о предоставлении государственному внебюджетному фонду Российской Федерации бюджетного кредита на пополнение остатка средств на едином счете бюджета </w:t>
      </w:r>
      <w:r w:rsidR="007A55C1" w:rsidRPr="00A22B94">
        <w:rPr>
          <w:sz w:val="28"/>
          <w:szCs w:val="28"/>
        </w:rPr>
        <w:t>(далее – бюджетный кредит)</w:t>
      </w:r>
      <w:r w:rsidR="008914E6" w:rsidRPr="00A22B94">
        <w:rPr>
          <w:sz w:val="28"/>
          <w:szCs w:val="28"/>
        </w:rPr>
        <w:t xml:space="preserve"> и порядок его заключения, а также отменяется </w:t>
      </w:r>
      <w:r w:rsidR="00B928B7" w:rsidRPr="00A22B94">
        <w:rPr>
          <w:sz w:val="28"/>
          <w:szCs w:val="28"/>
        </w:rPr>
        <w:t xml:space="preserve">с 2021 года </w:t>
      </w:r>
      <w:r w:rsidR="008914E6" w:rsidRPr="00A22B94">
        <w:rPr>
          <w:sz w:val="28"/>
          <w:szCs w:val="28"/>
        </w:rPr>
        <w:t>действующий</w:t>
      </w:r>
      <w:r w:rsidR="00A22B94" w:rsidRPr="00A22B94">
        <w:rPr>
          <w:sz w:val="28"/>
          <w:szCs w:val="28"/>
        </w:rPr>
        <w:t xml:space="preserve"> </w:t>
      </w:r>
      <w:r w:rsidR="00A22B94">
        <w:rPr>
          <w:sz w:val="28"/>
          <w:szCs w:val="28"/>
        </w:rPr>
        <w:t>п</w:t>
      </w:r>
      <w:r w:rsidR="00A22B94" w:rsidRPr="00A22B94">
        <w:rPr>
          <w:sz w:val="28"/>
          <w:szCs w:val="28"/>
        </w:rPr>
        <w:t>риказ Минфина России от 9</w:t>
      </w:r>
      <w:r w:rsidR="00A22B94">
        <w:rPr>
          <w:sz w:val="28"/>
          <w:szCs w:val="28"/>
        </w:rPr>
        <w:t xml:space="preserve"> сентября </w:t>
      </w:r>
      <w:r w:rsidR="00A22B94" w:rsidRPr="00A22B94">
        <w:rPr>
          <w:sz w:val="28"/>
          <w:szCs w:val="28"/>
        </w:rPr>
        <w:t>2019</w:t>
      </w:r>
      <w:r w:rsidR="00A22B94">
        <w:rPr>
          <w:sz w:val="28"/>
          <w:szCs w:val="28"/>
        </w:rPr>
        <w:t xml:space="preserve"> г.</w:t>
      </w:r>
      <w:r w:rsidR="00A22B94" w:rsidRPr="00A22B94">
        <w:rPr>
          <w:sz w:val="28"/>
          <w:szCs w:val="28"/>
        </w:rPr>
        <w:t xml:space="preserve"> </w:t>
      </w:r>
      <w:r w:rsidR="00A22B94">
        <w:rPr>
          <w:sz w:val="28"/>
          <w:szCs w:val="28"/>
        </w:rPr>
        <w:t>№</w:t>
      </w:r>
      <w:r w:rsidR="00A22B94" w:rsidRPr="00A22B94">
        <w:rPr>
          <w:sz w:val="28"/>
          <w:szCs w:val="28"/>
        </w:rPr>
        <w:t xml:space="preserve"> 144н</w:t>
      </w:r>
      <w:r w:rsidR="00A22B94">
        <w:rPr>
          <w:sz w:val="28"/>
          <w:szCs w:val="28"/>
        </w:rPr>
        <w:t xml:space="preserve"> </w:t>
      </w:r>
      <w:hyperlink r:id="rId9" w:history="1">
        <w:r w:rsidR="00A22B94" w:rsidRPr="00A22B94">
          <w:rPr>
            <w:sz w:val="28"/>
            <w:szCs w:val="28"/>
          </w:rPr>
          <w:t>«О Порядке заключения и форме договора о предоставлении государственному внебюджетному фонду Российской Федерации бюджетного кредита на пополнение остатка средств на счете бюджета</w:t>
        </w:r>
      </w:hyperlink>
      <w:r w:rsidR="00A22B94" w:rsidRPr="00A22B94">
        <w:rPr>
          <w:sz w:val="28"/>
          <w:szCs w:val="28"/>
        </w:rPr>
        <w:t>»</w:t>
      </w:r>
      <w:r w:rsidR="00A22B94">
        <w:rPr>
          <w:sz w:val="28"/>
          <w:szCs w:val="28"/>
        </w:rPr>
        <w:t>.</w:t>
      </w:r>
    </w:p>
    <w:p w:rsidR="00133A43" w:rsidRPr="00E05958" w:rsidRDefault="00D85B3B" w:rsidP="00A22B94">
      <w:pPr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</w:t>
      </w:r>
      <w:r w:rsidR="005A630A" w:rsidRPr="00A22B94">
        <w:rPr>
          <w:sz w:val="28"/>
          <w:szCs w:val="28"/>
        </w:rPr>
        <w:t>оложения</w:t>
      </w:r>
      <w:r w:rsidR="0034182D" w:rsidRPr="00A22B94">
        <w:rPr>
          <w:sz w:val="28"/>
          <w:szCs w:val="28"/>
        </w:rPr>
        <w:t>ми</w:t>
      </w:r>
      <w:r w:rsidR="005A630A" w:rsidRPr="00A22B94">
        <w:rPr>
          <w:sz w:val="28"/>
          <w:szCs w:val="28"/>
        </w:rPr>
        <w:t xml:space="preserve"> п</w:t>
      </w:r>
      <w:r w:rsidR="00133A43" w:rsidRPr="00A22B94">
        <w:rPr>
          <w:sz w:val="28"/>
          <w:szCs w:val="28"/>
        </w:rPr>
        <w:t>роект</w:t>
      </w:r>
      <w:r w:rsidR="005A630A" w:rsidRPr="00A22B94">
        <w:rPr>
          <w:sz w:val="28"/>
          <w:szCs w:val="28"/>
        </w:rPr>
        <w:t>а</w:t>
      </w:r>
      <w:r w:rsidR="00133A43" w:rsidRPr="00A22B94">
        <w:rPr>
          <w:sz w:val="28"/>
          <w:szCs w:val="28"/>
        </w:rPr>
        <w:t xml:space="preserve"> приказа </w:t>
      </w:r>
      <w:r w:rsidR="0034182D" w:rsidRPr="00A22B94">
        <w:rPr>
          <w:sz w:val="28"/>
          <w:szCs w:val="28"/>
        </w:rPr>
        <w:t xml:space="preserve">учтены </w:t>
      </w:r>
      <w:r w:rsidR="005A630A" w:rsidRPr="00A22B94">
        <w:rPr>
          <w:sz w:val="28"/>
          <w:szCs w:val="28"/>
        </w:rPr>
        <w:t>особенности трансформации</w:t>
      </w:r>
      <w:r w:rsidR="005A630A" w:rsidRPr="008914E6">
        <w:rPr>
          <w:sz w:val="28"/>
          <w:szCs w:val="28"/>
        </w:rPr>
        <w:t xml:space="preserve"> системы</w:t>
      </w:r>
      <w:r w:rsidR="005A630A" w:rsidRPr="00E05958">
        <w:rPr>
          <w:sz w:val="28"/>
          <w:szCs w:val="28"/>
        </w:rPr>
        <w:t xml:space="preserve"> казначейских счетов</w:t>
      </w:r>
      <w:r w:rsidR="007A55C1" w:rsidRPr="00E05958">
        <w:rPr>
          <w:sz w:val="28"/>
          <w:szCs w:val="28"/>
        </w:rPr>
        <w:t xml:space="preserve">. </w:t>
      </w:r>
      <w:r w:rsidR="00DB046C" w:rsidRPr="00E05958">
        <w:rPr>
          <w:sz w:val="28"/>
          <w:szCs w:val="28"/>
        </w:rPr>
        <w:t xml:space="preserve">Перечисление </w:t>
      </w:r>
      <w:r w:rsidR="00B928B7">
        <w:rPr>
          <w:sz w:val="28"/>
          <w:szCs w:val="28"/>
        </w:rPr>
        <w:t>бюджетного кредита</w:t>
      </w:r>
      <w:r w:rsidR="00DB046C" w:rsidRPr="00E05958">
        <w:rPr>
          <w:sz w:val="28"/>
          <w:szCs w:val="28"/>
        </w:rPr>
        <w:t xml:space="preserve"> осуществляется </w:t>
      </w:r>
      <w:r w:rsidR="00AB1890">
        <w:rPr>
          <w:sz w:val="28"/>
          <w:szCs w:val="28"/>
        </w:rPr>
        <w:t>с</w:t>
      </w:r>
      <w:r w:rsidR="00DB046C" w:rsidRPr="00E05958">
        <w:rPr>
          <w:sz w:val="28"/>
          <w:szCs w:val="28"/>
        </w:rPr>
        <w:t xml:space="preserve"> един</w:t>
      </w:r>
      <w:r w:rsidR="00AB1890">
        <w:rPr>
          <w:sz w:val="28"/>
          <w:szCs w:val="28"/>
        </w:rPr>
        <w:t>ого</w:t>
      </w:r>
      <w:r w:rsidR="00DB046C" w:rsidRPr="00E05958">
        <w:rPr>
          <w:sz w:val="28"/>
          <w:szCs w:val="28"/>
        </w:rPr>
        <w:t xml:space="preserve"> счет</w:t>
      </w:r>
      <w:r w:rsidR="00AB1890">
        <w:rPr>
          <w:sz w:val="28"/>
          <w:szCs w:val="28"/>
        </w:rPr>
        <w:t>а</w:t>
      </w:r>
      <w:r w:rsidR="00DB046C" w:rsidRPr="00E05958">
        <w:rPr>
          <w:sz w:val="28"/>
          <w:szCs w:val="28"/>
        </w:rPr>
        <w:t xml:space="preserve"> федерального бюджета, открыт</w:t>
      </w:r>
      <w:r w:rsidR="00AB1890">
        <w:rPr>
          <w:sz w:val="28"/>
          <w:szCs w:val="28"/>
        </w:rPr>
        <w:t>ого</w:t>
      </w:r>
      <w:r w:rsidR="00DB046C" w:rsidRPr="00E05958">
        <w:rPr>
          <w:sz w:val="28"/>
          <w:szCs w:val="28"/>
        </w:rPr>
        <w:t xml:space="preserve"> </w:t>
      </w:r>
      <w:r w:rsidR="00973BEF" w:rsidRPr="00E05958">
        <w:rPr>
          <w:sz w:val="28"/>
          <w:szCs w:val="28"/>
        </w:rPr>
        <w:t>территориальному</w:t>
      </w:r>
      <w:r w:rsidR="00DB046C" w:rsidRPr="00E05958">
        <w:rPr>
          <w:sz w:val="28"/>
          <w:szCs w:val="28"/>
        </w:rPr>
        <w:t xml:space="preserve"> ор</w:t>
      </w:r>
      <w:r w:rsidR="00973BEF" w:rsidRPr="00E05958">
        <w:rPr>
          <w:sz w:val="28"/>
          <w:szCs w:val="28"/>
        </w:rPr>
        <w:t>гану</w:t>
      </w:r>
      <w:r w:rsidR="008914E6">
        <w:rPr>
          <w:sz w:val="28"/>
          <w:szCs w:val="28"/>
        </w:rPr>
        <w:t xml:space="preserve"> Федерального казначейства</w:t>
      </w:r>
      <w:r w:rsidR="00912621">
        <w:rPr>
          <w:sz w:val="28"/>
          <w:szCs w:val="28"/>
        </w:rPr>
        <w:t xml:space="preserve"> в территориальном органе Федерального казначейства</w:t>
      </w:r>
      <w:r w:rsidR="008914E6">
        <w:rPr>
          <w:sz w:val="28"/>
          <w:szCs w:val="28"/>
        </w:rPr>
        <w:t>, на единый счет бюджета</w:t>
      </w:r>
      <w:r w:rsidR="00AB1890">
        <w:rPr>
          <w:sz w:val="28"/>
          <w:szCs w:val="28"/>
        </w:rPr>
        <w:t xml:space="preserve"> государственного внебюджетного фонда Российской Федерации, открытый в территориальном органе</w:t>
      </w:r>
      <w:r w:rsidR="005A630A" w:rsidRPr="00E05958">
        <w:rPr>
          <w:sz w:val="28"/>
          <w:szCs w:val="28"/>
        </w:rPr>
        <w:t xml:space="preserve"> </w:t>
      </w:r>
      <w:r w:rsidR="00AB1890">
        <w:rPr>
          <w:sz w:val="28"/>
          <w:szCs w:val="28"/>
        </w:rPr>
        <w:t>Федерального казначейства.</w:t>
      </w:r>
    </w:p>
    <w:p w:rsidR="00CC0ECE" w:rsidRDefault="007F76BE" w:rsidP="007F76BE">
      <w:pPr>
        <w:spacing w:line="360" w:lineRule="atLeast"/>
        <w:ind w:firstLine="709"/>
        <w:jc w:val="both"/>
        <w:rPr>
          <w:sz w:val="28"/>
          <w:szCs w:val="28"/>
        </w:rPr>
      </w:pPr>
      <w:r w:rsidRPr="00D66593">
        <w:rPr>
          <w:sz w:val="28"/>
          <w:szCs w:val="28"/>
        </w:rPr>
        <w:t xml:space="preserve">Принятие проекта </w:t>
      </w:r>
      <w:r w:rsidR="00AD0D76">
        <w:rPr>
          <w:sz w:val="28"/>
          <w:szCs w:val="28"/>
        </w:rPr>
        <w:t>п</w:t>
      </w:r>
      <w:r w:rsidRPr="00D66593">
        <w:rPr>
          <w:sz w:val="28"/>
          <w:szCs w:val="28"/>
        </w:rPr>
        <w:t>риказа не потребует выделения дополнительных средств федерального бюджета.</w:t>
      </w:r>
      <w:r w:rsidR="00CC0ECE">
        <w:rPr>
          <w:sz w:val="28"/>
          <w:szCs w:val="28"/>
        </w:rPr>
        <w:t xml:space="preserve"> </w:t>
      </w:r>
    </w:p>
    <w:sectPr w:rsidR="00CC0ECE" w:rsidSect="00697361">
      <w:headerReference w:type="even" r:id="rId10"/>
      <w:headerReference w:type="default" r:id="rId11"/>
      <w:footnotePr>
        <w:numFmt w:val="chicago"/>
      </w:footnotePr>
      <w:pgSz w:w="11906" w:h="16838"/>
      <w:pgMar w:top="851" w:right="102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130" w:rsidRDefault="00D51130">
      <w:r>
        <w:separator/>
      </w:r>
    </w:p>
  </w:endnote>
  <w:endnote w:type="continuationSeparator" w:id="0">
    <w:p w:rsidR="00D51130" w:rsidRDefault="00D5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130" w:rsidRDefault="00D51130">
      <w:r>
        <w:separator/>
      </w:r>
    </w:p>
  </w:footnote>
  <w:footnote w:type="continuationSeparator" w:id="0">
    <w:p w:rsidR="00D51130" w:rsidRDefault="00D51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5C5" w:rsidRDefault="008235C5" w:rsidP="007B5C6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35C5" w:rsidRDefault="008235C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5C5" w:rsidRDefault="008235C5" w:rsidP="007B5C6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D5F1A">
      <w:rPr>
        <w:rStyle w:val="a6"/>
        <w:noProof/>
      </w:rPr>
      <w:t>2</w:t>
    </w:r>
    <w:r>
      <w:rPr>
        <w:rStyle w:val="a6"/>
      </w:rPr>
      <w:fldChar w:fldCharType="end"/>
    </w:r>
  </w:p>
  <w:p w:rsidR="008235C5" w:rsidRDefault="008235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193C"/>
    <w:multiLevelType w:val="hybridMultilevel"/>
    <w:tmpl w:val="E87EDCF2"/>
    <w:lvl w:ilvl="0" w:tplc="54DE2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CC2646"/>
    <w:multiLevelType w:val="hybridMultilevel"/>
    <w:tmpl w:val="3508E16E"/>
    <w:lvl w:ilvl="0" w:tplc="F36AAFD0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320"/>
    <w:rsid w:val="000010A3"/>
    <w:rsid w:val="00001B54"/>
    <w:rsid w:val="000021FD"/>
    <w:rsid w:val="00005203"/>
    <w:rsid w:val="0000694E"/>
    <w:rsid w:val="000139D5"/>
    <w:rsid w:val="0001500E"/>
    <w:rsid w:val="00016187"/>
    <w:rsid w:val="000175F3"/>
    <w:rsid w:val="0002207B"/>
    <w:rsid w:val="00022352"/>
    <w:rsid w:val="00022974"/>
    <w:rsid w:val="00022FCE"/>
    <w:rsid w:val="0002538E"/>
    <w:rsid w:val="00025F9D"/>
    <w:rsid w:val="0002655D"/>
    <w:rsid w:val="00031D53"/>
    <w:rsid w:val="000325FA"/>
    <w:rsid w:val="000424DD"/>
    <w:rsid w:val="00044723"/>
    <w:rsid w:val="000477F0"/>
    <w:rsid w:val="00047CB9"/>
    <w:rsid w:val="00050579"/>
    <w:rsid w:val="0005307C"/>
    <w:rsid w:val="00053591"/>
    <w:rsid w:val="00055374"/>
    <w:rsid w:val="00065443"/>
    <w:rsid w:val="00065B06"/>
    <w:rsid w:val="0006693E"/>
    <w:rsid w:val="00072AA8"/>
    <w:rsid w:val="000731A7"/>
    <w:rsid w:val="00073658"/>
    <w:rsid w:val="000738D2"/>
    <w:rsid w:val="0007764B"/>
    <w:rsid w:val="00083380"/>
    <w:rsid w:val="00085D84"/>
    <w:rsid w:val="00091EB1"/>
    <w:rsid w:val="000959DB"/>
    <w:rsid w:val="00095F4B"/>
    <w:rsid w:val="00097188"/>
    <w:rsid w:val="000A4589"/>
    <w:rsid w:val="000A4D02"/>
    <w:rsid w:val="000A4F96"/>
    <w:rsid w:val="000B0696"/>
    <w:rsid w:val="000B5855"/>
    <w:rsid w:val="000B6A08"/>
    <w:rsid w:val="000B7A59"/>
    <w:rsid w:val="000C2499"/>
    <w:rsid w:val="000C36D0"/>
    <w:rsid w:val="000C4E1A"/>
    <w:rsid w:val="000C7486"/>
    <w:rsid w:val="000D3A82"/>
    <w:rsid w:val="000D4DFF"/>
    <w:rsid w:val="000E02C8"/>
    <w:rsid w:val="000E3027"/>
    <w:rsid w:val="000E4957"/>
    <w:rsid w:val="000E5C94"/>
    <w:rsid w:val="000E69D5"/>
    <w:rsid w:val="000F74AD"/>
    <w:rsid w:val="000F7D4F"/>
    <w:rsid w:val="00101698"/>
    <w:rsid w:val="00104BC5"/>
    <w:rsid w:val="00105045"/>
    <w:rsid w:val="00107970"/>
    <w:rsid w:val="001143FD"/>
    <w:rsid w:val="00114BE4"/>
    <w:rsid w:val="001167B6"/>
    <w:rsid w:val="00120F5F"/>
    <w:rsid w:val="00121E29"/>
    <w:rsid w:val="00122210"/>
    <w:rsid w:val="00124E45"/>
    <w:rsid w:val="001271A1"/>
    <w:rsid w:val="00127A45"/>
    <w:rsid w:val="0013236B"/>
    <w:rsid w:val="00132848"/>
    <w:rsid w:val="00133A39"/>
    <w:rsid w:val="00133A43"/>
    <w:rsid w:val="001340DC"/>
    <w:rsid w:val="00134E0E"/>
    <w:rsid w:val="00135C39"/>
    <w:rsid w:val="001368E2"/>
    <w:rsid w:val="00141DEE"/>
    <w:rsid w:val="00144C8B"/>
    <w:rsid w:val="00146439"/>
    <w:rsid w:val="00146A82"/>
    <w:rsid w:val="0014744E"/>
    <w:rsid w:val="00151F11"/>
    <w:rsid w:val="001534EA"/>
    <w:rsid w:val="00153A7D"/>
    <w:rsid w:val="001571F3"/>
    <w:rsid w:val="00160D2F"/>
    <w:rsid w:val="00163A08"/>
    <w:rsid w:val="00163DF1"/>
    <w:rsid w:val="00164021"/>
    <w:rsid w:val="00164055"/>
    <w:rsid w:val="00170033"/>
    <w:rsid w:val="001704BB"/>
    <w:rsid w:val="00170C19"/>
    <w:rsid w:val="0017198B"/>
    <w:rsid w:val="001765DB"/>
    <w:rsid w:val="00177F3E"/>
    <w:rsid w:val="00180E73"/>
    <w:rsid w:val="00181BB5"/>
    <w:rsid w:val="00183BC9"/>
    <w:rsid w:val="00190C4E"/>
    <w:rsid w:val="001921D1"/>
    <w:rsid w:val="00192397"/>
    <w:rsid w:val="001925E9"/>
    <w:rsid w:val="00193F25"/>
    <w:rsid w:val="00195751"/>
    <w:rsid w:val="001A0214"/>
    <w:rsid w:val="001A0260"/>
    <w:rsid w:val="001A15E1"/>
    <w:rsid w:val="001A18B3"/>
    <w:rsid w:val="001B1211"/>
    <w:rsid w:val="001B3027"/>
    <w:rsid w:val="001B4F87"/>
    <w:rsid w:val="001B6E9E"/>
    <w:rsid w:val="001C57F5"/>
    <w:rsid w:val="001C75F5"/>
    <w:rsid w:val="001C7A54"/>
    <w:rsid w:val="001D17BB"/>
    <w:rsid w:val="001D208F"/>
    <w:rsid w:val="001D20F6"/>
    <w:rsid w:val="001D2C1D"/>
    <w:rsid w:val="001D385A"/>
    <w:rsid w:val="001D4072"/>
    <w:rsid w:val="001D4EA8"/>
    <w:rsid w:val="001D5F1A"/>
    <w:rsid w:val="001D7CD4"/>
    <w:rsid w:val="001E02B0"/>
    <w:rsid w:val="001E21F2"/>
    <w:rsid w:val="001E2CD9"/>
    <w:rsid w:val="001E3871"/>
    <w:rsid w:val="001E6AA0"/>
    <w:rsid w:val="001F4DDC"/>
    <w:rsid w:val="00200585"/>
    <w:rsid w:val="00201375"/>
    <w:rsid w:val="002018D4"/>
    <w:rsid w:val="0020388C"/>
    <w:rsid w:val="002038CF"/>
    <w:rsid w:val="00205D4E"/>
    <w:rsid w:val="002061A8"/>
    <w:rsid w:val="002065DE"/>
    <w:rsid w:val="00206696"/>
    <w:rsid w:val="00211DB6"/>
    <w:rsid w:val="0021401A"/>
    <w:rsid w:val="00214A81"/>
    <w:rsid w:val="0021723C"/>
    <w:rsid w:val="00220D25"/>
    <w:rsid w:val="002239B5"/>
    <w:rsid w:val="00223F14"/>
    <w:rsid w:val="00224E56"/>
    <w:rsid w:val="00227AC0"/>
    <w:rsid w:val="0023135B"/>
    <w:rsid w:val="00231668"/>
    <w:rsid w:val="00231B0C"/>
    <w:rsid w:val="00232A62"/>
    <w:rsid w:val="00234478"/>
    <w:rsid w:val="002355F0"/>
    <w:rsid w:val="002362BF"/>
    <w:rsid w:val="002373B3"/>
    <w:rsid w:val="00240BF9"/>
    <w:rsid w:val="002439AF"/>
    <w:rsid w:val="00246CBC"/>
    <w:rsid w:val="00247092"/>
    <w:rsid w:val="00251421"/>
    <w:rsid w:val="00252455"/>
    <w:rsid w:val="00253384"/>
    <w:rsid w:val="00255DAA"/>
    <w:rsid w:val="00256FE1"/>
    <w:rsid w:val="00260416"/>
    <w:rsid w:val="002618FF"/>
    <w:rsid w:val="00262E91"/>
    <w:rsid w:val="00264D9F"/>
    <w:rsid w:val="0026553F"/>
    <w:rsid w:val="00266226"/>
    <w:rsid w:val="0027266D"/>
    <w:rsid w:val="00274E28"/>
    <w:rsid w:val="00276C03"/>
    <w:rsid w:val="00281EF2"/>
    <w:rsid w:val="00282BB9"/>
    <w:rsid w:val="00285493"/>
    <w:rsid w:val="00285A7B"/>
    <w:rsid w:val="00287B00"/>
    <w:rsid w:val="0029220A"/>
    <w:rsid w:val="00292B4E"/>
    <w:rsid w:val="00296558"/>
    <w:rsid w:val="002A030B"/>
    <w:rsid w:val="002A0364"/>
    <w:rsid w:val="002A2018"/>
    <w:rsid w:val="002A23B2"/>
    <w:rsid w:val="002A406B"/>
    <w:rsid w:val="002B355C"/>
    <w:rsid w:val="002B711C"/>
    <w:rsid w:val="002B72C5"/>
    <w:rsid w:val="002C335E"/>
    <w:rsid w:val="002C3A3F"/>
    <w:rsid w:val="002C3FA4"/>
    <w:rsid w:val="002C45DC"/>
    <w:rsid w:val="002C4C82"/>
    <w:rsid w:val="002C59DC"/>
    <w:rsid w:val="002C7A74"/>
    <w:rsid w:val="002D0B1D"/>
    <w:rsid w:val="002D1007"/>
    <w:rsid w:val="002D2CFD"/>
    <w:rsid w:val="002D331D"/>
    <w:rsid w:val="002D4863"/>
    <w:rsid w:val="002D50EC"/>
    <w:rsid w:val="002E0D9B"/>
    <w:rsid w:val="002E39F6"/>
    <w:rsid w:val="002E4320"/>
    <w:rsid w:val="002E553C"/>
    <w:rsid w:val="002E5807"/>
    <w:rsid w:val="002E699E"/>
    <w:rsid w:val="002E72A6"/>
    <w:rsid w:val="002F03DC"/>
    <w:rsid w:val="002F0976"/>
    <w:rsid w:val="002F192B"/>
    <w:rsid w:val="002F2157"/>
    <w:rsid w:val="002F2C60"/>
    <w:rsid w:val="002F353E"/>
    <w:rsid w:val="002F42E3"/>
    <w:rsid w:val="002F5DC5"/>
    <w:rsid w:val="00304F7A"/>
    <w:rsid w:val="00306955"/>
    <w:rsid w:val="00312008"/>
    <w:rsid w:val="00312E7B"/>
    <w:rsid w:val="00317CE9"/>
    <w:rsid w:val="00320974"/>
    <w:rsid w:val="00321A87"/>
    <w:rsid w:val="00333336"/>
    <w:rsid w:val="00333A71"/>
    <w:rsid w:val="00334A09"/>
    <w:rsid w:val="00334C34"/>
    <w:rsid w:val="00334E8C"/>
    <w:rsid w:val="00336765"/>
    <w:rsid w:val="0034182D"/>
    <w:rsid w:val="0034193E"/>
    <w:rsid w:val="00344007"/>
    <w:rsid w:val="003457F0"/>
    <w:rsid w:val="00350792"/>
    <w:rsid w:val="00351065"/>
    <w:rsid w:val="0035132B"/>
    <w:rsid w:val="00351B5E"/>
    <w:rsid w:val="00352E8C"/>
    <w:rsid w:val="0035642C"/>
    <w:rsid w:val="003600D4"/>
    <w:rsid w:val="003620FE"/>
    <w:rsid w:val="003626EB"/>
    <w:rsid w:val="0036478D"/>
    <w:rsid w:val="0036552C"/>
    <w:rsid w:val="0037183F"/>
    <w:rsid w:val="0037371A"/>
    <w:rsid w:val="00374C82"/>
    <w:rsid w:val="00375EB7"/>
    <w:rsid w:val="00376CBC"/>
    <w:rsid w:val="00380F9E"/>
    <w:rsid w:val="00381317"/>
    <w:rsid w:val="003823F0"/>
    <w:rsid w:val="00382DBB"/>
    <w:rsid w:val="0038470D"/>
    <w:rsid w:val="00384D91"/>
    <w:rsid w:val="00385EBB"/>
    <w:rsid w:val="00394C4C"/>
    <w:rsid w:val="00394E15"/>
    <w:rsid w:val="003A3236"/>
    <w:rsid w:val="003A4C3B"/>
    <w:rsid w:val="003A59C2"/>
    <w:rsid w:val="003A5CBA"/>
    <w:rsid w:val="003B0923"/>
    <w:rsid w:val="003B4391"/>
    <w:rsid w:val="003B48FB"/>
    <w:rsid w:val="003C0227"/>
    <w:rsid w:val="003C2434"/>
    <w:rsid w:val="003C2E7E"/>
    <w:rsid w:val="003C2ED6"/>
    <w:rsid w:val="003C3CD5"/>
    <w:rsid w:val="003C3E9F"/>
    <w:rsid w:val="003C3FA5"/>
    <w:rsid w:val="003C725D"/>
    <w:rsid w:val="003C7320"/>
    <w:rsid w:val="003D14E1"/>
    <w:rsid w:val="003D2A7B"/>
    <w:rsid w:val="003D4DF4"/>
    <w:rsid w:val="003E004F"/>
    <w:rsid w:val="003E0273"/>
    <w:rsid w:val="003E03D2"/>
    <w:rsid w:val="003E1AB1"/>
    <w:rsid w:val="003E21B1"/>
    <w:rsid w:val="003E3295"/>
    <w:rsid w:val="003E4DF9"/>
    <w:rsid w:val="003E7488"/>
    <w:rsid w:val="003F0573"/>
    <w:rsid w:val="003F1A8C"/>
    <w:rsid w:val="003F23DF"/>
    <w:rsid w:val="003F23E8"/>
    <w:rsid w:val="003F366E"/>
    <w:rsid w:val="003F731C"/>
    <w:rsid w:val="003F77C6"/>
    <w:rsid w:val="003F7A97"/>
    <w:rsid w:val="004015CF"/>
    <w:rsid w:val="00401CB5"/>
    <w:rsid w:val="004022A6"/>
    <w:rsid w:val="0040347E"/>
    <w:rsid w:val="00406F36"/>
    <w:rsid w:val="004101E9"/>
    <w:rsid w:val="00410356"/>
    <w:rsid w:val="0041228A"/>
    <w:rsid w:val="00417953"/>
    <w:rsid w:val="004226C3"/>
    <w:rsid w:val="00425AA7"/>
    <w:rsid w:val="00425D8F"/>
    <w:rsid w:val="00436107"/>
    <w:rsid w:val="00441356"/>
    <w:rsid w:val="00451093"/>
    <w:rsid w:val="00454425"/>
    <w:rsid w:val="004555FA"/>
    <w:rsid w:val="004607A3"/>
    <w:rsid w:val="004621E1"/>
    <w:rsid w:val="00462BE1"/>
    <w:rsid w:val="00463433"/>
    <w:rsid w:val="00464EE3"/>
    <w:rsid w:val="0047135E"/>
    <w:rsid w:val="00475E49"/>
    <w:rsid w:val="00476700"/>
    <w:rsid w:val="00476D66"/>
    <w:rsid w:val="004800EF"/>
    <w:rsid w:val="0048381F"/>
    <w:rsid w:val="00485C7E"/>
    <w:rsid w:val="00486DF0"/>
    <w:rsid w:val="00491D59"/>
    <w:rsid w:val="004938A5"/>
    <w:rsid w:val="00493DC5"/>
    <w:rsid w:val="00494D34"/>
    <w:rsid w:val="00495B88"/>
    <w:rsid w:val="00497B8A"/>
    <w:rsid w:val="004A2C01"/>
    <w:rsid w:val="004A67FD"/>
    <w:rsid w:val="004B0CC4"/>
    <w:rsid w:val="004B3F68"/>
    <w:rsid w:val="004B4D59"/>
    <w:rsid w:val="004B6BAE"/>
    <w:rsid w:val="004B7B4E"/>
    <w:rsid w:val="004C1E46"/>
    <w:rsid w:val="004C23F6"/>
    <w:rsid w:val="004C24CF"/>
    <w:rsid w:val="004C29C5"/>
    <w:rsid w:val="004C3051"/>
    <w:rsid w:val="004C3852"/>
    <w:rsid w:val="004C5256"/>
    <w:rsid w:val="004C6C26"/>
    <w:rsid w:val="004C73A5"/>
    <w:rsid w:val="004C7590"/>
    <w:rsid w:val="004D23F3"/>
    <w:rsid w:val="004D5C5A"/>
    <w:rsid w:val="004D651C"/>
    <w:rsid w:val="004D6BBD"/>
    <w:rsid w:val="004D7015"/>
    <w:rsid w:val="004E2A63"/>
    <w:rsid w:val="004E5319"/>
    <w:rsid w:val="004E6848"/>
    <w:rsid w:val="004E69D9"/>
    <w:rsid w:val="004F0201"/>
    <w:rsid w:val="004F1921"/>
    <w:rsid w:val="004F2C5D"/>
    <w:rsid w:val="004F4643"/>
    <w:rsid w:val="004F4CDA"/>
    <w:rsid w:val="00506525"/>
    <w:rsid w:val="005068D0"/>
    <w:rsid w:val="00511D5F"/>
    <w:rsid w:val="005150DC"/>
    <w:rsid w:val="00517C6D"/>
    <w:rsid w:val="005225B9"/>
    <w:rsid w:val="00523286"/>
    <w:rsid w:val="00526551"/>
    <w:rsid w:val="00531138"/>
    <w:rsid w:val="00531C7E"/>
    <w:rsid w:val="00535275"/>
    <w:rsid w:val="0053704D"/>
    <w:rsid w:val="00543989"/>
    <w:rsid w:val="00553BB4"/>
    <w:rsid w:val="005550B5"/>
    <w:rsid w:val="00555214"/>
    <w:rsid w:val="00560C54"/>
    <w:rsid w:val="00561621"/>
    <w:rsid w:val="0057015F"/>
    <w:rsid w:val="005702FC"/>
    <w:rsid w:val="00571EF7"/>
    <w:rsid w:val="0057463A"/>
    <w:rsid w:val="0057477B"/>
    <w:rsid w:val="00576964"/>
    <w:rsid w:val="005802D1"/>
    <w:rsid w:val="00581A7D"/>
    <w:rsid w:val="00582D63"/>
    <w:rsid w:val="00585439"/>
    <w:rsid w:val="00586602"/>
    <w:rsid w:val="0059422A"/>
    <w:rsid w:val="00594AAB"/>
    <w:rsid w:val="005A0FBF"/>
    <w:rsid w:val="005A5DC9"/>
    <w:rsid w:val="005A630A"/>
    <w:rsid w:val="005A66EE"/>
    <w:rsid w:val="005A7754"/>
    <w:rsid w:val="005A7BAD"/>
    <w:rsid w:val="005B0AC5"/>
    <w:rsid w:val="005B0D3E"/>
    <w:rsid w:val="005B4098"/>
    <w:rsid w:val="005B46F9"/>
    <w:rsid w:val="005B566A"/>
    <w:rsid w:val="005B699F"/>
    <w:rsid w:val="005B73AE"/>
    <w:rsid w:val="005C1DDD"/>
    <w:rsid w:val="005C5609"/>
    <w:rsid w:val="005C6155"/>
    <w:rsid w:val="005D4510"/>
    <w:rsid w:val="005E0215"/>
    <w:rsid w:val="005E166F"/>
    <w:rsid w:val="005E274C"/>
    <w:rsid w:val="005E60AF"/>
    <w:rsid w:val="005E6C91"/>
    <w:rsid w:val="005F1DEE"/>
    <w:rsid w:val="005F2E00"/>
    <w:rsid w:val="005F652F"/>
    <w:rsid w:val="00601079"/>
    <w:rsid w:val="006023EB"/>
    <w:rsid w:val="0060412D"/>
    <w:rsid w:val="006076BC"/>
    <w:rsid w:val="0061006A"/>
    <w:rsid w:val="0061095B"/>
    <w:rsid w:val="00613F40"/>
    <w:rsid w:val="00617E71"/>
    <w:rsid w:val="00621548"/>
    <w:rsid w:val="006215F8"/>
    <w:rsid w:val="00621B49"/>
    <w:rsid w:val="006234AA"/>
    <w:rsid w:val="00623D08"/>
    <w:rsid w:val="0062549A"/>
    <w:rsid w:val="00631805"/>
    <w:rsid w:val="00631E57"/>
    <w:rsid w:val="006322AF"/>
    <w:rsid w:val="006334FC"/>
    <w:rsid w:val="006336E4"/>
    <w:rsid w:val="006337DA"/>
    <w:rsid w:val="00633AE0"/>
    <w:rsid w:val="00635C13"/>
    <w:rsid w:val="00640FEA"/>
    <w:rsid w:val="00641567"/>
    <w:rsid w:val="00643B50"/>
    <w:rsid w:val="00644B69"/>
    <w:rsid w:val="0064753D"/>
    <w:rsid w:val="00650FE5"/>
    <w:rsid w:val="0065156D"/>
    <w:rsid w:val="006540FA"/>
    <w:rsid w:val="00654475"/>
    <w:rsid w:val="00654EFB"/>
    <w:rsid w:val="00660FB0"/>
    <w:rsid w:val="0066108E"/>
    <w:rsid w:val="00661287"/>
    <w:rsid w:val="00661F8F"/>
    <w:rsid w:val="006666BB"/>
    <w:rsid w:val="00667C14"/>
    <w:rsid w:val="006706E5"/>
    <w:rsid w:val="00670D89"/>
    <w:rsid w:val="0068115F"/>
    <w:rsid w:val="00681AB6"/>
    <w:rsid w:val="006828DA"/>
    <w:rsid w:val="006836F0"/>
    <w:rsid w:val="006850D4"/>
    <w:rsid w:val="0068770B"/>
    <w:rsid w:val="00694B76"/>
    <w:rsid w:val="0069618F"/>
    <w:rsid w:val="00696FD1"/>
    <w:rsid w:val="00697361"/>
    <w:rsid w:val="006A7BA7"/>
    <w:rsid w:val="006B1833"/>
    <w:rsid w:val="006B2207"/>
    <w:rsid w:val="006B674E"/>
    <w:rsid w:val="006B6E14"/>
    <w:rsid w:val="006C03EA"/>
    <w:rsid w:val="006C1163"/>
    <w:rsid w:val="006C18D7"/>
    <w:rsid w:val="006C3F55"/>
    <w:rsid w:val="006C7C67"/>
    <w:rsid w:val="006D1425"/>
    <w:rsid w:val="006D3FD8"/>
    <w:rsid w:val="006D42BF"/>
    <w:rsid w:val="006D4C52"/>
    <w:rsid w:val="006E176C"/>
    <w:rsid w:val="006E2FC0"/>
    <w:rsid w:val="006E3476"/>
    <w:rsid w:val="006E462F"/>
    <w:rsid w:val="006E5990"/>
    <w:rsid w:val="006E7478"/>
    <w:rsid w:val="006F0678"/>
    <w:rsid w:val="006F1396"/>
    <w:rsid w:val="006F2AB8"/>
    <w:rsid w:val="006F2E51"/>
    <w:rsid w:val="006F6D34"/>
    <w:rsid w:val="006F7948"/>
    <w:rsid w:val="00704CF9"/>
    <w:rsid w:val="00704D55"/>
    <w:rsid w:val="0071065B"/>
    <w:rsid w:val="00710B23"/>
    <w:rsid w:val="00713349"/>
    <w:rsid w:val="0071367A"/>
    <w:rsid w:val="00713E96"/>
    <w:rsid w:val="00714270"/>
    <w:rsid w:val="00717004"/>
    <w:rsid w:val="00720940"/>
    <w:rsid w:val="00721ECA"/>
    <w:rsid w:val="00730EAE"/>
    <w:rsid w:val="00731C30"/>
    <w:rsid w:val="007378F2"/>
    <w:rsid w:val="007410BF"/>
    <w:rsid w:val="007413CF"/>
    <w:rsid w:val="00741684"/>
    <w:rsid w:val="00742346"/>
    <w:rsid w:val="00742A9D"/>
    <w:rsid w:val="00743223"/>
    <w:rsid w:val="00745D33"/>
    <w:rsid w:val="00750118"/>
    <w:rsid w:val="007507CD"/>
    <w:rsid w:val="007525A3"/>
    <w:rsid w:val="00752C5A"/>
    <w:rsid w:val="00753625"/>
    <w:rsid w:val="00753F32"/>
    <w:rsid w:val="00756D18"/>
    <w:rsid w:val="00762D62"/>
    <w:rsid w:val="00762FFF"/>
    <w:rsid w:val="00763B52"/>
    <w:rsid w:val="00770EE7"/>
    <w:rsid w:val="00771052"/>
    <w:rsid w:val="00771E11"/>
    <w:rsid w:val="007735D5"/>
    <w:rsid w:val="00773B6A"/>
    <w:rsid w:val="007777DE"/>
    <w:rsid w:val="0078165C"/>
    <w:rsid w:val="007826B5"/>
    <w:rsid w:val="00783562"/>
    <w:rsid w:val="00783A35"/>
    <w:rsid w:val="00784CBD"/>
    <w:rsid w:val="00786396"/>
    <w:rsid w:val="00792AC8"/>
    <w:rsid w:val="00795202"/>
    <w:rsid w:val="007957FD"/>
    <w:rsid w:val="00796A12"/>
    <w:rsid w:val="007A0294"/>
    <w:rsid w:val="007A373F"/>
    <w:rsid w:val="007A55C1"/>
    <w:rsid w:val="007B0D0B"/>
    <w:rsid w:val="007B112B"/>
    <w:rsid w:val="007B2515"/>
    <w:rsid w:val="007B3DCE"/>
    <w:rsid w:val="007B49EA"/>
    <w:rsid w:val="007B5C6B"/>
    <w:rsid w:val="007B6479"/>
    <w:rsid w:val="007B7CCC"/>
    <w:rsid w:val="007C05FF"/>
    <w:rsid w:val="007C082C"/>
    <w:rsid w:val="007C12AE"/>
    <w:rsid w:val="007C2054"/>
    <w:rsid w:val="007D21FD"/>
    <w:rsid w:val="007D2364"/>
    <w:rsid w:val="007D414E"/>
    <w:rsid w:val="007D5A97"/>
    <w:rsid w:val="007D5B37"/>
    <w:rsid w:val="007D5DD3"/>
    <w:rsid w:val="007E1448"/>
    <w:rsid w:val="007E2AC1"/>
    <w:rsid w:val="007E641A"/>
    <w:rsid w:val="007E6E64"/>
    <w:rsid w:val="007E6F62"/>
    <w:rsid w:val="007E706B"/>
    <w:rsid w:val="007E79C6"/>
    <w:rsid w:val="007F079A"/>
    <w:rsid w:val="007F0E82"/>
    <w:rsid w:val="007F182E"/>
    <w:rsid w:val="007F76BE"/>
    <w:rsid w:val="007F77B9"/>
    <w:rsid w:val="008034DC"/>
    <w:rsid w:val="00804F74"/>
    <w:rsid w:val="00805784"/>
    <w:rsid w:val="00807198"/>
    <w:rsid w:val="0081139A"/>
    <w:rsid w:val="00811AD2"/>
    <w:rsid w:val="00812AB6"/>
    <w:rsid w:val="0081724A"/>
    <w:rsid w:val="0082058B"/>
    <w:rsid w:val="008235C5"/>
    <w:rsid w:val="008237D7"/>
    <w:rsid w:val="008254BC"/>
    <w:rsid w:val="00825EFE"/>
    <w:rsid w:val="00827678"/>
    <w:rsid w:val="00827B5B"/>
    <w:rsid w:val="00830774"/>
    <w:rsid w:val="008319B6"/>
    <w:rsid w:val="008333B0"/>
    <w:rsid w:val="00834DB9"/>
    <w:rsid w:val="0083581C"/>
    <w:rsid w:val="008365CD"/>
    <w:rsid w:val="00836D62"/>
    <w:rsid w:val="00837226"/>
    <w:rsid w:val="008439D3"/>
    <w:rsid w:val="00850C0F"/>
    <w:rsid w:val="00854DE2"/>
    <w:rsid w:val="00855C15"/>
    <w:rsid w:val="008570DF"/>
    <w:rsid w:val="0086003D"/>
    <w:rsid w:val="00861339"/>
    <w:rsid w:val="008712E9"/>
    <w:rsid w:val="008740B2"/>
    <w:rsid w:val="00876C73"/>
    <w:rsid w:val="00882BCE"/>
    <w:rsid w:val="0088466B"/>
    <w:rsid w:val="00887CD1"/>
    <w:rsid w:val="008914E6"/>
    <w:rsid w:val="00891E35"/>
    <w:rsid w:val="008920A8"/>
    <w:rsid w:val="00892A76"/>
    <w:rsid w:val="00892DB6"/>
    <w:rsid w:val="008947A6"/>
    <w:rsid w:val="00894E7F"/>
    <w:rsid w:val="0089546B"/>
    <w:rsid w:val="008963F6"/>
    <w:rsid w:val="00896E95"/>
    <w:rsid w:val="008A4001"/>
    <w:rsid w:val="008A69FD"/>
    <w:rsid w:val="008A6E8A"/>
    <w:rsid w:val="008B15A6"/>
    <w:rsid w:val="008B1E0E"/>
    <w:rsid w:val="008B233F"/>
    <w:rsid w:val="008B2CA8"/>
    <w:rsid w:val="008B6794"/>
    <w:rsid w:val="008B7A2D"/>
    <w:rsid w:val="008C08F4"/>
    <w:rsid w:val="008C0FB3"/>
    <w:rsid w:val="008C17A4"/>
    <w:rsid w:val="008D047B"/>
    <w:rsid w:val="008D25AB"/>
    <w:rsid w:val="008D57FB"/>
    <w:rsid w:val="008E543D"/>
    <w:rsid w:val="008E5D03"/>
    <w:rsid w:val="008F0A51"/>
    <w:rsid w:val="008F1D98"/>
    <w:rsid w:val="008F46A6"/>
    <w:rsid w:val="008F5F7C"/>
    <w:rsid w:val="008F656B"/>
    <w:rsid w:val="008F7882"/>
    <w:rsid w:val="009007EF"/>
    <w:rsid w:val="00900F61"/>
    <w:rsid w:val="009014C5"/>
    <w:rsid w:val="0090705D"/>
    <w:rsid w:val="00912126"/>
    <w:rsid w:val="00912621"/>
    <w:rsid w:val="00913398"/>
    <w:rsid w:val="00914FCA"/>
    <w:rsid w:val="00915D1C"/>
    <w:rsid w:val="00916E73"/>
    <w:rsid w:val="009170AF"/>
    <w:rsid w:val="00917FE5"/>
    <w:rsid w:val="00921155"/>
    <w:rsid w:val="0092182E"/>
    <w:rsid w:val="00921D28"/>
    <w:rsid w:val="00922B57"/>
    <w:rsid w:val="009237F4"/>
    <w:rsid w:val="00923DA6"/>
    <w:rsid w:val="009242AC"/>
    <w:rsid w:val="00932846"/>
    <w:rsid w:val="00933456"/>
    <w:rsid w:val="00933DAB"/>
    <w:rsid w:val="009340A4"/>
    <w:rsid w:val="0094065A"/>
    <w:rsid w:val="00944E10"/>
    <w:rsid w:val="00945949"/>
    <w:rsid w:val="00951BCE"/>
    <w:rsid w:val="00952651"/>
    <w:rsid w:val="0095289D"/>
    <w:rsid w:val="009550B1"/>
    <w:rsid w:val="00955535"/>
    <w:rsid w:val="00960E5F"/>
    <w:rsid w:val="009637A2"/>
    <w:rsid w:val="00966CFA"/>
    <w:rsid w:val="0097160F"/>
    <w:rsid w:val="00971775"/>
    <w:rsid w:val="00971EAE"/>
    <w:rsid w:val="009733AE"/>
    <w:rsid w:val="00973BEF"/>
    <w:rsid w:val="00973FBD"/>
    <w:rsid w:val="0097404F"/>
    <w:rsid w:val="00977DED"/>
    <w:rsid w:val="0098133F"/>
    <w:rsid w:val="009833FB"/>
    <w:rsid w:val="00984C3F"/>
    <w:rsid w:val="00993930"/>
    <w:rsid w:val="00994C7F"/>
    <w:rsid w:val="009958D7"/>
    <w:rsid w:val="00997F70"/>
    <w:rsid w:val="009A0DD5"/>
    <w:rsid w:val="009A16BB"/>
    <w:rsid w:val="009A1A5E"/>
    <w:rsid w:val="009A5A37"/>
    <w:rsid w:val="009A7E0D"/>
    <w:rsid w:val="009B16D6"/>
    <w:rsid w:val="009B1920"/>
    <w:rsid w:val="009B2B2D"/>
    <w:rsid w:val="009B2EE4"/>
    <w:rsid w:val="009B4D75"/>
    <w:rsid w:val="009B6EBE"/>
    <w:rsid w:val="009C03A2"/>
    <w:rsid w:val="009C42E3"/>
    <w:rsid w:val="009C4A23"/>
    <w:rsid w:val="009C4E93"/>
    <w:rsid w:val="009C765B"/>
    <w:rsid w:val="009D1549"/>
    <w:rsid w:val="009D1752"/>
    <w:rsid w:val="009D402A"/>
    <w:rsid w:val="009D57D7"/>
    <w:rsid w:val="009D6F7C"/>
    <w:rsid w:val="009E54F2"/>
    <w:rsid w:val="009E61A8"/>
    <w:rsid w:val="009E6B07"/>
    <w:rsid w:val="009F0E0F"/>
    <w:rsid w:val="009F253A"/>
    <w:rsid w:val="009F6306"/>
    <w:rsid w:val="00A07291"/>
    <w:rsid w:val="00A10222"/>
    <w:rsid w:val="00A120E0"/>
    <w:rsid w:val="00A12FE6"/>
    <w:rsid w:val="00A15EE5"/>
    <w:rsid w:val="00A16407"/>
    <w:rsid w:val="00A16446"/>
    <w:rsid w:val="00A20C7D"/>
    <w:rsid w:val="00A22B94"/>
    <w:rsid w:val="00A35D9C"/>
    <w:rsid w:val="00A37C24"/>
    <w:rsid w:val="00A40ECD"/>
    <w:rsid w:val="00A42842"/>
    <w:rsid w:val="00A43F2E"/>
    <w:rsid w:val="00A45A11"/>
    <w:rsid w:val="00A46317"/>
    <w:rsid w:val="00A51C56"/>
    <w:rsid w:val="00A551E2"/>
    <w:rsid w:val="00A56215"/>
    <w:rsid w:val="00A56AFA"/>
    <w:rsid w:val="00A62FB2"/>
    <w:rsid w:val="00A636B1"/>
    <w:rsid w:val="00A64A12"/>
    <w:rsid w:val="00A656A9"/>
    <w:rsid w:val="00A66A7C"/>
    <w:rsid w:val="00A66CF5"/>
    <w:rsid w:val="00A72378"/>
    <w:rsid w:val="00A758C2"/>
    <w:rsid w:val="00A7597B"/>
    <w:rsid w:val="00A772F1"/>
    <w:rsid w:val="00A77360"/>
    <w:rsid w:val="00A804EF"/>
    <w:rsid w:val="00A84B9D"/>
    <w:rsid w:val="00A85E2A"/>
    <w:rsid w:val="00A90B14"/>
    <w:rsid w:val="00A90B7B"/>
    <w:rsid w:val="00A90D6B"/>
    <w:rsid w:val="00A932AB"/>
    <w:rsid w:val="00AA4089"/>
    <w:rsid w:val="00AB1890"/>
    <w:rsid w:val="00AB1C4C"/>
    <w:rsid w:val="00AB22F6"/>
    <w:rsid w:val="00AB458C"/>
    <w:rsid w:val="00AB56F1"/>
    <w:rsid w:val="00AB5E80"/>
    <w:rsid w:val="00AB6815"/>
    <w:rsid w:val="00AC1200"/>
    <w:rsid w:val="00AC1551"/>
    <w:rsid w:val="00AC1804"/>
    <w:rsid w:val="00AC2BC3"/>
    <w:rsid w:val="00AC4933"/>
    <w:rsid w:val="00AC50E2"/>
    <w:rsid w:val="00AC5165"/>
    <w:rsid w:val="00AC7EC2"/>
    <w:rsid w:val="00AD0D76"/>
    <w:rsid w:val="00AD165E"/>
    <w:rsid w:val="00AD33D0"/>
    <w:rsid w:val="00AD3712"/>
    <w:rsid w:val="00AD5A91"/>
    <w:rsid w:val="00AD5DA6"/>
    <w:rsid w:val="00AD663D"/>
    <w:rsid w:val="00AD7FEE"/>
    <w:rsid w:val="00AE4B4E"/>
    <w:rsid w:val="00AE5AA1"/>
    <w:rsid w:val="00AE61D2"/>
    <w:rsid w:val="00AE6C34"/>
    <w:rsid w:val="00AE7E9D"/>
    <w:rsid w:val="00AF0720"/>
    <w:rsid w:val="00AF139A"/>
    <w:rsid w:val="00AF4603"/>
    <w:rsid w:val="00AF5024"/>
    <w:rsid w:val="00AF5D71"/>
    <w:rsid w:val="00AF5E0C"/>
    <w:rsid w:val="00B06BEE"/>
    <w:rsid w:val="00B07B99"/>
    <w:rsid w:val="00B07BDD"/>
    <w:rsid w:val="00B10600"/>
    <w:rsid w:val="00B202D9"/>
    <w:rsid w:val="00B20C31"/>
    <w:rsid w:val="00B2271E"/>
    <w:rsid w:val="00B22CA2"/>
    <w:rsid w:val="00B23BB4"/>
    <w:rsid w:val="00B262A4"/>
    <w:rsid w:val="00B26F33"/>
    <w:rsid w:val="00B3177A"/>
    <w:rsid w:val="00B33537"/>
    <w:rsid w:val="00B33FFD"/>
    <w:rsid w:val="00B37A56"/>
    <w:rsid w:val="00B4223D"/>
    <w:rsid w:val="00B461DE"/>
    <w:rsid w:val="00B46639"/>
    <w:rsid w:val="00B46EFC"/>
    <w:rsid w:val="00B522F8"/>
    <w:rsid w:val="00B552AA"/>
    <w:rsid w:val="00B57F6D"/>
    <w:rsid w:val="00B60FA7"/>
    <w:rsid w:val="00B61723"/>
    <w:rsid w:val="00B6296A"/>
    <w:rsid w:val="00B62F36"/>
    <w:rsid w:val="00B65B3A"/>
    <w:rsid w:val="00B670B8"/>
    <w:rsid w:val="00B67EDE"/>
    <w:rsid w:val="00B70A88"/>
    <w:rsid w:val="00B71100"/>
    <w:rsid w:val="00B75CA0"/>
    <w:rsid w:val="00B80A3B"/>
    <w:rsid w:val="00B81D62"/>
    <w:rsid w:val="00B85A56"/>
    <w:rsid w:val="00B8762E"/>
    <w:rsid w:val="00B90071"/>
    <w:rsid w:val="00B91E23"/>
    <w:rsid w:val="00B928B7"/>
    <w:rsid w:val="00BA2013"/>
    <w:rsid w:val="00BA277C"/>
    <w:rsid w:val="00BA3635"/>
    <w:rsid w:val="00BA3BF1"/>
    <w:rsid w:val="00BA4A6A"/>
    <w:rsid w:val="00BB1C86"/>
    <w:rsid w:val="00BB4814"/>
    <w:rsid w:val="00BB6999"/>
    <w:rsid w:val="00BC5DE9"/>
    <w:rsid w:val="00BD50BB"/>
    <w:rsid w:val="00BD67E7"/>
    <w:rsid w:val="00BD6FBB"/>
    <w:rsid w:val="00BE05DF"/>
    <w:rsid w:val="00BE2111"/>
    <w:rsid w:val="00BE3123"/>
    <w:rsid w:val="00BE439F"/>
    <w:rsid w:val="00BE5019"/>
    <w:rsid w:val="00BE5D71"/>
    <w:rsid w:val="00BE5DFA"/>
    <w:rsid w:val="00BE6F40"/>
    <w:rsid w:val="00BE76C2"/>
    <w:rsid w:val="00BE7B5C"/>
    <w:rsid w:val="00BF1283"/>
    <w:rsid w:val="00BF5D3B"/>
    <w:rsid w:val="00BF7A16"/>
    <w:rsid w:val="00C00B9A"/>
    <w:rsid w:val="00C01A82"/>
    <w:rsid w:val="00C01CD1"/>
    <w:rsid w:val="00C02A31"/>
    <w:rsid w:val="00C033E9"/>
    <w:rsid w:val="00C03852"/>
    <w:rsid w:val="00C039A4"/>
    <w:rsid w:val="00C03EB1"/>
    <w:rsid w:val="00C03ED4"/>
    <w:rsid w:val="00C1250A"/>
    <w:rsid w:val="00C128C5"/>
    <w:rsid w:val="00C1508C"/>
    <w:rsid w:val="00C1665B"/>
    <w:rsid w:val="00C1713A"/>
    <w:rsid w:val="00C22D77"/>
    <w:rsid w:val="00C2493D"/>
    <w:rsid w:val="00C24B7D"/>
    <w:rsid w:val="00C31448"/>
    <w:rsid w:val="00C342AE"/>
    <w:rsid w:val="00C34B57"/>
    <w:rsid w:val="00C37087"/>
    <w:rsid w:val="00C3716C"/>
    <w:rsid w:val="00C403F5"/>
    <w:rsid w:val="00C41945"/>
    <w:rsid w:val="00C43688"/>
    <w:rsid w:val="00C43834"/>
    <w:rsid w:val="00C4436C"/>
    <w:rsid w:val="00C44948"/>
    <w:rsid w:val="00C4526C"/>
    <w:rsid w:val="00C466C2"/>
    <w:rsid w:val="00C50B91"/>
    <w:rsid w:val="00C517E5"/>
    <w:rsid w:val="00C54CD1"/>
    <w:rsid w:val="00C54CEE"/>
    <w:rsid w:val="00C55EBB"/>
    <w:rsid w:val="00C60398"/>
    <w:rsid w:val="00C62B69"/>
    <w:rsid w:val="00C644DA"/>
    <w:rsid w:val="00C6549A"/>
    <w:rsid w:val="00C65AE0"/>
    <w:rsid w:val="00C65C06"/>
    <w:rsid w:val="00C663A9"/>
    <w:rsid w:val="00C67936"/>
    <w:rsid w:val="00C70005"/>
    <w:rsid w:val="00C757AF"/>
    <w:rsid w:val="00C76636"/>
    <w:rsid w:val="00C8196E"/>
    <w:rsid w:val="00C85601"/>
    <w:rsid w:val="00C879BD"/>
    <w:rsid w:val="00C9521B"/>
    <w:rsid w:val="00C95315"/>
    <w:rsid w:val="00C954A4"/>
    <w:rsid w:val="00C95710"/>
    <w:rsid w:val="00C972BA"/>
    <w:rsid w:val="00C97E96"/>
    <w:rsid w:val="00CA2248"/>
    <w:rsid w:val="00CA42B7"/>
    <w:rsid w:val="00CA4F3B"/>
    <w:rsid w:val="00CA5DE0"/>
    <w:rsid w:val="00CA5E9E"/>
    <w:rsid w:val="00CB22A8"/>
    <w:rsid w:val="00CB2704"/>
    <w:rsid w:val="00CB495C"/>
    <w:rsid w:val="00CB5F4D"/>
    <w:rsid w:val="00CB7287"/>
    <w:rsid w:val="00CC0ECE"/>
    <w:rsid w:val="00CC185E"/>
    <w:rsid w:val="00CC28A7"/>
    <w:rsid w:val="00CC3BFB"/>
    <w:rsid w:val="00CC44D7"/>
    <w:rsid w:val="00CC4C51"/>
    <w:rsid w:val="00CC5C81"/>
    <w:rsid w:val="00CC6CAF"/>
    <w:rsid w:val="00CC7F3D"/>
    <w:rsid w:val="00CD328C"/>
    <w:rsid w:val="00CD38F6"/>
    <w:rsid w:val="00CD39AC"/>
    <w:rsid w:val="00CD4111"/>
    <w:rsid w:val="00CD531F"/>
    <w:rsid w:val="00CD5589"/>
    <w:rsid w:val="00CD6B70"/>
    <w:rsid w:val="00CE07AD"/>
    <w:rsid w:val="00CE08CA"/>
    <w:rsid w:val="00CE25F8"/>
    <w:rsid w:val="00CE30DE"/>
    <w:rsid w:val="00CE7F10"/>
    <w:rsid w:val="00CF14A4"/>
    <w:rsid w:val="00CF1DB7"/>
    <w:rsid w:val="00CF39FF"/>
    <w:rsid w:val="00CF490B"/>
    <w:rsid w:val="00CF690D"/>
    <w:rsid w:val="00CF7220"/>
    <w:rsid w:val="00CF789D"/>
    <w:rsid w:val="00D01C95"/>
    <w:rsid w:val="00D047A5"/>
    <w:rsid w:val="00D049F3"/>
    <w:rsid w:val="00D06AEE"/>
    <w:rsid w:val="00D06E43"/>
    <w:rsid w:val="00D07429"/>
    <w:rsid w:val="00D07C50"/>
    <w:rsid w:val="00D17A83"/>
    <w:rsid w:val="00D20269"/>
    <w:rsid w:val="00D2074A"/>
    <w:rsid w:val="00D21F75"/>
    <w:rsid w:val="00D23764"/>
    <w:rsid w:val="00D250FA"/>
    <w:rsid w:val="00D30D93"/>
    <w:rsid w:val="00D320CC"/>
    <w:rsid w:val="00D356AB"/>
    <w:rsid w:val="00D361D4"/>
    <w:rsid w:val="00D36B5C"/>
    <w:rsid w:val="00D37E5E"/>
    <w:rsid w:val="00D40471"/>
    <w:rsid w:val="00D44B46"/>
    <w:rsid w:val="00D44B59"/>
    <w:rsid w:val="00D45D18"/>
    <w:rsid w:val="00D45FC5"/>
    <w:rsid w:val="00D466F4"/>
    <w:rsid w:val="00D46E73"/>
    <w:rsid w:val="00D50FE9"/>
    <w:rsid w:val="00D51130"/>
    <w:rsid w:val="00D53A01"/>
    <w:rsid w:val="00D546FC"/>
    <w:rsid w:val="00D54D7F"/>
    <w:rsid w:val="00D55915"/>
    <w:rsid w:val="00D64964"/>
    <w:rsid w:val="00D75EDF"/>
    <w:rsid w:val="00D800B4"/>
    <w:rsid w:val="00D8054A"/>
    <w:rsid w:val="00D81BD6"/>
    <w:rsid w:val="00D83CF6"/>
    <w:rsid w:val="00D83DAE"/>
    <w:rsid w:val="00D85B3B"/>
    <w:rsid w:val="00D85D1A"/>
    <w:rsid w:val="00D91511"/>
    <w:rsid w:val="00D92E5C"/>
    <w:rsid w:val="00DA2B7F"/>
    <w:rsid w:val="00DA3940"/>
    <w:rsid w:val="00DA3B42"/>
    <w:rsid w:val="00DA4560"/>
    <w:rsid w:val="00DB046C"/>
    <w:rsid w:val="00DB38D6"/>
    <w:rsid w:val="00DB72F3"/>
    <w:rsid w:val="00DC5CC5"/>
    <w:rsid w:val="00DC65AE"/>
    <w:rsid w:val="00DC79AD"/>
    <w:rsid w:val="00DD327A"/>
    <w:rsid w:val="00DD3946"/>
    <w:rsid w:val="00DD3F0A"/>
    <w:rsid w:val="00DD4C11"/>
    <w:rsid w:val="00DD4FF3"/>
    <w:rsid w:val="00DD5471"/>
    <w:rsid w:val="00DD5BB5"/>
    <w:rsid w:val="00DD5D28"/>
    <w:rsid w:val="00DD7D6C"/>
    <w:rsid w:val="00DE0154"/>
    <w:rsid w:val="00DE1F82"/>
    <w:rsid w:val="00DE1FCF"/>
    <w:rsid w:val="00DE35CF"/>
    <w:rsid w:val="00DF2033"/>
    <w:rsid w:val="00DF3399"/>
    <w:rsid w:val="00DF56F8"/>
    <w:rsid w:val="00DF648E"/>
    <w:rsid w:val="00DF7E47"/>
    <w:rsid w:val="00E0063D"/>
    <w:rsid w:val="00E0345D"/>
    <w:rsid w:val="00E041F4"/>
    <w:rsid w:val="00E05958"/>
    <w:rsid w:val="00E063EE"/>
    <w:rsid w:val="00E06BE1"/>
    <w:rsid w:val="00E14A22"/>
    <w:rsid w:val="00E2141C"/>
    <w:rsid w:val="00E23161"/>
    <w:rsid w:val="00E252FF"/>
    <w:rsid w:val="00E25B77"/>
    <w:rsid w:val="00E26308"/>
    <w:rsid w:val="00E30591"/>
    <w:rsid w:val="00E30763"/>
    <w:rsid w:val="00E30EF3"/>
    <w:rsid w:val="00E33F5C"/>
    <w:rsid w:val="00E346CB"/>
    <w:rsid w:val="00E361F5"/>
    <w:rsid w:val="00E371D1"/>
    <w:rsid w:val="00E40458"/>
    <w:rsid w:val="00E40D8F"/>
    <w:rsid w:val="00E41D9E"/>
    <w:rsid w:val="00E44E6F"/>
    <w:rsid w:val="00E45F5D"/>
    <w:rsid w:val="00E502EF"/>
    <w:rsid w:val="00E513F8"/>
    <w:rsid w:val="00E54F41"/>
    <w:rsid w:val="00E574A4"/>
    <w:rsid w:val="00E57BCB"/>
    <w:rsid w:val="00E6434D"/>
    <w:rsid w:val="00E65DCF"/>
    <w:rsid w:val="00E66211"/>
    <w:rsid w:val="00E732D2"/>
    <w:rsid w:val="00E74B43"/>
    <w:rsid w:val="00E75456"/>
    <w:rsid w:val="00E76FED"/>
    <w:rsid w:val="00E8014F"/>
    <w:rsid w:val="00E861A1"/>
    <w:rsid w:val="00E86A41"/>
    <w:rsid w:val="00E873FF"/>
    <w:rsid w:val="00E90522"/>
    <w:rsid w:val="00E92FDA"/>
    <w:rsid w:val="00E94474"/>
    <w:rsid w:val="00EA00D2"/>
    <w:rsid w:val="00EA28C0"/>
    <w:rsid w:val="00EA28E3"/>
    <w:rsid w:val="00EA4361"/>
    <w:rsid w:val="00EA7123"/>
    <w:rsid w:val="00EA78F1"/>
    <w:rsid w:val="00EB0242"/>
    <w:rsid w:val="00EB2CC1"/>
    <w:rsid w:val="00EB3F94"/>
    <w:rsid w:val="00EC0588"/>
    <w:rsid w:val="00EC1C4D"/>
    <w:rsid w:val="00EC3932"/>
    <w:rsid w:val="00EC3E65"/>
    <w:rsid w:val="00EC5F15"/>
    <w:rsid w:val="00EC76C2"/>
    <w:rsid w:val="00EC7D67"/>
    <w:rsid w:val="00ED0B72"/>
    <w:rsid w:val="00ED0D97"/>
    <w:rsid w:val="00ED1EDA"/>
    <w:rsid w:val="00ED367B"/>
    <w:rsid w:val="00EE302E"/>
    <w:rsid w:val="00EE30D1"/>
    <w:rsid w:val="00EE4AB9"/>
    <w:rsid w:val="00EE4CB0"/>
    <w:rsid w:val="00EF0289"/>
    <w:rsid w:val="00EF1067"/>
    <w:rsid w:val="00EF11BF"/>
    <w:rsid w:val="00F10CA0"/>
    <w:rsid w:val="00F12D77"/>
    <w:rsid w:val="00F13533"/>
    <w:rsid w:val="00F13E3C"/>
    <w:rsid w:val="00F14707"/>
    <w:rsid w:val="00F14D4A"/>
    <w:rsid w:val="00F163AE"/>
    <w:rsid w:val="00F21E0A"/>
    <w:rsid w:val="00F21E6E"/>
    <w:rsid w:val="00F2479D"/>
    <w:rsid w:val="00F25899"/>
    <w:rsid w:val="00F26198"/>
    <w:rsid w:val="00F30FB3"/>
    <w:rsid w:val="00F31CDF"/>
    <w:rsid w:val="00F33D65"/>
    <w:rsid w:val="00F34D62"/>
    <w:rsid w:val="00F35A3C"/>
    <w:rsid w:val="00F3789E"/>
    <w:rsid w:val="00F37F9F"/>
    <w:rsid w:val="00F42018"/>
    <w:rsid w:val="00F442BB"/>
    <w:rsid w:val="00F461A1"/>
    <w:rsid w:val="00F46D80"/>
    <w:rsid w:val="00F47943"/>
    <w:rsid w:val="00F51278"/>
    <w:rsid w:val="00F515D9"/>
    <w:rsid w:val="00F5208F"/>
    <w:rsid w:val="00F532A6"/>
    <w:rsid w:val="00F53FC8"/>
    <w:rsid w:val="00F54318"/>
    <w:rsid w:val="00F56245"/>
    <w:rsid w:val="00F61EB8"/>
    <w:rsid w:val="00F63BF2"/>
    <w:rsid w:val="00F64BB9"/>
    <w:rsid w:val="00F66A1D"/>
    <w:rsid w:val="00F671F8"/>
    <w:rsid w:val="00F67F0D"/>
    <w:rsid w:val="00F70D8E"/>
    <w:rsid w:val="00F71DF7"/>
    <w:rsid w:val="00F73593"/>
    <w:rsid w:val="00F740DE"/>
    <w:rsid w:val="00F77861"/>
    <w:rsid w:val="00F77BFA"/>
    <w:rsid w:val="00F77C56"/>
    <w:rsid w:val="00F77F01"/>
    <w:rsid w:val="00F80357"/>
    <w:rsid w:val="00F81CD3"/>
    <w:rsid w:val="00F852BD"/>
    <w:rsid w:val="00F9011D"/>
    <w:rsid w:val="00F924B9"/>
    <w:rsid w:val="00F96B84"/>
    <w:rsid w:val="00F9738C"/>
    <w:rsid w:val="00FA17E4"/>
    <w:rsid w:val="00FA4595"/>
    <w:rsid w:val="00FB1165"/>
    <w:rsid w:val="00FB16FB"/>
    <w:rsid w:val="00FC08C8"/>
    <w:rsid w:val="00FC6C26"/>
    <w:rsid w:val="00FC73AF"/>
    <w:rsid w:val="00FC7997"/>
    <w:rsid w:val="00FD13A5"/>
    <w:rsid w:val="00FD43CB"/>
    <w:rsid w:val="00FD43F9"/>
    <w:rsid w:val="00FD6B21"/>
    <w:rsid w:val="00FE29AF"/>
    <w:rsid w:val="00FF0C88"/>
    <w:rsid w:val="00FF2E14"/>
    <w:rsid w:val="00F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F13E3C"/>
    <w:rPr>
      <w:sz w:val="20"/>
      <w:szCs w:val="20"/>
    </w:rPr>
  </w:style>
  <w:style w:type="character" w:styleId="a4">
    <w:name w:val="footnote reference"/>
    <w:semiHidden/>
    <w:rsid w:val="00F13E3C"/>
    <w:rPr>
      <w:vertAlign w:val="superscript"/>
    </w:rPr>
  </w:style>
  <w:style w:type="paragraph" w:styleId="a5">
    <w:name w:val="header"/>
    <w:basedOn w:val="a"/>
    <w:rsid w:val="00D85D1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85D1A"/>
  </w:style>
  <w:style w:type="paragraph" w:customStyle="1" w:styleId="1">
    <w:name w:val=" Знак Знак1 Знак"/>
    <w:basedOn w:val="a"/>
    <w:rsid w:val="00912126"/>
    <w:pPr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274E28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CF14A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5D84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F13E3C"/>
    <w:rPr>
      <w:sz w:val="20"/>
      <w:szCs w:val="20"/>
    </w:rPr>
  </w:style>
  <w:style w:type="character" w:styleId="a4">
    <w:name w:val="footnote reference"/>
    <w:semiHidden/>
    <w:rsid w:val="00F13E3C"/>
    <w:rPr>
      <w:vertAlign w:val="superscript"/>
    </w:rPr>
  </w:style>
  <w:style w:type="paragraph" w:styleId="a5">
    <w:name w:val="header"/>
    <w:basedOn w:val="a"/>
    <w:rsid w:val="00D85D1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85D1A"/>
  </w:style>
  <w:style w:type="paragraph" w:customStyle="1" w:styleId="1">
    <w:name w:val=" Знак Знак1 Знак"/>
    <w:basedOn w:val="a"/>
    <w:rsid w:val="00912126"/>
    <w:pPr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274E28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CF14A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5D84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2D834E3BA1047E49BF5D259743B20A33A440802C694CAAE6736F11E615BA45DC7609C6096A72C11FB11EDF8Fy95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9546F-91BB-4BFB-9B5D-916DBEB12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структура Пояснительной записки, подготовленной по результатам правового мониторинга, в соответствии с Положением о системе правового мониторинга в Федеральном казначействе, утвержденным приказом Федерального казначейства от 29</vt:lpstr>
    </vt:vector>
  </TitlesOfParts>
  <Company>fk</Company>
  <LinksUpToDate>false</LinksUpToDate>
  <CharactersWithSpaces>2233</CharactersWithSpaces>
  <SharedDoc>false</SharedDoc>
  <HLinks>
    <vt:vector size="6" baseType="variant">
      <vt:variant>
        <vt:i4>720907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consultantplus://offline/ref=5B2D834E3BA1047E49BF5D259743B20A33A440802C694CAAE6736F11E615BA45DC7609C6096A72C11FB11EDF8Fy951G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структура Пояснительной записки, подготовленной по результатам правового мониторинга, в соответствии с Положением о системе правового мониторинга в Федеральном казначействе, утвержденным приказом Федерального казначейства от 29</dc:title>
  <dc:creator>2161</dc:creator>
  <cp:lastModifiedBy>Дом</cp:lastModifiedBy>
  <cp:revision>2</cp:revision>
  <cp:lastPrinted>2019-07-04T08:22:00Z</cp:lastPrinted>
  <dcterms:created xsi:type="dcterms:W3CDTF">2020-07-03T07:21:00Z</dcterms:created>
  <dcterms:modified xsi:type="dcterms:W3CDTF">2020-07-03T07:21:00Z</dcterms:modified>
</cp:coreProperties>
</file>