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BF" w:rsidRDefault="001218BF" w:rsidP="00CF2B42">
      <w:pPr>
        <w:spacing w:line="240" w:lineRule="auto"/>
        <w:jc w:val="center"/>
        <w:rPr>
          <w:rStyle w:val="fontstyle01"/>
        </w:rPr>
      </w:pPr>
      <w:r>
        <w:rPr>
          <w:rStyle w:val="fontstyle01"/>
        </w:rPr>
        <w:t>ПОЯСНИТЕЛЬНАЯ ЗАПИСКА</w:t>
      </w:r>
    </w:p>
    <w:p w:rsidR="009D7DAB" w:rsidRDefault="001218BF" w:rsidP="00CF2B42">
      <w:pPr>
        <w:spacing w:line="240" w:lineRule="auto"/>
        <w:jc w:val="center"/>
        <w:rPr>
          <w:rStyle w:val="fontstyle01"/>
          <w:sz w:val="30"/>
          <w:szCs w:val="30"/>
        </w:rPr>
      </w:pPr>
      <w:r>
        <w:rPr>
          <w:rStyle w:val="fontstyle01"/>
        </w:rPr>
        <w:t xml:space="preserve">к проекту </w:t>
      </w:r>
      <w:r w:rsidR="004E24D5">
        <w:rPr>
          <w:rStyle w:val="fontstyle01"/>
        </w:rPr>
        <w:t xml:space="preserve">постановления Правительства </w:t>
      </w:r>
      <w:r w:rsidR="007B5F42">
        <w:rPr>
          <w:rStyle w:val="fontstyle01"/>
        </w:rPr>
        <w:t>Р</w:t>
      </w:r>
      <w:r w:rsidR="004E24D5">
        <w:rPr>
          <w:rStyle w:val="fontstyle01"/>
        </w:rPr>
        <w:t>оссийской Федерации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«</w:t>
      </w:r>
      <w:r w:rsidR="00305B1D" w:rsidRPr="00984D37">
        <w:rPr>
          <w:rFonts w:ascii="Times New Roman" w:hAnsi="Times New Roman" w:cs="Times New Roman"/>
          <w:b/>
          <w:sz w:val="28"/>
          <w:szCs w:val="28"/>
        </w:rPr>
        <w:t xml:space="preserve">О порядке определения доверенных лиц удостоверяющего центра федерального органа исполнительной власти, уполномоченного </w:t>
      </w:r>
      <w:r w:rsidR="00305B1D">
        <w:rPr>
          <w:rFonts w:ascii="Times New Roman" w:hAnsi="Times New Roman" w:cs="Times New Roman"/>
          <w:b/>
          <w:sz w:val="28"/>
          <w:szCs w:val="28"/>
        </w:rPr>
        <w:br/>
      </w:r>
      <w:r w:rsidR="00305B1D" w:rsidRPr="00984D37">
        <w:rPr>
          <w:rFonts w:ascii="Times New Roman" w:hAnsi="Times New Roman" w:cs="Times New Roman"/>
          <w:b/>
          <w:sz w:val="28"/>
          <w:szCs w:val="28"/>
        </w:rPr>
        <w:t>на осуществление государственной регистрации юридических лиц</w:t>
      </w:r>
      <w:r>
        <w:rPr>
          <w:rStyle w:val="fontstyle01"/>
          <w:sz w:val="30"/>
          <w:szCs w:val="30"/>
        </w:rPr>
        <w:t>»</w:t>
      </w:r>
    </w:p>
    <w:p w:rsidR="001218BF" w:rsidRDefault="001218BF" w:rsidP="001218BF">
      <w:pPr>
        <w:jc w:val="center"/>
        <w:rPr>
          <w:rStyle w:val="fontstyle01"/>
          <w:sz w:val="30"/>
          <w:szCs w:val="30"/>
        </w:rPr>
      </w:pPr>
    </w:p>
    <w:p w:rsidR="00B01DB7" w:rsidRDefault="001218BF" w:rsidP="00A34C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B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B28B4">
        <w:rPr>
          <w:rFonts w:ascii="Times New Roman" w:hAnsi="Times New Roman" w:cs="Times New Roman"/>
          <w:color w:val="000000"/>
          <w:sz w:val="28"/>
          <w:szCs w:val="28"/>
        </w:rPr>
        <w:t xml:space="preserve">от 27 декабря 2019 г. № 476-ФЗ </w:t>
      </w:r>
      <w:r w:rsidR="009B28B4" w:rsidRPr="001218BF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Федеральный закон «Об электронной подписи» и</w:t>
      </w:r>
      <w:r w:rsidR="009B2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8B4" w:rsidRPr="001218BF">
        <w:rPr>
          <w:rFonts w:ascii="Times New Roman" w:hAnsi="Times New Roman" w:cs="Times New Roman"/>
          <w:color w:val="000000"/>
          <w:sz w:val="28"/>
          <w:szCs w:val="28"/>
        </w:rPr>
        <w:t>статью 1 Федерального закона «О защите прав юридических лиц и индивидуальных</w:t>
      </w:r>
      <w:r w:rsidR="009B2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8B4" w:rsidRPr="001218B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предпринимателей при осуществлении государственного контроля (надзора) </w:t>
      </w:r>
      <w:r w:rsidR="00931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28B4" w:rsidRPr="001218B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B2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8B4" w:rsidRPr="001218BF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контроля»</w:t>
      </w:r>
      <w:r w:rsidR="002A5571">
        <w:rPr>
          <w:rFonts w:ascii="Times New Roman" w:hAnsi="Times New Roman" w:cs="Times New Roman"/>
          <w:color w:val="000000"/>
          <w:sz w:val="28"/>
          <w:szCs w:val="28"/>
        </w:rPr>
        <w:t>, принятым в рамках реализации федерального проекта «Нормативное регулирование цифровой среды» национальной программы «Цифровая экономика Российской Федерации»,</w:t>
      </w:r>
      <w:r w:rsidR="009B28B4" w:rsidRPr="0012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EBE">
        <w:rPr>
          <w:rFonts w:ascii="Times New Roman" w:hAnsi="Times New Roman" w:cs="Times New Roman"/>
          <w:color w:val="000000"/>
          <w:sz w:val="28"/>
          <w:szCs w:val="28"/>
        </w:rPr>
        <w:t>внесены изменения в</w:t>
      </w:r>
      <w:r w:rsidR="00D25EBE" w:rsidRPr="00D25EBE">
        <w:t xml:space="preserve"> </w:t>
      </w:r>
      <w:r w:rsidR="00D25EBE" w:rsidRPr="00D25EBE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6</w:t>
      </w:r>
      <w:r w:rsidR="00D25EBE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D25EBE" w:rsidRPr="00D25EBE">
        <w:rPr>
          <w:rFonts w:ascii="Times New Roman" w:hAnsi="Times New Roman" w:cs="Times New Roman"/>
          <w:color w:val="000000"/>
          <w:sz w:val="28"/>
          <w:szCs w:val="28"/>
        </w:rPr>
        <w:t xml:space="preserve">2011 </w:t>
      </w:r>
      <w:r w:rsidR="00D25EBE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D25EBE" w:rsidRPr="00D25EBE">
        <w:rPr>
          <w:rFonts w:ascii="Times New Roman" w:hAnsi="Times New Roman" w:cs="Times New Roman"/>
          <w:color w:val="000000"/>
          <w:sz w:val="28"/>
          <w:szCs w:val="28"/>
        </w:rPr>
        <w:t xml:space="preserve"> 63-ФЗ </w:t>
      </w:r>
      <w:r w:rsidR="00D25E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25EBE" w:rsidRPr="00D25EBE">
        <w:rPr>
          <w:rFonts w:ascii="Times New Roman" w:hAnsi="Times New Roman" w:cs="Times New Roman"/>
          <w:color w:val="000000"/>
          <w:sz w:val="28"/>
          <w:szCs w:val="28"/>
        </w:rPr>
        <w:t>Об электронной подписи</w:t>
      </w:r>
      <w:r w:rsidR="00D25EBE">
        <w:rPr>
          <w:rFonts w:ascii="Times New Roman" w:hAnsi="Times New Roman" w:cs="Times New Roman"/>
          <w:color w:val="000000"/>
          <w:sz w:val="28"/>
          <w:szCs w:val="28"/>
        </w:rPr>
        <w:t>» (далее – Федеральный закон № 63-ФЗ)</w:t>
      </w:r>
      <w:r w:rsidRPr="001218B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которым удостоверяющи</w:t>
      </w:r>
      <w:r w:rsidR="00B01DB7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DB7" w:rsidRPr="00B01DB7">
        <w:rPr>
          <w:rFonts w:ascii="Times New Roman" w:hAnsi="Times New Roman" w:cs="Times New Roman"/>
          <w:color w:val="000000"/>
          <w:sz w:val="28"/>
          <w:szCs w:val="28"/>
        </w:rPr>
        <w:t xml:space="preserve">центр федерального органа исполнительной власти, уполномоченного </w:t>
      </w:r>
      <w:r w:rsidR="002A55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1DB7" w:rsidRPr="00B01DB7">
        <w:rPr>
          <w:rFonts w:ascii="Times New Roman" w:hAnsi="Times New Roman" w:cs="Times New Roman"/>
          <w:color w:val="000000"/>
          <w:sz w:val="28"/>
          <w:szCs w:val="28"/>
        </w:rPr>
        <w:t>на осуществление государственной регистрации юридических лиц,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статьи 18</w:t>
      </w:r>
      <w:r w:rsidR="00C60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DB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01DB7" w:rsidRPr="00B01DB7">
        <w:rPr>
          <w:rFonts w:ascii="Times New Roman" w:hAnsi="Times New Roman" w:cs="Times New Roman"/>
          <w:color w:val="000000"/>
          <w:sz w:val="28"/>
          <w:szCs w:val="28"/>
        </w:rPr>
        <w:t>едерального закона</w:t>
      </w:r>
      <w:r w:rsidR="00B01D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EBE">
        <w:rPr>
          <w:rFonts w:ascii="Times New Roman" w:hAnsi="Times New Roman" w:cs="Times New Roman"/>
          <w:color w:val="000000"/>
          <w:sz w:val="28"/>
          <w:szCs w:val="28"/>
        </w:rPr>
        <w:t xml:space="preserve">№ 63-ФЗ </w:t>
      </w:r>
      <w:r w:rsidR="00C60899" w:rsidRPr="00C60899">
        <w:rPr>
          <w:rFonts w:ascii="Times New Roman" w:hAnsi="Times New Roman" w:cs="Times New Roman"/>
          <w:sz w:val="28"/>
          <w:szCs w:val="28"/>
        </w:rPr>
        <w:t xml:space="preserve">от имени удостоверяющего центра федерального органа исполнительной власти, уполномоченного </w:t>
      </w:r>
      <w:r w:rsidR="002A5571">
        <w:rPr>
          <w:rFonts w:ascii="Times New Roman" w:hAnsi="Times New Roman" w:cs="Times New Roman"/>
          <w:sz w:val="28"/>
          <w:szCs w:val="28"/>
        </w:rPr>
        <w:br/>
      </w:r>
      <w:r w:rsidR="00C60899" w:rsidRPr="00C60899">
        <w:rPr>
          <w:rFonts w:ascii="Times New Roman" w:hAnsi="Times New Roman" w:cs="Times New Roman"/>
          <w:sz w:val="28"/>
          <w:szCs w:val="28"/>
        </w:rPr>
        <w:t>на осуществление государственной регистрации юридических лиц, на создание ключа электронной подписи,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документов.</w:t>
      </w:r>
    </w:p>
    <w:p w:rsidR="00C60899" w:rsidRDefault="00C60899" w:rsidP="00A34CA7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доверенные лица </w:t>
      </w:r>
      <w:r w:rsidRPr="00C60899">
        <w:rPr>
          <w:rFonts w:ascii="Times New Roman" w:hAnsi="Times New Roman" w:cs="Times New Roman"/>
          <w:sz w:val="28"/>
        </w:rPr>
        <w:t xml:space="preserve">определяются федеральным органом исполнительной власти, уполномоченным на осуществление государственной регистрации юридических лиц, </w:t>
      </w:r>
      <w:r w:rsidR="00305B1D">
        <w:rPr>
          <w:rFonts w:ascii="Times New Roman" w:hAnsi="Times New Roman" w:cs="Times New Roman"/>
          <w:sz w:val="28"/>
        </w:rPr>
        <w:t xml:space="preserve">в порядке, </w:t>
      </w:r>
      <w:r w:rsidRPr="00C60899">
        <w:rPr>
          <w:rFonts w:ascii="Times New Roman" w:hAnsi="Times New Roman" w:cs="Times New Roman"/>
          <w:sz w:val="28"/>
        </w:rPr>
        <w:t>установленн</w:t>
      </w:r>
      <w:r w:rsidR="00305B1D">
        <w:rPr>
          <w:rFonts w:ascii="Times New Roman" w:hAnsi="Times New Roman" w:cs="Times New Roman"/>
          <w:sz w:val="28"/>
        </w:rPr>
        <w:t>о</w:t>
      </w:r>
      <w:r w:rsidRPr="00C60899">
        <w:rPr>
          <w:rFonts w:ascii="Times New Roman" w:hAnsi="Times New Roman" w:cs="Times New Roman"/>
          <w:sz w:val="28"/>
        </w:rPr>
        <w:t>м Правительством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6F5B97" w:rsidRDefault="00305B1D" w:rsidP="00A34C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1D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5B1D">
        <w:rPr>
          <w:rFonts w:ascii="Times New Roman" w:hAnsi="Times New Roman" w:cs="Times New Roman"/>
          <w:sz w:val="28"/>
          <w:szCs w:val="28"/>
        </w:rPr>
        <w:t xml:space="preserve">остановления предлагается </w:t>
      </w:r>
      <w:r w:rsidR="007B5F42">
        <w:rPr>
          <w:rFonts w:ascii="Times New Roman" w:hAnsi="Times New Roman" w:cs="Times New Roman"/>
          <w:sz w:val="28"/>
          <w:szCs w:val="28"/>
        </w:rPr>
        <w:t>утвердить</w:t>
      </w:r>
      <w:r w:rsidRPr="00305B1D">
        <w:rPr>
          <w:rFonts w:ascii="Times New Roman" w:hAnsi="Times New Roman" w:cs="Times New Roman"/>
          <w:sz w:val="28"/>
          <w:szCs w:val="28"/>
        </w:rPr>
        <w:t xml:space="preserve"> правила определения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5B1D">
        <w:rPr>
          <w:rFonts w:ascii="Times New Roman" w:hAnsi="Times New Roman" w:cs="Times New Roman"/>
          <w:sz w:val="28"/>
          <w:szCs w:val="28"/>
        </w:rPr>
        <w:t>оверенных лиц</w:t>
      </w:r>
      <w:r w:rsidR="006F5B97">
        <w:rPr>
          <w:rFonts w:ascii="Times New Roman" w:hAnsi="Times New Roman" w:cs="Times New Roman"/>
          <w:sz w:val="28"/>
          <w:szCs w:val="28"/>
        </w:rPr>
        <w:t>.</w:t>
      </w:r>
    </w:p>
    <w:p w:rsidR="00305B1D" w:rsidRPr="00305B1D" w:rsidRDefault="006F5B97" w:rsidP="00A34C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7B5F42">
        <w:rPr>
          <w:rFonts w:ascii="Times New Roman" w:hAnsi="Times New Roman" w:cs="Times New Roman"/>
          <w:sz w:val="28"/>
          <w:szCs w:val="28"/>
        </w:rPr>
        <w:t>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, что принятие решения </w:t>
      </w:r>
      <w:r w:rsidR="009311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определении доверенного лица принимается комиссией</w:t>
      </w:r>
      <w:r w:rsidR="00305B1D" w:rsidRPr="00305B1D">
        <w:rPr>
          <w:rFonts w:ascii="Times New Roman" w:hAnsi="Times New Roman" w:cs="Times New Roman"/>
          <w:sz w:val="28"/>
          <w:szCs w:val="28"/>
        </w:rPr>
        <w:t xml:space="preserve">, образованной федеральным органом исполнительной власти, уполномоченным </w:t>
      </w:r>
      <w:r w:rsidR="00931178">
        <w:rPr>
          <w:rFonts w:ascii="Times New Roman" w:hAnsi="Times New Roman" w:cs="Times New Roman"/>
          <w:sz w:val="28"/>
          <w:szCs w:val="28"/>
        </w:rPr>
        <w:br/>
      </w:r>
      <w:r w:rsidR="00305B1D" w:rsidRPr="00305B1D">
        <w:rPr>
          <w:rFonts w:ascii="Times New Roman" w:hAnsi="Times New Roman" w:cs="Times New Roman"/>
          <w:sz w:val="28"/>
          <w:szCs w:val="28"/>
        </w:rPr>
        <w:t>на осуществление государственной регистрации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а также предусматриваются полномочия указанного федерального органа исполнительной власти по утверждению состава комиссии и положения о ней. </w:t>
      </w:r>
    </w:p>
    <w:p w:rsidR="00305B1D" w:rsidRDefault="00305B1D" w:rsidP="00A34C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1D">
        <w:rPr>
          <w:rFonts w:ascii="Times New Roman" w:hAnsi="Times New Roman" w:cs="Times New Roman"/>
          <w:sz w:val="28"/>
          <w:szCs w:val="28"/>
        </w:rPr>
        <w:t xml:space="preserve">Также проектом </w:t>
      </w:r>
      <w:r w:rsidR="007B5F42">
        <w:rPr>
          <w:rFonts w:ascii="Times New Roman" w:hAnsi="Times New Roman" w:cs="Times New Roman"/>
          <w:sz w:val="28"/>
          <w:szCs w:val="28"/>
        </w:rPr>
        <w:t>п</w:t>
      </w:r>
      <w:r w:rsidRPr="00305B1D">
        <w:rPr>
          <w:rFonts w:ascii="Times New Roman" w:hAnsi="Times New Roman" w:cs="Times New Roman"/>
          <w:sz w:val="28"/>
          <w:szCs w:val="28"/>
        </w:rPr>
        <w:t>остано</w:t>
      </w:r>
      <w:r w:rsidR="00A34CA7">
        <w:rPr>
          <w:rFonts w:ascii="Times New Roman" w:hAnsi="Times New Roman" w:cs="Times New Roman"/>
          <w:sz w:val="28"/>
          <w:szCs w:val="28"/>
        </w:rPr>
        <w:t>вления предлагается установить,</w:t>
      </w:r>
      <w:r w:rsidRPr="00305B1D">
        <w:rPr>
          <w:rFonts w:ascii="Times New Roman" w:hAnsi="Times New Roman" w:cs="Times New Roman"/>
          <w:sz w:val="28"/>
          <w:szCs w:val="28"/>
        </w:rPr>
        <w:t xml:space="preserve"> что решение </w:t>
      </w:r>
      <w:r w:rsidR="00931178">
        <w:rPr>
          <w:rFonts w:ascii="Times New Roman" w:hAnsi="Times New Roman" w:cs="Times New Roman"/>
          <w:sz w:val="28"/>
          <w:szCs w:val="28"/>
        </w:rPr>
        <w:br/>
      </w:r>
      <w:r w:rsidR="007B5F42">
        <w:rPr>
          <w:rFonts w:ascii="Times New Roman" w:hAnsi="Times New Roman" w:cs="Times New Roman"/>
          <w:sz w:val="28"/>
          <w:szCs w:val="28"/>
        </w:rPr>
        <w:t xml:space="preserve">об определении доверенного лица принимается на срок, не превышающий 3 лет, </w:t>
      </w:r>
      <w:r w:rsidR="007B5F42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305B1D">
        <w:rPr>
          <w:rFonts w:ascii="Times New Roman" w:hAnsi="Times New Roman" w:cs="Times New Roman"/>
          <w:sz w:val="28"/>
          <w:szCs w:val="28"/>
        </w:rPr>
        <w:t xml:space="preserve"> утверждается приказом федерального органа исполнительной власти, уполномоченного на осуществление государственной регистрации юридических лиц.</w:t>
      </w:r>
    </w:p>
    <w:p w:rsidR="00422EA5" w:rsidRDefault="0034216C" w:rsidP="003421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422EA5">
        <w:rPr>
          <w:rFonts w:ascii="Times New Roman" w:hAnsi="Times New Roman" w:cs="Times New Roman"/>
          <w:sz w:val="28"/>
          <w:szCs w:val="28"/>
        </w:rPr>
        <w:t xml:space="preserve">предлагается определить </w:t>
      </w:r>
      <w:r w:rsidR="00422EA5" w:rsidRPr="00305B1D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422EA5">
        <w:rPr>
          <w:rFonts w:ascii="Times New Roman" w:hAnsi="Times New Roman" w:cs="Times New Roman"/>
          <w:sz w:val="28"/>
          <w:szCs w:val="28"/>
        </w:rPr>
        <w:t>,</w:t>
      </w:r>
      <w:r w:rsidR="00422EA5" w:rsidRPr="00305B1D">
        <w:rPr>
          <w:rFonts w:ascii="Times New Roman" w:hAnsi="Times New Roman" w:cs="Times New Roman"/>
          <w:sz w:val="28"/>
          <w:szCs w:val="28"/>
        </w:rPr>
        <w:t xml:space="preserve"> необходимых для принятия </w:t>
      </w:r>
      <w:r w:rsidR="00422EA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422EA5" w:rsidRPr="00305B1D">
        <w:rPr>
          <w:rFonts w:ascii="Times New Roman" w:hAnsi="Times New Roman" w:cs="Times New Roman"/>
          <w:sz w:val="28"/>
          <w:szCs w:val="28"/>
        </w:rPr>
        <w:t>решения</w:t>
      </w:r>
      <w:r w:rsidR="00422EA5">
        <w:rPr>
          <w:rFonts w:ascii="Times New Roman" w:hAnsi="Times New Roman" w:cs="Times New Roman"/>
          <w:sz w:val="28"/>
          <w:szCs w:val="28"/>
        </w:rPr>
        <w:t xml:space="preserve">. </w:t>
      </w:r>
      <w:r w:rsidR="0054421F">
        <w:rPr>
          <w:rFonts w:ascii="Times New Roman" w:hAnsi="Times New Roman" w:cs="Times New Roman"/>
          <w:sz w:val="28"/>
          <w:szCs w:val="28"/>
        </w:rPr>
        <w:t>При этом, у</w:t>
      </w:r>
      <w:r w:rsidR="00422EA5">
        <w:rPr>
          <w:rFonts w:ascii="Times New Roman" w:hAnsi="Times New Roman" w:cs="Times New Roman"/>
          <w:sz w:val="28"/>
          <w:szCs w:val="28"/>
        </w:rPr>
        <w:t xml:space="preserve">читывая, что </w:t>
      </w:r>
      <w:r w:rsidR="00422EA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422EA5" w:rsidRPr="00984D37">
        <w:rPr>
          <w:rFonts w:ascii="Times New Roman" w:hAnsi="Times New Roman" w:cs="Times New Roman"/>
          <w:sz w:val="28"/>
          <w:szCs w:val="28"/>
        </w:rPr>
        <w:t xml:space="preserve">соответствии с частью 6.1 статьи 15 Федерального закона </w:t>
      </w:r>
      <w:r w:rsidR="00422EA5">
        <w:rPr>
          <w:rFonts w:ascii="Times New Roman" w:hAnsi="Times New Roman" w:cs="Times New Roman"/>
          <w:sz w:val="28"/>
          <w:szCs w:val="28"/>
        </w:rPr>
        <w:t xml:space="preserve">№ 63-ФЗ доверенное лицо определяется из числа удостоверяющих центров при условии их соответствия в том числе </w:t>
      </w:r>
      <w:r w:rsidR="00422EA5" w:rsidRPr="00984D37">
        <w:rPr>
          <w:rFonts w:ascii="Times New Roman" w:hAnsi="Times New Roman" w:cs="Times New Roman"/>
          <w:sz w:val="28"/>
          <w:szCs w:val="28"/>
        </w:rPr>
        <w:t>организационно-техническим требованиям в области информационной безопасности, устан</w:t>
      </w:r>
      <w:r w:rsidR="0054421F">
        <w:rPr>
          <w:rFonts w:ascii="Times New Roman" w:hAnsi="Times New Roman" w:cs="Times New Roman"/>
          <w:sz w:val="28"/>
          <w:szCs w:val="28"/>
        </w:rPr>
        <w:t xml:space="preserve">авливаемым </w:t>
      </w:r>
      <w:r w:rsidR="00422EA5">
        <w:rPr>
          <w:rFonts w:ascii="Times New Roman" w:hAnsi="Times New Roman" w:cs="Times New Roman"/>
          <w:sz w:val="28"/>
          <w:szCs w:val="28"/>
        </w:rPr>
        <w:t xml:space="preserve">ФСБ России, в проекте постановления предлагается установить, что перечень документов, подтверждающих соответствие удостоверяющего центра </w:t>
      </w:r>
      <w:r w:rsidR="0054421F">
        <w:rPr>
          <w:rFonts w:ascii="Times New Roman" w:hAnsi="Times New Roman" w:cs="Times New Roman"/>
          <w:sz w:val="28"/>
          <w:szCs w:val="28"/>
        </w:rPr>
        <w:t xml:space="preserve">предусмотренным указанной частью Федерального закона № 63-ФЗ </w:t>
      </w:r>
      <w:r w:rsidR="00422EA5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54421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22EA5">
        <w:rPr>
          <w:rFonts w:ascii="Times New Roman" w:hAnsi="Times New Roman" w:cs="Times New Roman"/>
          <w:sz w:val="28"/>
          <w:szCs w:val="28"/>
        </w:rPr>
        <w:t>определ</w:t>
      </w:r>
      <w:r w:rsidR="0054421F">
        <w:rPr>
          <w:rFonts w:ascii="Times New Roman" w:hAnsi="Times New Roman" w:cs="Times New Roman"/>
          <w:sz w:val="28"/>
          <w:szCs w:val="28"/>
        </w:rPr>
        <w:t>ен</w:t>
      </w:r>
      <w:r w:rsidR="00422EA5">
        <w:rPr>
          <w:rFonts w:ascii="Times New Roman" w:hAnsi="Times New Roman" w:cs="Times New Roman"/>
          <w:sz w:val="28"/>
          <w:szCs w:val="28"/>
        </w:rPr>
        <w:t xml:space="preserve"> совместным нормативным правовым акто</w:t>
      </w:r>
      <w:r w:rsidR="0054421F">
        <w:rPr>
          <w:rFonts w:ascii="Times New Roman" w:hAnsi="Times New Roman" w:cs="Times New Roman"/>
          <w:sz w:val="28"/>
          <w:szCs w:val="28"/>
        </w:rPr>
        <w:t>м</w:t>
      </w:r>
      <w:r w:rsidR="00422EA5">
        <w:rPr>
          <w:rFonts w:ascii="Times New Roman" w:hAnsi="Times New Roman" w:cs="Times New Roman"/>
          <w:sz w:val="28"/>
          <w:szCs w:val="28"/>
        </w:rPr>
        <w:t xml:space="preserve"> ФНС России и ФСБ России.</w:t>
      </w:r>
    </w:p>
    <w:p w:rsidR="0034216C" w:rsidRPr="00305B1D" w:rsidRDefault="0054421F" w:rsidP="0054421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предусмотрено, что представление документов, </w:t>
      </w:r>
      <w:r>
        <w:rPr>
          <w:rFonts w:ascii="Times New Roman" w:hAnsi="Times New Roman" w:cs="Times New Roman"/>
          <w:sz w:val="28"/>
          <w:szCs w:val="28"/>
        </w:rPr>
        <w:br/>
        <w:t>подтверждающих</w:t>
      </w:r>
      <w:r w:rsidRPr="0034216C">
        <w:rPr>
          <w:rFonts w:ascii="Times New Roman" w:hAnsi="Times New Roman" w:cs="Times New Roman"/>
          <w:sz w:val="28"/>
          <w:szCs w:val="28"/>
        </w:rPr>
        <w:t xml:space="preserve"> соответствие удостоверяющего центра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34216C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34216C" w:rsidRPr="0034216C">
        <w:rPr>
          <w:rFonts w:ascii="Times New Roman" w:hAnsi="Times New Roman" w:cs="Times New Roman"/>
          <w:sz w:val="28"/>
          <w:szCs w:val="28"/>
        </w:rPr>
        <w:t>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216C" w:rsidRPr="0034216C">
        <w:t xml:space="preserve"> </w:t>
      </w:r>
      <w:r w:rsidR="0034216C" w:rsidRPr="0034216C">
        <w:rPr>
          <w:rFonts w:ascii="Times New Roman" w:hAnsi="Times New Roman" w:cs="Times New Roman"/>
          <w:sz w:val="28"/>
          <w:szCs w:val="28"/>
        </w:rPr>
        <w:t xml:space="preserve">подписанных усиленной квалифицированной электронной подписью,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ФНС России</w:t>
      </w:r>
      <w:r w:rsidR="0034216C" w:rsidRPr="0034216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4216C">
        <w:rPr>
          <w:rFonts w:ascii="Times New Roman" w:hAnsi="Times New Roman" w:cs="Times New Roman"/>
          <w:sz w:val="28"/>
          <w:szCs w:val="28"/>
        </w:rPr>
        <w:t>«Интернет».</w:t>
      </w:r>
    </w:p>
    <w:p w:rsidR="00625FB4" w:rsidRPr="00625FB4" w:rsidRDefault="00FC4491" w:rsidP="00A34C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D25EBE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</w:t>
      </w:r>
      <w:r w:rsidR="00625FB4" w:rsidRPr="00625FB4">
        <w:rPr>
          <w:rFonts w:ascii="Times New Roman" w:hAnsi="Times New Roman" w:cs="Times New Roman"/>
          <w:sz w:val="28"/>
          <w:szCs w:val="28"/>
        </w:rPr>
        <w:t xml:space="preserve">соответствует положениям Договора </w:t>
      </w:r>
      <w:r w:rsidR="00931178">
        <w:rPr>
          <w:rFonts w:ascii="Times New Roman" w:hAnsi="Times New Roman" w:cs="Times New Roman"/>
          <w:sz w:val="28"/>
          <w:szCs w:val="28"/>
        </w:rPr>
        <w:br/>
      </w:r>
      <w:r w:rsidR="00625FB4" w:rsidRPr="00625FB4">
        <w:rPr>
          <w:rFonts w:ascii="Times New Roman" w:hAnsi="Times New Roman" w:cs="Times New Roman"/>
          <w:sz w:val="28"/>
          <w:szCs w:val="28"/>
        </w:rPr>
        <w:t>о Евразийском</w:t>
      </w:r>
      <w:r w:rsidR="00625FB4">
        <w:rPr>
          <w:rFonts w:ascii="Times New Roman" w:hAnsi="Times New Roman" w:cs="Times New Roman"/>
          <w:sz w:val="28"/>
          <w:szCs w:val="28"/>
        </w:rPr>
        <w:t xml:space="preserve"> </w:t>
      </w:r>
      <w:r w:rsidR="00625FB4" w:rsidRPr="00625FB4">
        <w:rPr>
          <w:rFonts w:ascii="Times New Roman" w:hAnsi="Times New Roman" w:cs="Times New Roman"/>
          <w:sz w:val="28"/>
          <w:szCs w:val="28"/>
        </w:rPr>
        <w:t>экономическом союзе, а также положениям иных международных договоров</w:t>
      </w:r>
      <w:r w:rsidR="00625FB4">
        <w:rPr>
          <w:rFonts w:ascii="Times New Roman" w:hAnsi="Times New Roman" w:cs="Times New Roman"/>
          <w:sz w:val="28"/>
          <w:szCs w:val="28"/>
        </w:rPr>
        <w:t xml:space="preserve"> </w:t>
      </w:r>
      <w:r w:rsidR="00625FB4" w:rsidRPr="00625FB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25FB4" w:rsidRPr="00625FB4" w:rsidRDefault="00625FB4" w:rsidP="00A34C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B4">
        <w:rPr>
          <w:rFonts w:ascii="Times New Roman" w:hAnsi="Times New Roman" w:cs="Times New Roman"/>
          <w:sz w:val="28"/>
          <w:szCs w:val="28"/>
        </w:rPr>
        <w:t xml:space="preserve">В </w:t>
      </w:r>
      <w:r w:rsidR="00FC4491">
        <w:rPr>
          <w:rFonts w:ascii="Times New Roman" w:hAnsi="Times New Roman" w:cs="Times New Roman"/>
          <w:color w:val="000000"/>
          <w:sz w:val="28"/>
          <w:szCs w:val="28"/>
        </w:rPr>
        <w:t xml:space="preserve">проекте </w:t>
      </w:r>
      <w:r w:rsidR="00D25EB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4491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</w:t>
      </w:r>
      <w:r w:rsidRPr="00625FB4">
        <w:rPr>
          <w:rFonts w:ascii="Times New Roman" w:hAnsi="Times New Roman" w:cs="Times New Roman"/>
          <w:sz w:val="28"/>
          <w:szCs w:val="28"/>
        </w:rPr>
        <w:t xml:space="preserve">отсутствуют положения, влияющие </w:t>
      </w:r>
      <w:r w:rsidR="00931178">
        <w:rPr>
          <w:rFonts w:ascii="Times New Roman" w:hAnsi="Times New Roman" w:cs="Times New Roman"/>
          <w:sz w:val="28"/>
          <w:szCs w:val="28"/>
        </w:rPr>
        <w:br/>
      </w:r>
      <w:r w:rsidRPr="00625FB4">
        <w:rPr>
          <w:rFonts w:ascii="Times New Roman" w:hAnsi="Times New Roman" w:cs="Times New Roman"/>
          <w:sz w:val="28"/>
          <w:szCs w:val="28"/>
        </w:rPr>
        <w:t>на достижение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FB4">
        <w:rPr>
          <w:rFonts w:ascii="Times New Roman" w:hAnsi="Times New Roman" w:cs="Times New Roman"/>
          <w:sz w:val="28"/>
          <w:szCs w:val="28"/>
        </w:rPr>
        <w:t>государственных программ Российской Федерации.</w:t>
      </w:r>
    </w:p>
    <w:p w:rsidR="00CF2B42" w:rsidRDefault="00CF2B42" w:rsidP="00A34CA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009">
        <w:rPr>
          <w:rFonts w:ascii="Times New Roman" w:eastAsia="Times New Roman" w:hAnsi="Times New Roman" w:cs="Times New Roman"/>
          <w:bCs/>
          <w:sz w:val="28"/>
          <w:szCs w:val="28"/>
        </w:rPr>
        <w:t>Предлагаемые к реализации решения проекта постановления не повлекут отрицательных социально-экономических и иных последствий.</w:t>
      </w:r>
    </w:p>
    <w:p w:rsidR="00473B17" w:rsidRPr="00706009" w:rsidRDefault="00473B17" w:rsidP="00473B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B1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Pr="00473B17">
        <w:rPr>
          <w:rFonts w:ascii="Times New Roman" w:eastAsia="Times New Roman" w:hAnsi="Times New Roman" w:cs="Times New Roman"/>
          <w:bCs/>
          <w:sz w:val="28"/>
          <w:szCs w:val="28"/>
        </w:rPr>
        <w:t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075B62" w:rsidRDefault="00075B62" w:rsidP="00A34CA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009">
        <w:rPr>
          <w:rFonts w:ascii="Times New Roman" w:eastAsia="Times New Roman" w:hAnsi="Times New Roman" w:cs="Times New Roman"/>
          <w:bCs/>
          <w:sz w:val="28"/>
          <w:szCs w:val="28"/>
        </w:rPr>
        <w:t>Принятие и реализация проекта постановления не потребует дополнительных расходов федерального бюджета.</w:t>
      </w:r>
    </w:p>
    <w:sectPr w:rsidR="00075B62" w:rsidSect="00931178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9D" w:rsidRDefault="00B5189D" w:rsidP="00D25EBE">
      <w:pPr>
        <w:spacing w:after="0" w:line="240" w:lineRule="auto"/>
      </w:pPr>
      <w:r>
        <w:separator/>
      </w:r>
    </w:p>
  </w:endnote>
  <w:endnote w:type="continuationSeparator" w:id="0">
    <w:p w:rsidR="00B5189D" w:rsidRDefault="00B5189D" w:rsidP="00D2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9D" w:rsidRDefault="00B5189D" w:rsidP="00D25EBE">
      <w:pPr>
        <w:spacing w:after="0" w:line="240" w:lineRule="auto"/>
      </w:pPr>
      <w:r>
        <w:separator/>
      </w:r>
    </w:p>
  </w:footnote>
  <w:footnote w:type="continuationSeparator" w:id="0">
    <w:p w:rsidR="00B5189D" w:rsidRDefault="00B5189D" w:rsidP="00D2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474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2B42" w:rsidRPr="00CF2B42" w:rsidRDefault="00CF2B42">
        <w:pPr>
          <w:pStyle w:val="ac"/>
          <w:jc w:val="center"/>
          <w:rPr>
            <w:rFonts w:ascii="Times New Roman" w:hAnsi="Times New Roman" w:cs="Times New Roman"/>
          </w:rPr>
        </w:pPr>
        <w:r w:rsidRPr="00DC66AC">
          <w:rPr>
            <w:rFonts w:ascii="Times New Roman" w:hAnsi="Times New Roman" w:cs="Times New Roman"/>
            <w:sz w:val="24"/>
          </w:rPr>
          <w:fldChar w:fldCharType="begin"/>
        </w:r>
        <w:r w:rsidRPr="00DC66AC">
          <w:rPr>
            <w:rFonts w:ascii="Times New Roman" w:hAnsi="Times New Roman" w:cs="Times New Roman"/>
            <w:sz w:val="24"/>
          </w:rPr>
          <w:instrText>PAGE   \* MERGEFORMAT</w:instrText>
        </w:r>
        <w:r w:rsidRPr="00DC66AC">
          <w:rPr>
            <w:rFonts w:ascii="Times New Roman" w:hAnsi="Times New Roman" w:cs="Times New Roman"/>
            <w:sz w:val="24"/>
          </w:rPr>
          <w:fldChar w:fldCharType="separate"/>
        </w:r>
        <w:r w:rsidR="00473B17">
          <w:rPr>
            <w:rFonts w:ascii="Times New Roman" w:hAnsi="Times New Roman" w:cs="Times New Roman"/>
            <w:noProof/>
            <w:sz w:val="24"/>
          </w:rPr>
          <w:t>2</w:t>
        </w:r>
        <w:r w:rsidRPr="00DC66A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F2B42" w:rsidRDefault="00CF2B4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C6185"/>
    <w:multiLevelType w:val="hybridMultilevel"/>
    <w:tmpl w:val="89283066"/>
    <w:lvl w:ilvl="0" w:tplc="15CEE72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BF"/>
    <w:rsid w:val="00075B62"/>
    <w:rsid w:val="000C12AB"/>
    <w:rsid w:val="000D734D"/>
    <w:rsid w:val="001218BF"/>
    <w:rsid w:val="00146C98"/>
    <w:rsid w:val="00217C3D"/>
    <w:rsid w:val="002A5392"/>
    <w:rsid w:val="002A5571"/>
    <w:rsid w:val="002B1409"/>
    <w:rsid w:val="002B14FF"/>
    <w:rsid w:val="00305B1D"/>
    <w:rsid w:val="0034216C"/>
    <w:rsid w:val="00422EA5"/>
    <w:rsid w:val="00473B17"/>
    <w:rsid w:val="004E24D5"/>
    <w:rsid w:val="00512FD0"/>
    <w:rsid w:val="0054421F"/>
    <w:rsid w:val="00566E62"/>
    <w:rsid w:val="00625FB4"/>
    <w:rsid w:val="006629CA"/>
    <w:rsid w:val="006A1035"/>
    <w:rsid w:val="006D6792"/>
    <w:rsid w:val="006F5B97"/>
    <w:rsid w:val="007B1AD9"/>
    <w:rsid w:val="007B3C69"/>
    <w:rsid w:val="007B5F42"/>
    <w:rsid w:val="007D66F5"/>
    <w:rsid w:val="008B508F"/>
    <w:rsid w:val="008D2560"/>
    <w:rsid w:val="008F025D"/>
    <w:rsid w:val="008F474C"/>
    <w:rsid w:val="00931178"/>
    <w:rsid w:val="009B28B4"/>
    <w:rsid w:val="009C3019"/>
    <w:rsid w:val="009D7DAB"/>
    <w:rsid w:val="00A34CA7"/>
    <w:rsid w:val="00A86710"/>
    <w:rsid w:val="00A91033"/>
    <w:rsid w:val="00AC0300"/>
    <w:rsid w:val="00AE4BC3"/>
    <w:rsid w:val="00AF0026"/>
    <w:rsid w:val="00AF17D2"/>
    <w:rsid w:val="00B01DB7"/>
    <w:rsid w:val="00B5189D"/>
    <w:rsid w:val="00BB79DA"/>
    <w:rsid w:val="00C1768A"/>
    <w:rsid w:val="00C60899"/>
    <w:rsid w:val="00C9087A"/>
    <w:rsid w:val="00CF2B42"/>
    <w:rsid w:val="00D033F4"/>
    <w:rsid w:val="00D22D2A"/>
    <w:rsid w:val="00D25EBE"/>
    <w:rsid w:val="00D50925"/>
    <w:rsid w:val="00DC66AC"/>
    <w:rsid w:val="00EB66A0"/>
    <w:rsid w:val="00EC713E"/>
    <w:rsid w:val="00FC4491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EE15"/>
  <w15:docId w15:val="{2D8688F1-25C6-46E3-9B4D-77AFD753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18B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A9103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9103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9103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9103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9103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033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a0"/>
    <w:rsid w:val="009C30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a">
    <w:name w:val="Table Grid"/>
    <w:basedOn w:val="a1"/>
    <w:uiPriority w:val="39"/>
    <w:rsid w:val="009C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30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60899"/>
    <w:pPr>
      <w:spacing w:after="0" w:line="240" w:lineRule="auto"/>
      <w:ind w:left="720" w:firstLine="709"/>
      <w:contextualSpacing/>
      <w:jc w:val="both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unhideWhenUsed/>
    <w:rsid w:val="00D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5EBE"/>
  </w:style>
  <w:style w:type="paragraph" w:styleId="ae">
    <w:name w:val="footer"/>
    <w:basedOn w:val="a"/>
    <w:link w:val="af"/>
    <w:uiPriority w:val="99"/>
    <w:unhideWhenUsed/>
    <w:rsid w:val="00D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8C93F-1A24-4481-ABA0-01B16D60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ДЖАФАРОВ ТУРАН АЗАД ОГЛЫ</cp:lastModifiedBy>
  <cp:revision>4</cp:revision>
  <cp:lastPrinted>2020-05-15T07:50:00Z</cp:lastPrinted>
  <dcterms:created xsi:type="dcterms:W3CDTF">2020-06-01T09:02:00Z</dcterms:created>
  <dcterms:modified xsi:type="dcterms:W3CDTF">2020-06-02T09:05:00Z</dcterms:modified>
</cp:coreProperties>
</file>