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F5" w:rsidRDefault="003F380C" w:rsidP="00F17F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21E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4318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801" w:rsidRPr="00EB21E2" w:rsidRDefault="00431801" w:rsidP="00F17F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80C" w:rsidRPr="00EB21E2" w:rsidRDefault="00431801" w:rsidP="00EF46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F380C" w:rsidRPr="00EB21E2"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Правительства Российской Федерации</w:t>
      </w:r>
    </w:p>
    <w:p w:rsidR="00EF465C" w:rsidRDefault="003F380C" w:rsidP="00EF46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E2">
        <w:rPr>
          <w:rFonts w:ascii="Times New Roman" w:hAnsi="Times New Roman" w:cs="Times New Roman"/>
          <w:b/>
          <w:sz w:val="28"/>
          <w:szCs w:val="28"/>
        </w:rPr>
        <w:t>«</w:t>
      </w:r>
      <w:r w:rsidR="00EF465C" w:rsidRPr="005F16DB">
        <w:rPr>
          <w:rFonts w:ascii="Times New Roman" w:hAnsi="Times New Roman" w:cs="Times New Roman"/>
          <w:b/>
          <w:sz w:val="28"/>
          <w:szCs w:val="28"/>
        </w:rPr>
        <w:t>Об участии представителей Российской Федерации в коллегиальных органах управления коммерческой организаци</w:t>
      </w:r>
      <w:r w:rsidR="00EF465C">
        <w:rPr>
          <w:rFonts w:ascii="Times New Roman" w:hAnsi="Times New Roman" w:cs="Times New Roman"/>
          <w:b/>
          <w:sz w:val="28"/>
          <w:szCs w:val="28"/>
        </w:rPr>
        <w:t>и</w:t>
      </w:r>
      <w:r w:rsidR="00EF465C" w:rsidRPr="005F16DB">
        <w:rPr>
          <w:rFonts w:ascii="Times New Roman" w:hAnsi="Times New Roman" w:cs="Times New Roman"/>
          <w:b/>
          <w:sz w:val="28"/>
          <w:szCs w:val="28"/>
        </w:rPr>
        <w:t>, являющейся</w:t>
      </w:r>
      <w:r w:rsidR="00EF465C">
        <w:rPr>
          <w:rFonts w:ascii="Times New Roman" w:hAnsi="Times New Roman" w:cs="Times New Roman"/>
          <w:b/>
          <w:sz w:val="28"/>
          <w:szCs w:val="28"/>
        </w:rPr>
        <w:br/>
      </w:r>
      <w:r w:rsidR="00EF465C" w:rsidRPr="005F16DB">
        <w:rPr>
          <w:rFonts w:ascii="Times New Roman" w:hAnsi="Times New Roman" w:cs="Times New Roman"/>
          <w:b/>
          <w:sz w:val="28"/>
          <w:szCs w:val="28"/>
        </w:rPr>
        <w:t>организацией государственной корпорации, государственной компании</w:t>
      </w:r>
    </w:p>
    <w:p w:rsidR="003F380C" w:rsidRPr="00EB21E2" w:rsidRDefault="00EF465C" w:rsidP="00EF46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публично-правовой компании</w:t>
      </w:r>
      <w:r w:rsidR="007F64D0" w:rsidRPr="00EB21E2">
        <w:rPr>
          <w:rFonts w:ascii="Times New Roman" w:hAnsi="Times New Roman" w:cs="Times New Roman"/>
          <w:b/>
          <w:sz w:val="28"/>
          <w:szCs w:val="28"/>
        </w:rPr>
        <w:t>»</w:t>
      </w:r>
    </w:p>
    <w:p w:rsidR="007F64D0" w:rsidRPr="00EB21E2" w:rsidRDefault="007F64D0" w:rsidP="00EF465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305E" w:rsidRDefault="007F64D0" w:rsidP="001835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E2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 w:rsidR="001835E7" w:rsidRPr="001835E7">
        <w:rPr>
          <w:rFonts w:ascii="Times New Roman" w:hAnsi="Times New Roman" w:cs="Times New Roman"/>
          <w:sz w:val="28"/>
          <w:szCs w:val="28"/>
        </w:rPr>
        <w:t>«Об участии представителей Российской Федерации в коллегиальных органах управления коммерческой организации, являющейся</w:t>
      </w:r>
      <w:r w:rsidR="001835E7">
        <w:rPr>
          <w:rFonts w:ascii="Times New Roman" w:hAnsi="Times New Roman" w:cs="Times New Roman"/>
          <w:sz w:val="28"/>
          <w:szCs w:val="28"/>
        </w:rPr>
        <w:t xml:space="preserve"> </w:t>
      </w:r>
      <w:r w:rsidR="001835E7" w:rsidRPr="001835E7">
        <w:rPr>
          <w:rFonts w:ascii="Times New Roman" w:hAnsi="Times New Roman" w:cs="Times New Roman"/>
          <w:sz w:val="28"/>
          <w:szCs w:val="28"/>
        </w:rPr>
        <w:t>организацией государственной корпорации, государственной компании</w:t>
      </w:r>
      <w:r w:rsidR="001835E7">
        <w:rPr>
          <w:rFonts w:ascii="Times New Roman" w:hAnsi="Times New Roman" w:cs="Times New Roman"/>
          <w:sz w:val="28"/>
          <w:szCs w:val="28"/>
        </w:rPr>
        <w:t xml:space="preserve"> </w:t>
      </w:r>
      <w:r w:rsidR="001835E7" w:rsidRPr="001835E7">
        <w:rPr>
          <w:rFonts w:ascii="Times New Roman" w:hAnsi="Times New Roman" w:cs="Times New Roman"/>
          <w:sz w:val="28"/>
          <w:szCs w:val="28"/>
        </w:rPr>
        <w:t>или публично-правовой компании»</w:t>
      </w:r>
      <w:r w:rsidR="001835E7">
        <w:rPr>
          <w:rFonts w:ascii="Times New Roman" w:hAnsi="Times New Roman" w:cs="Times New Roman"/>
          <w:sz w:val="28"/>
          <w:szCs w:val="28"/>
        </w:rPr>
        <w:t xml:space="preserve"> </w:t>
      </w:r>
      <w:r w:rsidRPr="00EB21E2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1835E7" w:rsidRPr="001835E7">
        <w:rPr>
          <w:rFonts w:ascii="Times New Roman" w:hAnsi="Times New Roman" w:cs="Times New Roman"/>
          <w:sz w:val="28"/>
          <w:szCs w:val="28"/>
        </w:rPr>
        <w:t>во исполнение плана-графика подготовки проекта нормативного правового акта Правительства Российской Федерации, необходимого для реализации нормы Федерального закона от 16 декабря 2019 г.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утвержденного Заместителем Председателя Правительства Российской Федерации – Руководителем Аппарата Правительства Российской Федерации Д. Григоренко 20 марта 2020 г. № 2312п-П17</w:t>
      </w:r>
      <w:r w:rsidR="001835E7" w:rsidRPr="00EB21E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835E7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1835E7" w:rsidRDefault="00ED5028" w:rsidP="00E72F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определяется </w:t>
      </w:r>
      <w:r w:rsidRPr="005F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государственными гражданскими служащими </w:t>
      </w:r>
      <w:r w:rsidRPr="005F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Pr="00D63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Российской Федерации в коллегиальных органах управления коммерческой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3D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50 процентов акций (долей) которой находится в собственности государственной корпорации, государственной компании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публично-правовой компании.</w:t>
      </w:r>
    </w:p>
    <w:p w:rsidR="00073176" w:rsidRPr="00073176" w:rsidRDefault="00073176" w:rsidP="00E72F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176">
        <w:rPr>
          <w:rFonts w:ascii="Times New Roman" w:hAnsi="Times New Roman" w:cs="Times New Roman"/>
          <w:sz w:val="28"/>
          <w:szCs w:val="28"/>
        </w:rPr>
        <w:t>Реализация предлагаемых проектом постановления решений не потребует дополнительных расходов, покрываемых за счет средств бюджетов бюджетной системы Российской Федерации.</w:t>
      </w:r>
    </w:p>
    <w:p w:rsidR="004F5D83" w:rsidRPr="00B92832" w:rsidRDefault="00073176" w:rsidP="00E72F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176">
        <w:rPr>
          <w:rFonts w:ascii="Times New Roman" w:hAnsi="Times New Roman" w:cs="Times New Roman"/>
          <w:sz w:val="28"/>
          <w:szCs w:val="28"/>
        </w:rPr>
        <w:t xml:space="preserve">Реализация постановления будет осуществляться </w:t>
      </w:r>
      <w:r w:rsidR="004F5D83" w:rsidRPr="00B92832">
        <w:rPr>
          <w:rFonts w:ascii="Times New Roman" w:hAnsi="Times New Roman" w:cs="Times New Roman"/>
          <w:sz w:val="28"/>
          <w:szCs w:val="28"/>
        </w:rPr>
        <w:t>в пределах установленной Правительством Российской Федерации предельной численности работников центрального аппарата Федерального агентства по управлению государственным имуществом</w:t>
      </w:r>
      <w:r w:rsidR="004F5D83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органов и Министерства финансов Российской Федерации, а также</w:t>
      </w:r>
      <w:r w:rsidR="004F5D83" w:rsidRPr="00B92832"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предусмотренных </w:t>
      </w:r>
      <w:r w:rsidR="004F5D83">
        <w:rPr>
          <w:rFonts w:ascii="Times New Roman" w:hAnsi="Times New Roman" w:cs="Times New Roman"/>
          <w:sz w:val="28"/>
          <w:szCs w:val="28"/>
        </w:rPr>
        <w:t>указанным федеральным органам исполнительной власти</w:t>
      </w:r>
      <w:r w:rsidR="004F5D83" w:rsidRPr="00B92832">
        <w:rPr>
          <w:rFonts w:ascii="Times New Roman" w:hAnsi="Times New Roman" w:cs="Times New Roman"/>
          <w:sz w:val="28"/>
          <w:szCs w:val="28"/>
        </w:rPr>
        <w:t xml:space="preserve"> в федеральном бюджете на руководство и управление в сфере установленных функций.</w:t>
      </w:r>
    </w:p>
    <w:p w:rsidR="00073176" w:rsidRPr="00073176" w:rsidRDefault="00073176" w:rsidP="00E72F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176">
        <w:rPr>
          <w:rFonts w:ascii="Times New Roman" w:hAnsi="Times New Roman" w:cs="Times New Roman"/>
          <w:sz w:val="28"/>
          <w:szCs w:val="28"/>
        </w:rPr>
        <w:t>Положения проекта постановления соответствуют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433DB5" w:rsidRDefault="00433DB5" w:rsidP="0074406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постановления не повлечет негативных </w:t>
      </w:r>
      <w:r w:rsidRPr="00456F59">
        <w:rPr>
          <w:rFonts w:ascii="Times New Roman" w:hAnsi="Times New Roman" w:cs="Times New Roman"/>
          <w:sz w:val="28"/>
          <w:szCs w:val="28"/>
        </w:rPr>
        <w:t>социально-экономических, финансовых и иных последствий, в том числе для субъектов предпринимательской и и</w:t>
      </w:r>
      <w:r>
        <w:rPr>
          <w:rFonts w:ascii="Times New Roman" w:hAnsi="Times New Roman" w:cs="Times New Roman"/>
          <w:sz w:val="28"/>
          <w:szCs w:val="28"/>
        </w:rPr>
        <w:t xml:space="preserve">ной экономической деятельности, и не окажет </w:t>
      </w:r>
      <w:r w:rsidRPr="00456F59">
        <w:rPr>
          <w:rFonts w:ascii="Times New Roman" w:hAnsi="Times New Roman" w:cs="Times New Roman"/>
          <w:sz w:val="28"/>
          <w:szCs w:val="28"/>
        </w:rPr>
        <w:t>влияния на достижение целей государственных программ Российской Федерации.</w:t>
      </w:r>
    </w:p>
    <w:p w:rsidR="001C1614" w:rsidRDefault="00073176" w:rsidP="001C16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176">
        <w:rPr>
          <w:rFonts w:ascii="Times New Roman" w:hAnsi="Times New Roman" w:cs="Times New Roman"/>
          <w:sz w:val="28"/>
          <w:szCs w:val="28"/>
        </w:rPr>
        <w:t xml:space="preserve"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которых проверяется при выдаче разрешений, лицензий, аттестатов аккредитации, иных документов, </w:t>
      </w:r>
      <w:r w:rsidR="001C1614">
        <w:rPr>
          <w:rFonts w:ascii="Times New Roman" w:hAnsi="Times New Roman" w:cs="Times New Roman"/>
          <w:sz w:val="28"/>
          <w:szCs w:val="28"/>
        </w:rPr>
        <w:t>имеющих разрешительный характер</w:t>
      </w:r>
      <w:r w:rsidR="00034427">
        <w:rPr>
          <w:rFonts w:ascii="Times New Roman" w:hAnsi="Times New Roman" w:cs="Times New Roman"/>
          <w:sz w:val="28"/>
          <w:szCs w:val="28"/>
        </w:rPr>
        <w:t>.</w:t>
      </w:r>
    </w:p>
    <w:p w:rsidR="00073176" w:rsidRPr="00073176" w:rsidRDefault="00073176" w:rsidP="00E72F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73176" w:rsidRPr="00073176" w:rsidSect="00433DB5">
      <w:headerReference w:type="default" r:id="rId8"/>
      <w:pgSz w:w="11906" w:h="16838"/>
      <w:pgMar w:top="1134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A0" w:rsidRDefault="00E528A0" w:rsidP="006B3833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6B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A0" w:rsidRDefault="00E528A0" w:rsidP="006B3833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6B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498531"/>
      <w:docPartObj>
        <w:docPartGallery w:val="Page Numbers (Top of Page)"/>
        <w:docPartUnique/>
      </w:docPartObj>
    </w:sdtPr>
    <w:sdtEndPr/>
    <w:sdtContent>
      <w:p w:rsidR="006B3833" w:rsidRDefault="006B38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EEC">
          <w:rPr>
            <w:noProof/>
          </w:rPr>
          <w:t>2</w:t>
        </w:r>
        <w:r>
          <w:fldChar w:fldCharType="end"/>
        </w:r>
      </w:p>
    </w:sdtContent>
  </w:sdt>
  <w:p w:rsidR="006B3833" w:rsidRDefault="006B3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E01"/>
    <w:multiLevelType w:val="hybridMultilevel"/>
    <w:tmpl w:val="2A98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F5"/>
    <w:rsid w:val="00034427"/>
    <w:rsid w:val="00073176"/>
    <w:rsid w:val="000D5D11"/>
    <w:rsid w:val="0011066F"/>
    <w:rsid w:val="00170C25"/>
    <w:rsid w:val="001835E7"/>
    <w:rsid w:val="00186041"/>
    <w:rsid w:val="001C1614"/>
    <w:rsid w:val="00236B07"/>
    <w:rsid w:val="002651D6"/>
    <w:rsid w:val="002675AD"/>
    <w:rsid w:val="003B5F42"/>
    <w:rsid w:val="003F380C"/>
    <w:rsid w:val="00431801"/>
    <w:rsid w:val="00433DB5"/>
    <w:rsid w:val="00441EA6"/>
    <w:rsid w:val="004F5D83"/>
    <w:rsid w:val="00507D20"/>
    <w:rsid w:val="00513115"/>
    <w:rsid w:val="005A674A"/>
    <w:rsid w:val="005C08A4"/>
    <w:rsid w:val="005E5FBD"/>
    <w:rsid w:val="006B0596"/>
    <w:rsid w:val="006B3833"/>
    <w:rsid w:val="00713E63"/>
    <w:rsid w:val="0074406B"/>
    <w:rsid w:val="007F31ED"/>
    <w:rsid w:val="007F64D0"/>
    <w:rsid w:val="008368F5"/>
    <w:rsid w:val="0085305E"/>
    <w:rsid w:val="00882522"/>
    <w:rsid w:val="009B630E"/>
    <w:rsid w:val="00A678DA"/>
    <w:rsid w:val="00A95516"/>
    <w:rsid w:val="00BC6EEC"/>
    <w:rsid w:val="00C44CE1"/>
    <w:rsid w:val="00D16BA4"/>
    <w:rsid w:val="00DE6BD0"/>
    <w:rsid w:val="00E528A0"/>
    <w:rsid w:val="00E72F69"/>
    <w:rsid w:val="00EB21E2"/>
    <w:rsid w:val="00ED5028"/>
    <w:rsid w:val="00EF465C"/>
    <w:rsid w:val="00F1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8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833"/>
  </w:style>
  <w:style w:type="paragraph" w:styleId="a6">
    <w:name w:val="footer"/>
    <w:basedOn w:val="a"/>
    <w:link w:val="a7"/>
    <w:uiPriority w:val="99"/>
    <w:unhideWhenUsed/>
    <w:rsid w:val="006B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3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8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833"/>
  </w:style>
  <w:style w:type="paragraph" w:styleId="a6">
    <w:name w:val="footer"/>
    <w:basedOn w:val="a"/>
    <w:link w:val="a7"/>
    <w:uiPriority w:val="99"/>
    <w:unhideWhenUsed/>
    <w:rsid w:val="006B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FAUGI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Звороно Георгий Игоревич</dc:creator>
  <cp:lastModifiedBy>Дом</cp:lastModifiedBy>
  <cp:revision>2</cp:revision>
  <cp:lastPrinted>2020-03-23T16:20:00Z</cp:lastPrinted>
  <dcterms:created xsi:type="dcterms:W3CDTF">2020-05-06T12:44:00Z</dcterms:created>
  <dcterms:modified xsi:type="dcterms:W3CDTF">2020-05-06T12:44:00Z</dcterms:modified>
</cp:coreProperties>
</file>