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504848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36540A" w:rsidRPr="0036540A" w:rsidRDefault="0036540A" w:rsidP="00333C19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33C19" w:rsidRPr="00333C1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некоторые приказы Министерства финансов Российской Федерации в связи с образованием муниципальных округов</w:t>
      </w: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C19" w:rsidRDefault="0036540A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33C19" w:rsidRPr="00333C19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некоторые приказы Министерства финансов Российской Федерации в связи с образованием муниципальных округов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3C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проект приказа) разработан </w:t>
      </w:r>
      <w:r w:rsidR="00333C1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333C19" w:rsidRPr="00333C1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пунктом 3 статьи Федерального закона от 1 октября 2020 г. № 311-ФЗ «О внесении изменений в Бюджетный кодекс Российской Федерации и Федеральный закон </w:t>
      </w:r>
      <w:r w:rsidR="00333C1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333C19" w:rsidRPr="00333C19">
        <w:rPr>
          <w:rFonts w:ascii="Times New Roman" w:eastAsia="Times New Roman" w:hAnsi="Times New Roman" w:cs="Times New Roman"/>
          <w:bCs/>
          <w:sz w:val="28"/>
          <w:szCs w:val="28"/>
        </w:rPr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в целях приведения нормативных правовых актов Министерства финансов Российской Федерации в соответствие с действующим законодательством Российской Федерации</w:t>
      </w:r>
      <w:r w:rsidR="00333C1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образованием муниципальных округов.</w:t>
      </w:r>
    </w:p>
    <w:p w:rsidR="00333C19" w:rsidRDefault="00333C19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Проектом приказа предусматривается внесение изменений в следующие приказы Министерства финансов Российской Федерации:</w:t>
      </w:r>
    </w:p>
    <w:p w:rsidR="00333C19" w:rsidRDefault="00333C19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t>от 16 ноября 2015 г. № 177н «О порядке ведения реестра государственных заданий на оказание государственных услуг (выполнение работ)»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3C19" w:rsidRDefault="00333C19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t>от 14 ноября 2017 г. № 185н «О Порядке формирования (изменения) реестровых записей при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Структуре уникального номера реестровой записи общероссийского базового (отраслевого) перечня (классификатор</w:t>
      </w:r>
      <w:bookmarkStart w:id="0" w:name="_GoBack"/>
      <w:bookmarkEnd w:id="0"/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t>а) государственных и муниципальных услуг, оказываемых физическим лицам, а также Порядке размещения указанных перечней (классификаторов) и реестровых записей, их образующих, на едином портале бюджетной системы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3C19" w:rsidRDefault="00333C19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t>от 22 июня 2020 г. № 118н «О Порядке формирования и направления информации, подлежащей включению в закрытый реестр банковских гарантий, направления Федеральным казначейством выписок и протоколов, а также формах представления указанной информации в целях формирования и ведения закрытого реестра банковских гарантий»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33C19" w:rsidRPr="00333C19" w:rsidRDefault="00333C19" w:rsidP="00333C19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25 сентября 2020 г. № 213н «</w:t>
      </w:r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формирования, согласования и включения информации в перечень источников доходов Российской Федерации, структуре уникального номера реестровой записи источника дохода бюджета бюджетной системы Российской Федерации, структуре уникального номера реестровой записи группы источников доходов бюджетов бюджетной системы </w:t>
      </w:r>
      <w:r w:rsidRPr="00333C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Российской Федерации, структуре идентификационного кода источника дохода бюджета бюджетной системы Российской Федерации, структуре идентификационного кода группы источников доходов бюджетов бюджетной системы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4848" w:rsidRPr="00504848" w:rsidRDefault="00504848" w:rsidP="0028473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 xml:space="preserve">Указанный проект приказа не содержит положений, вводящих </w:t>
      </w:r>
      <w:r w:rsidR="007E3774">
        <w:rPr>
          <w:rFonts w:ascii="Times New Roman" w:eastAsia="Times New Roman" w:hAnsi="Times New Roman" w:cs="Times New Roman"/>
          <w:sz w:val="28"/>
          <w:szCs w:val="28"/>
        </w:rPr>
        <w:br/>
      </w:r>
      <w:r w:rsidRPr="00504848">
        <w:rPr>
          <w:rFonts w:ascii="Times New Roman" w:eastAsia="Times New Roman" w:hAnsi="Times New Roman" w:cs="Times New Roman"/>
          <w:sz w:val="28"/>
          <w:szCs w:val="28"/>
        </w:rPr>
        <w:t>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3813E6" w:rsidRDefault="00504848" w:rsidP="0017551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sectPr w:rsidR="003813E6" w:rsidSect="007E3774">
      <w:headerReference w:type="default" r:id="rId7"/>
      <w:pgSz w:w="11906" w:h="16838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19" w:rsidRDefault="00814819">
      <w:pPr>
        <w:spacing w:after="0" w:line="240" w:lineRule="auto"/>
      </w:pPr>
      <w:r>
        <w:separator/>
      </w:r>
    </w:p>
  </w:endnote>
  <w:endnote w:type="continuationSeparator" w:id="0">
    <w:p w:rsidR="00814819" w:rsidRDefault="0081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19" w:rsidRDefault="00814819">
      <w:pPr>
        <w:spacing w:after="0" w:line="240" w:lineRule="auto"/>
      </w:pPr>
      <w:r>
        <w:separator/>
      </w:r>
    </w:p>
  </w:footnote>
  <w:footnote w:type="continuationSeparator" w:id="0">
    <w:p w:rsidR="00814819" w:rsidRDefault="0081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18" w:rsidRPr="00333C19" w:rsidRDefault="00041E18">
    <w:pPr>
      <w:pStyle w:val="a3"/>
      <w:jc w:val="center"/>
      <w:rPr>
        <w:rFonts w:ascii="Times New Roman" w:hAnsi="Times New Roman" w:cs="Times New Roman"/>
        <w:sz w:val="24"/>
      </w:rPr>
    </w:pPr>
    <w:r w:rsidRPr="00333C19">
      <w:rPr>
        <w:rFonts w:ascii="Times New Roman" w:hAnsi="Times New Roman" w:cs="Times New Roman"/>
        <w:sz w:val="24"/>
      </w:rPr>
      <w:fldChar w:fldCharType="begin"/>
    </w:r>
    <w:r w:rsidRPr="00333C19">
      <w:rPr>
        <w:rFonts w:ascii="Times New Roman" w:hAnsi="Times New Roman" w:cs="Times New Roman"/>
        <w:sz w:val="24"/>
      </w:rPr>
      <w:instrText>PAGE   \* MERGEFORMAT</w:instrText>
    </w:r>
    <w:r w:rsidRPr="00333C19">
      <w:rPr>
        <w:rFonts w:ascii="Times New Roman" w:hAnsi="Times New Roman" w:cs="Times New Roman"/>
        <w:sz w:val="24"/>
      </w:rPr>
      <w:fldChar w:fldCharType="separate"/>
    </w:r>
    <w:r w:rsidR="00333C19">
      <w:rPr>
        <w:rFonts w:ascii="Times New Roman" w:hAnsi="Times New Roman" w:cs="Times New Roman"/>
        <w:noProof/>
        <w:sz w:val="24"/>
      </w:rPr>
      <w:t>2</w:t>
    </w:r>
    <w:r w:rsidRPr="00333C19">
      <w:rPr>
        <w:rFonts w:ascii="Times New Roman" w:hAnsi="Times New Roman" w:cs="Times New Roman"/>
        <w:sz w:val="24"/>
      </w:rPr>
      <w:fldChar w:fldCharType="end"/>
    </w:r>
  </w:p>
  <w:p w:rsidR="00041E18" w:rsidRDefault="00041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041E18"/>
    <w:rsid w:val="00164D0D"/>
    <w:rsid w:val="00175519"/>
    <w:rsid w:val="001B28C9"/>
    <w:rsid w:val="001C46DC"/>
    <w:rsid w:val="0028473E"/>
    <w:rsid w:val="002C25AD"/>
    <w:rsid w:val="00304023"/>
    <w:rsid w:val="003313CE"/>
    <w:rsid w:val="00333C19"/>
    <w:rsid w:val="003646CA"/>
    <w:rsid w:val="0036540A"/>
    <w:rsid w:val="003813E6"/>
    <w:rsid w:val="003F7978"/>
    <w:rsid w:val="004A522E"/>
    <w:rsid w:val="004B1CDD"/>
    <w:rsid w:val="00504848"/>
    <w:rsid w:val="0054035E"/>
    <w:rsid w:val="005B3C36"/>
    <w:rsid w:val="0066696F"/>
    <w:rsid w:val="00753F07"/>
    <w:rsid w:val="007A1582"/>
    <w:rsid w:val="007E3774"/>
    <w:rsid w:val="007E656A"/>
    <w:rsid w:val="00814819"/>
    <w:rsid w:val="00815C48"/>
    <w:rsid w:val="0081752D"/>
    <w:rsid w:val="008711D5"/>
    <w:rsid w:val="00885037"/>
    <w:rsid w:val="008C556A"/>
    <w:rsid w:val="008F3FEF"/>
    <w:rsid w:val="009436F9"/>
    <w:rsid w:val="00944BB4"/>
    <w:rsid w:val="009B65C1"/>
    <w:rsid w:val="009C2FE3"/>
    <w:rsid w:val="00A611EE"/>
    <w:rsid w:val="00B45123"/>
    <w:rsid w:val="00B52439"/>
    <w:rsid w:val="00B56812"/>
    <w:rsid w:val="00BA4846"/>
    <w:rsid w:val="00BC673B"/>
    <w:rsid w:val="00C00369"/>
    <w:rsid w:val="00C22B91"/>
    <w:rsid w:val="00C738EC"/>
    <w:rsid w:val="00C950DD"/>
    <w:rsid w:val="00CF3890"/>
    <w:rsid w:val="00DC19FF"/>
    <w:rsid w:val="00DF2A6F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3F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0A"/>
  </w:style>
  <w:style w:type="paragraph" w:styleId="a5">
    <w:name w:val="Balloon Text"/>
    <w:basedOn w:val="a"/>
    <w:link w:val="a6"/>
    <w:uiPriority w:val="99"/>
    <w:semiHidden/>
    <w:unhideWhenUsed/>
    <w:rsid w:val="0081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5C4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FFE0-CA08-4B47-BE30-B3396A2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ЮРЬЕВНА</dc:creator>
  <cp:lastModifiedBy>ПОДЛУЖНАЯ ЮЛИЯ ОЛЕГОВНА</cp:lastModifiedBy>
  <cp:revision>3</cp:revision>
  <cp:lastPrinted>2019-05-14T12:05:00Z</cp:lastPrinted>
  <dcterms:created xsi:type="dcterms:W3CDTF">2020-09-23T12:39:00Z</dcterms:created>
  <dcterms:modified xsi:type="dcterms:W3CDTF">2021-01-25T16:25:00Z</dcterms:modified>
</cp:coreProperties>
</file>