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6C24" w14:textId="77777777" w:rsidR="00726453" w:rsidRDefault="00726453" w:rsidP="00726453">
      <w:pPr>
        <w:widowControl w:val="0"/>
        <w:autoSpaceDE w:val="0"/>
        <w:autoSpaceDN w:val="0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6BE77EF6" w14:textId="77777777" w:rsidR="00726453" w:rsidRDefault="00726453" w:rsidP="00726453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FE9410" w14:textId="77777777" w:rsidR="00726453" w:rsidRDefault="00726453" w:rsidP="0072645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82E47C" w14:textId="77777777" w:rsidR="00726453" w:rsidRDefault="00726453" w:rsidP="0072645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42524" w14:textId="77777777" w:rsidR="00726453" w:rsidRDefault="00726453" w:rsidP="0072645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1B91A37B" w14:textId="77777777" w:rsidR="00726453" w:rsidRDefault="00726453" w:rsidP="0072645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D397183" w14:textId="77777777" w:rsidR="00726453" w:rsidRDefault="00726453" w:rsidP="00726453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C48189" w14:textId="77777777" w:rsidR="00726453" w:rsidRDefault="00726453" w:rsidP="0072645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_________2021 г. №_____</w:t>
      </w:r>
    </w:p>
    <w:p w14:paraId="10AA4189" w14:textId="77777777" w:rsidR="00726453" w:rsidRDefault="00726453" w:rsidP="0072645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14:paraId="36872B94" w14:textId="77777777" w:rsidR="0001446B" w:rsidRDefault="0001446B" w:rsidP="00726453">
      <w:pPr>
        <w:pStyle w:val="Style13"/>
        <w:shd w:val="clear" w:color="auto" w:fill="auto"/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14:paraId="7A9FAC13" w14:textId="77777777" w:rsidR="0001446B" w:rsidRDefault="0001446B" w:rsidP="00726453">
      <w:pPr>
        <w:pStyle w:val="Style13"/>
        <w:shd w:val="clear" w:color="auto" w:fill="auto"/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14:paraId="5A99478B" w14:textId="77777777" w:rsidR="00726453" w:rsidRDefault="00726453" w:rsidP="00726453">
      <w:pPr>
        <w:pStyle w:val="Style13"/>
        <w:shd w:val="clear" w:color="auto" w:fill="auto"/>
        <w:spacing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 внесении изменений </w:t>
      </w:r>
    </w:p>
    <w:p w14:paraId="455A760A" w14:textId="77777777" w:rsidR="00726453" w:rsidRPr="00971F09" w:rsidRDefault="00726453" w:rsidP="00726453">
      <w:pPr>
        <w:pStyle w:val="Style13"/>
        <w:shd w:val="clear" w:color="auto" w:fill="auto"/>
        <w:spacing w:line="276" w:lineRule="auto"/>
        <w:rPr>
          <w:rStyle w:val="CharStyle14"/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>в Положение о Федеральной налоговой службе</w:t>
      </w:r>
    </w:p>
    <w:p w14:paraId="3A6F2F9B" w14:textId="77777777" w:rsidR="00726453" w:rsidRDefault="00726453" w:rsidP="00726453">
      <w:pPr>
        <w:pStyle w:val="Style13"/>
        <w:shd w:val="clear" w:color="auto" w:fill="auto"/>
        <w:spacing w:line="276" w:lineRule="auto"/>
        <w:rPr>
          <w:rStyle w:val="CharStyle14"/>
          <w:rFonts w:ascii="Times New Roman" w:hAnsi="Times New Roman" w:cs="Times New Roman"/>
          <w:b/>
          <w:bCs/>
          <w:color w:val="000000"/>
        </w:rPr>
      </w:pPr>
    </w:p>
    <w:p w14:paraId="56821C35" w14:textId="77777777" w:rsidR="00726453" w:rsidRDefault="00726453" w:rsidP="00726453">
      <w:pPr>
        <w:pStyle w:val="Style8"/>
        <w:shd w:val="clear" w:color="auto" w:fill="auto"/>
        <w:spacing w:line="276" w:lineRule="auto"/>
        <w:ind w:firstLine="709"/>
        <w:rPr>
          <w:rStyle w:val="CharStyle18"/>
        </w:rPr>
      </w:pPr>
      <w:r>
        <w:rPr>
          <w:rStyle w:val="CharStyle9"/>
          <w:rFonts w:ascii="Times New Roman" w:hAnsi="Times New Roman" w:cs="Times New Roman"/>
        </w:rPr>
        <w:t xml:space="preserve">Правительство Российской Федерации </w:t>
      </w:r>
      <w:r>
        <w:rPr>
          <w:rStyle w:val="CharStyle18"/>
          <w:rFonts w:ascii="Times New Roman" w:hAnsi="Times New Roman" w:cs="Times New Roman"/>
        </w:rPr>
        <w:t>п о с т а н о в л я е т:</w:t>
      </w:r>
    </w:p>
    <w:p w14:paraId="5881015B" w14:textId="524BB6ED" w:rsidR="00726453" w:rsidRDefault="00726453" w:rsidP="002C50E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t xml:space="preserve"> </w:t>
      </w:r>
      <w:r w:rsidRPr="00726453">
        <w:rPr>
          <w:rFonts w:ascii="Times New Roman" w:hAnsi="Times New Roman" w:cs="Times New Roman"/>
          <w:b w:val="0"/>
          <w:sz w:val="28"/>
          <w:szCs w:val="28"/>
        </w:rPr>
        <w:t>Утвердить прилагаемые изменения, которые вносятся в Положение о Федеральной налоговой службе, утвержденное постановлением Правительства Российской Фе</w:t>
      </w:r>
      <w:r>
        <w:rPr>
          <w:rFonts w:ascii="Times New Roman" w:hAnsi="Times New Roman" w:cs="Times New Roman"/>
          <w:b w:val="0"/>
          <w:sz w:val="28"/>
          <w:szCs w:val="28"/>
        </w:rPr>
        <w:t>дерации от 30 сентября 2004 г. № 506                              «</w:t>
      </w:r>
      <w:r w:rsidRPr="00726453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Федеральной налоговой службе» </w:t>
      </w:r>
      <w:r w:rsidRPr="00215B32">
        <w:rPr>
          <w:rFonts w:ascii="Times New Roman" w:hAnsi="Times New Roman" w:cs="Times New Roman"/>
          <w:b w:val="0"/>
          <w:sz w:val="28"/>
          <w:szCs w:val="28"/>
        </w:rPr>
        <w:t>(Собрание законодательства Российской Федерации,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B32">
        <w:rPr>
          <w:rFonts w:ascii="Times New Roman" w:hAnsi="Times New Roman" w:cs="Times New Roman"/>
          <w:b w:val="0"/>
          <w:sz w:val="28"/>
          <w:szCs w:val="28"/>
        </w:rPr>
        <w:t>2004, № 40, ст. 3961</w:t>
      </w:r>
      <w:r>
        <w:rPr>
          <w:rFonts w:ascii="Times New Roman" w:hAnsi="Times New Roman" w:cs="Times New Roman"/>
          <w:b w:val="0"/>
          <w:sz w:val="28"/>
          <w:szCs w:val="28"/>
        </w:rPr>
        <w:t>; 2005, № 48,                    ст. 5042; 2006, № 23, ст. 2510; № 33, ст. 3638; № 52, ст. 5587; 2007, № 15, ст. 1800; № 24, ст. 2920; 2008, № 9, ст. 853; № 29, ст. 3527; 2009, № 9, ст. 1119; 2010, № 11, ст. 1224; 2011, № 12, ст. 1639; 2012, № 1, ст. 192; № 24, ст. 3188; 2013, № 12, ст. 1342; 2014, № 27, ст. 3775; № 28, ст. 4058; № 45, ст. 6229; № 51, ст. 7456; 2015, № 15, ст. 2286; № 33, ст. 4839; 2016, № 47, ст. 6654; 2017, № 15, ст. 2194; № 29, ст. 4375; 2018, № 41, ст. 6269; 2019, № 22, ст. 2811, № 49,                            ст. 7121; 2020, № 32, ст. 5304; 2021, № 5, ст. 852).</w:t>
      </w:r>
    </w:p>
    <w:p w14:paraId="2A442A05" w14:textId="74FF193B" w:rsidR="00DB1B8F" w:rsidRPr="00DB1B8F" w:rsidRDefault="00DB1B8F" w:rsidP="002C50E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DB1B8F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14:paraId="140CBC90" w14:textId="77777777" w:rsidR="00DB1B8F" w:rsidRPr="00DB1B8F" w:rsidRDefault="00DB1B8F" w:rsidP="002C50E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B8F">
        <w:rPr>
          <w:rFonts w:ascii="Times New Roman" w:hAnsi="Times New Roman" w:cs="Times New Roman"/>
          <w:b w:val="0"/>
          <w:sz w:val="28"/>
          <w:szCs w:val="28"/>
        </w:rPr>
        <w:t>абзац второй подпункта «б» и подпункт «в» пункта 1 постановления Правительства Российской Федерации от 3 ноября 2014 г. № 1138                                       «О внесении изменений в Положение о Федеральной налоговой службе» (Собрание законодательства Российской Федерации, 2014, № 45, ст. 6229);</w:t>
      </w:r>
    </w:p>
    <w:p w14:paraId="3DB57B56" w14:textId="6AC19FCA" w:rsidR="00DB1B8F" w:rsidRDefault="00DB1B8F" w:rsidP="002C50E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B8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постановление Правительства Российской Федерации от 10 июля 2017 г. № 814 «О внесении изменений в Положение о Федеральной налоговой службе» (Собрание законодательства Российской Федерации, 2017, № </w:t>
      </w:r>
      <w:proofErr w:type="gramStart"/>
      <w:r w:rsidRPr="00DB1B8F">
        <w:rPr>
          <w:rFonts w:ascii="Times New Roman" w:hAnsi="Times New Roman" w:cs="Times New Roman"/>
          <w:b w:val="0"/>
          <w:sz w:val="28"/>
          <w:szCs w:val="28"/>
        </w:rPr>
        <w:t xml:space="preserve">29,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DB1B8F">
        <w:rPr>
          <w:rFonts w:ascii="Times New Roman" w:hAnsi="Times New Roman" w:cs="Times New Roman"/>
          <w:b w:val="0"/>
          <w:sz w:val="28"/>
          <w:szCs w:val="28"/>
        </w:rPr>
        <w:t>ст. 4375).</w:t>
      </w:r>
    </w:p>
    <w:p w14:paraId="6019F1BD" w14:textId="0CA8B794" w:rsidR="00C430DA" w:rsidRPr="002C50E4" w:rsidRDefault="00DB1B8F" w:rsidP="002C50E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2645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430D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со дня его официального опубликования, за исключением положений, для которых </w:t>
      </w:r>
      <w:r w:rsidR="0047356E" w:rsidRPr="002C50E4">
        <w:rPr>
          <w:rFonts w:ascii="Times New Roman" w:hAnsi="Times New Roman" w:cs="Times New Roman"/>
          <w:b w:val="0"/>
          <w:sz w:val="28"/>
          <w:szCs w:val="28"/>
        </w:rPr>
        <w:t xml:space="preserve">настоящим постановлением </w:t>
      </w:r>
      <w:r w:rsidR="00C430DA" w:rsidRPr="002C50E4">
        <w:rPr>
          <w:rFonts w:ascii="Times New Roman" w:hAnsi="Times New Roman" w:cs="Times New Roman"/>
          <w:b w:val="0"/>
          <w:sz w:val="28"/>
          <w:szCs w:val="28"/>
        </w:rPr>
        <w:t>установлен ин</w:t>
      </w:r>
      <w:r w:rsidR="00D43C81" w:rsidRPr="002C50E4">
        <w:rPr>
          <w:rFonts w:ascii="Times New Roman" w:hAnsi="Times New Roman" w:cs="Times New Roman"/>
          <w:b w:val="0"/>
          <w:sz w:val="28"/>
          <w:szCs w:val="28"/>
        </w:rPr>
        <w:t>ой</w:t>
      </w:r>
      <w:r w:rsidR="00C430DA" w:rsidRPr="002C50E4">
        <w:rPr>
          <w:rFonts w:ascii="Times New Roman" w:hAnsi="Times New Roman" w:cs="Times New Roman"/>
          <w:b w:val="0"/>
          <w:sz w:val="28"/>
          <w:szCs w:val="28"/>
        </w:rPr>
        <w:t xml:space="preserve"> срок</w:t>
      </w:r>
      <w:r w:rsidR="00D43C81" w:rsidRPr="002C50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30DA" w:rsidRPr="002C50E4">
        <w:rPr>
          <w:rFonts w:ascii="Times New Roman" w:hAnsi="Times New Roman" w:cs="Times New Roman"/>
          <w:b w:val="0"/>
          <w:sz w:val="28"/>
          <w:szCs w:val="28"/>
        </w:rPr>
        <w:t xml:space="preserve">вступления </w:t>
      </w:r>
      <w:bookmarkStart w:id="0" w:name="_GoBack"/>
      <w:bookmarkEnd w:id="0"/>
      <w:r w:rsidR="00D43C81" w:rsidRPr="002C50E4"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="00C430DA" w:rsidRPr="002C50E4">
        <w:rPr>
          <w:rFonts w:ascii="Times New Roman" w:hAnsi="Times New Roman" w:cs="Times New Roman"/>
          <w:b w:val="0"/>
          <w:sz w:val="28"/>
          <w:szCs w:val="28"/>
        </w:rPr>
        <w:t>в силу.</w:t>
      </w:r>
    </w:p>
    <w:p w14:paraId="5E5BBAD9" w14:textId="11303EC8" w:rsidR="0001446B" w:rsidRDefault="00DB1B8F" w:rsidP="0072645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50E4">
        <w:rPr>
          <w:rFonts w:ascii="Times New Roman" w:hAnsi="Times New Roman" w:cs="Times New Roman"/>
          <w:b w:val="0"/>
          <w:sz w:val="28"/>
          <w:szCs w:val="28"/>
        </w:rPr>
        <w:t>4</w:t>
      </w:r>
      <w:r w:rsidR="00D43C81" w:rsidRPr="002C50E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430DA" w:rsidRPr="002C50E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C50E4">
        <w:rPr>
          <w:rFonts w:ascii="Times New Roman" w:hAnsi="Times New Roman" w:cs="Times New Roman"/>
          <w:b w:val="0"/>
          <w:sz w:val="28"/>
          <w:szCs w:val="28"/>
        </w:rPr>
        <w:t>ункты 2, 4 – 7 и</w:t>
      </w:r>
      <w:r w:rsidR="0001446B" w:rsidRPr="002C50E4">
        <w:rPr>
          <w:rFonts w:ascii="Times New Roman" w:hAnsi="Times New Roman" w:cs="Times New Roman"/>
          <w:b w:val="0"/>
          <w:sz w:val="28"/>
          <w:szCs w:val="28"/>
        </w:rPr>
        <w:t>зменений,</w:t>
      </w:r>
      <w:r w:rsidR="0001446B" w:rsidRPr="002C50E4">
        <w:t xml:space="preserve"> </w:t>
      </w:r>
      <w:r w:rsidR="0001446B" w:rsidRPr="002C50E4">
        <w:rPr>
          <w:rFonts w:ascii="Times New Roman" w:hAnsi="Times New Roman" w:cs="Times New Roman"/>
          <w:b w:val="0"/>
          <w:sz w:val="28"/>
          <w:szCs w:val="28"/>
        </w:rPr>
        <w:t>утвержденных настоящим постановлением, вступают в силу с 1 сентября 2021 г.</w:t>
      </w:r>
      <w:r w:rsidR="007B639B" w:rsidRPr="002C50E4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29BFAB7F" w14:textId="167FB25D" w:rsidR="007B639B" w:rsidRDefault="007B639B" w:rsidP="007B639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01BF2D9" w14:textId="77777777" w:rsidR="00C430DA" w:rsidRDefault="00C430DA" w:rsidP="00726453">
      <w:pPr>
        <w:rPr>
          <w:rFonts w:ascii="Times New Roman" w:hAnsi="Times New Roman" w:cs="Times New Roman"/>
          <w:sz w:val="28"/>
          <w:szCs w:val="28"/>
        </w:rPr>
      </w:pPr>
    </w:p>
    <w:p w14:paraId="76C17EC0" w14:textId="5C82A5E2" w:rsidR="00726453" w:rsidRDefault="00726453" w:rsidP="00726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26453" w14:paraId="487AD73A" w14:textId="77777777" w:rsidTr="00361227">
        <w:tc>
          <w:tcPr>
            <w:tcW w:w="4644" w:type="dxa"/>
            <w:hideMark/>
          </w:tcPr>
          <w:p w14:paraId="78287339" w14:textId="77777777" w:rsidR="00726453" w:rsidRDefault="00726453" w:rsidP="00361227">
            <w:pPr>
              <w:widowControl w:val="0"/>
              <w:autoSpaceDE w:val="0"/>
              <w:autoSpaceDN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14:paraId="42D94C11" w14:textId="77777777" w:rsidR="00726453" w:rsidRDefault="00726453" w:rsidP="00361227">
            <w:pPr>
              <w:widowControl w:val="0"/>
              <w:autoSpaceDE w:val="0"/>
              <w:autoSpaceDN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644" w:type="dxa"/>
          </w:tcPr>
          <w:p w14:paraId="2547F37B" w14:textId="77777777" w:rsidR="00726453" w:rsidRDefault="00726453" w:rsidP="003612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547E37" w14:textId="77777777" w:rsidR="00726453" w:rsidRDefault="00726453" w:rsidP="003612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</w:t>
            </w:r>
            <w:proofErr w:type="spellEnd"/>
          </w:p>
        </w:tc>
      </w:tr>
    </w:tbl>
    <w:p w14:paraId="2B9F9E58" w14:textId="77777777" w:rsidR="00726453" w:rsidRDefault="00726453" w:rsidP="00726453"/>
    <w:p w14:paraId="258A5A61" w14:textId="77777777" w:rsidR="00726453" w:rsidRDefault="00726453" w:rsidP="00726453">
      <w:pPr>
        <w:rPr>
          <w:rFonts w:ascii="Times New Roman" w:hAnsi="Times New Roman" w:cs="Times New Roman"/>
          <w:sz w:val="28"/>
          <w:szCs w:val="28"/>
        </w:rPr>
      </w:pPr>
    </w:p>
    <w:p w14:paraId="107D07FE" w14:textId="77777777" w:rsidR="00DB1B8F" w:rsidRDefault="00DB1B8F" w:rsidP="00361227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  <w:sectPr w:rsidR="00DB1B8F" w:rsidSect="002C50E4">
          <w:headerReference w:type="default" r:id="rId6"/>
          <w:pgSz w:w="11906" w:h="16838"/>
          <w:pgMar w:top="709" w:right="850" w:bottom="1418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2148"/>
        <w:gridCol w:w="4111"/>
      </w:tblGrid>
      <w:tr w:rsidR="00726453" w14:paraId="4054F6B1" w14:textId="77777777" w:rsidTr="00361227">
        <w:tc>
          <w:tcPr>
            <w:tcW w:w="3097" w:type="dxa"/>
          </w:tcPr>
          <w:p w14:paraId="47BA0EDC" w14:textId="63A6C915" w:rsidR="00726453" w:rsidRDefault="00726453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8" w:type="dxa"/>
          </w:tcPr>
          <w:p w14:paraId="47D8DCAC" w14:textId="77777777" w:rsidR="00726453" w:rsidRDefault="00726453" w:rsidP="0036122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59688A6" w14:textId="77777777" w:rsidR="0001446B" w:rsidRDefault="0001446B" w:rsidP="0036122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B054429" w14:textId="77777777" w:rsidR="0001446B" w:rsidRDefault="0001446B" w:rsidP="0036122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414BC65" w14:textId="77777777" w:rsidR="0001446B" w:rsidRDefault="0001446B" w:rsidP="0001446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C702C7B" w14:textId="77777777" w:rsidR="00726453" w:rsidRDefault="00726453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667499F" w14:textId="77777777" w:rsidR="00726453" w:rsidRDefault="00726453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38011A1" w14:textId="6BAC6FE1" w:rsidR="00726453" w:rsidRDefault="00726453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14D0878" w14:textId="134AB5A5" w:rsidR="002C50E4" w:rsidRDefault="002C50E4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4272A72" w14:textId="5D943765" w:rsidR="002C50E4" w:rsidRDefault="002C50E4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A1E11AF" w14:textId="0E9920F2" w:rsidR="002C50E4" w:rsidRDefault="002C50E4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391AA80" w14:textId="2646A806" w:rsidR="002C50E4" w:rsidRDefault="002C50E4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FA8B881" w14:textId="06BB3443" w:rsidR="002C50E4" w:rsidRDefault="002C50E4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6D0AA82" w14:textId="1E2A1199" w:rsidR="002C50E4" w:rsidRDefault="002C50E4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EF1E24A" w14:textId="30830434" w:rsidR="002C50E4" w:rsidRDefault="002C50E4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D451822" w14:textId="77777777" w:rsidR="002C50E4" w:rsidRDefault="002C50E4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3314885" w14:textId="77777777" w:rsidR="00726453" w:rsidRDefault="00726453" w:rsidP="003612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hideMark/>
          </w:tcPr>
          <w:p w14:paraId="7C748DA4" w14:textId="77777777" w:rsidR="00726453" w:rsidRDefault="00726453" w:rsidP="003612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УТВЕРЖДЕНЫ</w:t>
            </w:r>
          </w:p>
          <w:p w14:paraId="1E6AC537" w14:textId="77777777" w:rsidR="00726453" w:rsidRDefault="00726453" w:rsidP="003612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постановлением Правительства</w:t>
            </w:r>
          </w:p>
          <w:p w14:paraId="011C938B" w14:textId="77777777" w:rsidR="00726453" w:rsidRDefault="00726453" w:rsidP="003612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Российской Федерации                               от  _______2021 г. №___</w:t>
            </w:r>
          </w:p>
        </w:tc>
      </w:tr>
    </w:tbl>
    <w:p w14:paraId="1688AAD0" w14:textId="77777777" w:rsidR="00726453" w:rsidRDefault="00726453" w:rsidP="007264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140DA995" w14:textId="1F511FCF" w:rsidR="00726453" w:rsidRDefault="00726453" w:rsidP="00726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 вносятся в Положение о</w:t>
      </w:r>
      <w:r w:rsidRPr="00726453">
        <w:rPr>
          <w:rFonts w:ascii="Times New Roman" w:hAnsi="Times New Roman" w:cs="Times New Roman"/>
          <w:b/>
          <w:sz w:val="28"/>
          <w:szCs w:val="28"/>
        </w:rPr>
        <w:t xml:space="preserve"> Федеральной налоговой службе</w:t>
      </w:r>
    </w:p>
    <w:p w14:paraId="063DFB28" w14:textId="77777777" w:rsidR="00D43C81" w:rsidRDefault="00D43C81" w:rsidP="007264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F7F8F" w14:textId="6E51E642" w:rsidR="00726453" w:rsidRDefault="0087015B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81FEE">
        <w:rPr>
          <w:rFonts w:ascii="Times New Roman" w:hAnsi="Times New Roman" w:cs="Times New Roman"/>
          <w:b w:val="0"/>
          <w:sz w:val="28"/>
          <w:szCs w:val="28"/>
        </w:rPr>
        <w:t>П</w:t>
      </w:r>
      <w:r w:rsidR="00726453">
        <w:rPr>
          <w:rFonts w:ascii="Times New Roman" w:hAnsi="Times New Roman" w:cs="Times New Roman"/>
          <w:b w:val="0"/>
          <w:sz w:val="28"/>
          <w:szCs w:val="28"/>
        </w:rPr>
        <w:t>одпункт 5.3.8</w:t>
      </w:r>
      <w:r w:rsidR="00A81F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6453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183D8744" w14:textId="1CCCBFDB" w:rsidR="00726453" w:rsidRDefault="00726453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«5.3.8. </w:t>
      </w:r>
      <w:r w:rsidR="000F277D" w:rsidRPr="000F277D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0F277D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государственный контроль (надзор) за организацией и проведением азартных игр;</w:t>
      </w:r>
      <w:r w:rsidR="00A81FEE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7A149D80" w14:textId="20C5344F" w:rsidR="00A81FEE" w:rsidRDefault="00A81FEE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Подпункт 5.3.9 признать утратившим силу.</w:t>
      </w:r>
    </w:p>
    <w:p w14:paraId="4874858D" w14:textId="5BD3F2ED" w:rsidR="00A81FEE" w:rsidRDefault="00A81FEE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Подпункт 5.3.10 изложить в следующей редакции:</w:t>
      </w:r>
    </w:p>
    <w:p w14:paraId="0B7AE7FD" w14:textId="072182D8" w:rsidR="00726453" w:rsidRDefault="00A81FEE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26453">
        <w:rPr>
          <w:rFonts w:ascii="Times New Roman" w:hAnsi="Times New Roman" w:cs="Times New Roman"/>
          <w:b w:val="0"/>
          <w:sz w:val="28"/>
          <w:szCs w:val="28"/>
        </w:rPr>
        <w:t>5.3.10. федеральный государственный контроль (надзор) за проведением лотерей;»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52295CD" w14:textId="4E609E79" w:rsidR="00726453" w:rsidRDefault="002C50E4" w:rsidP="00A81FE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Подпункты </w:t>
      </w:r>
      <w:r w:rsidR="00726453">
        <w:rPr>
          <w:rFonts w:ascii="Times New Roman" w:hAnsi="Times New Roman" w:cs="Times New Roman"/>
          <w:b w:val="0"/>
          <w:sz w:val="28"/>
          <w:szCs w:val="28"/>
        </w:rPr>
        <w:t xml:space="preserve">5.5.14, 5.6(1) </w:t>
      </w:r>
      <w:r w:rsidR="00726453" w:rsidRPr="00221C09">
        <w:rPr>
          <w:rFonts w:ascii="Times New Roman" w:hAnsi="Times New Roman" w:cs="Times New Roman"/>
          <w:b w:val="0"/>
          <w:sz w:val="28"/>
          <w:szCs w:val="28"/>
        </w:rPr>
        <w:t>п</w:t>
      </w:r>
      <w:r w:rsidR="00726453" w:rsidRPr="00D07FB9">
        <w:rPr>
          <w:rFonts w:ascii="Times New Roman" w:hAnsi="Times New Roman" w:cs="Times New Roman"/>
          <w:b w:val="0"/>
          <w:sz w:val="28"/>
          <w:szCs w:val="28"/>
        </w:rPr>
        <w:t>ризнать утратившими силу</w:t>
      </w:r>
      <w:bookmarkStart w:id="1" w:name="_Hlk68182117"/>
      <w:r w:rsidR="00DB1B8F">
        <w:rPr>
          <w:rFonts w:ascii="Times New Roman" w:hAnsi="Times New Roman" w:cs="Times New Roman"/>
          <w:b w:val="0"/>
          <w:sz w:val="28"/>
          <w:szCs w:val="28"/>
        </w:rPr>
        <w:t>.</w:t>
      </w:r>
      <w:bookmarkEnd w:id="1"/>
    </w:p>
    <w:p w14:paraId="1AD9987D" w14:textId="4E824BE1" w:rsidR="00726453" w:rsidRDefault="00A81FEE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DB1B8F">
        <w:rPr>
          <w:rFonts w:ascii="Times New Roman" w:hAnsi="Times New Roman" w:cs="Times New Roman"/>
          <w:b w:val="0"/>
          <w:sz w:val="28"/>
          <w:szCs w:val="28"/>
        </w:rPr>
        <w:t>. Д</w:t>
      </w:r>
      <w:r w:rsidR="00726453">
        <w:rPr>
          <w:rFonts w:ascii="Times New Roman" w:hAnsi="Times New Roman" w:cs="Times New Roman"/>
          <w:b w:val="0"/>
          <w:sz w:val="28"/>
          <w:szCs w:val="28"/>
        </w:rPr>
        <w:t>ополнить подпунктом 5.6(2) следующего содержания:</w:t>
      </w:r>
    </w:p>
    <w:p w14:paraId="28BBC409" w14:textId="77A5C795" w:rsidR="00726453" w:rsidRDefault="00726453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«5.6(2). </w:t>
      </w:r>
      <w:r w:rsidRPr="00051513">
        <w:rPr>
          <w:rFonts w:ascii="Times New Roman" w:hAnsi="Times New Roman" w:cs="Times New Roman"/>
          <w:b w:val="0"/>
          <w:sz w:val="28"/>
          <w:szCs w:val="28"/>
        </w:rPr>
        <w:t xml:space="preserve">уведомляет в установленном порядке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единый регулятор азартных игр </w:t>
      </w:r>
      <w:r w:rsidRPr="00051513">
        <w:rPr>
          <w:rFonts w:ascii="Times New Roman" w:hAnsi="Times New Roman" w:cs="Times New Roman"/>
          <w:b w:val="0"/>
          <w:sz w:val="28"/>
          <w:szCs w:val="28"/>
        </w:rPr>
        <w:t>о выявлении фактов нарушения организатором азартных игр в букмекерской конторе требований, установленных с</w:t>
      </w:r>
      <w:r>
        <w:rPr>
          <w:rFonts w:ascii="Times New Roman" w:hAnsi="Times New Roman" w:cs="Times New Roman"/>
          <w:b w:val="0"/>
          <w:sz w:val="28"/>
          <w:szCs w:val="28"/>
        </w:rPr>
        <w:t>татьей 6.2 Федерального закона «</w:t>
      </w:r>
      <w:r w:rsidRPr="00051513">
        <w:rPr>
          <w:rFonts w:ascii="Times New Roman" w:hAnsi="Times New Roman" w:cs="Times New Roman"/>
          <w:b w:val="0"/>
          <w:sz w:val="28"/>
          <w:szCs w:val="28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</w:t>
      </w:r>
      <w:r>
        <w:rPr>
          <w:rFonts w:ascii="Times New Roman" w:hAnsi="Times New Roman" w:cs="Times New Roman"/>
          <w:b w:val="0"/>
          <w:sz w:val="28"/>
          <w:szCs w:val="28"/>
        </w:rPr>
        <w:t>льные акты Российской Федерации»</w:t>
      </w:r>
      <w:r w:rsidRPr="00051513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B1B8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65C51D4" w14:textId="059A15E7" w:rsidR="00726453" w:rsidRDefault="00DB1B8F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П</w:t>
      </w:r>
      <w:r w:rsidR="00726453" w:rsidRPr="008C0864">
        <w:rPr>
          <w:rFonts w:ascii="Times New Roman" w:hAnsi="Times New Roman" w:cs="Times New Roman"/>
          <w:b w:val="0"/>
          <w:sz w:val="28"/>
          <w:szCs w:val="28"/>
        </w:rPr>
        <w:t>одпункты 5.9.64-5</w:t>
      </w:r>
      <w:r w:rsidR="00726453">
        <w:rPr>
          <w:rFonts w:ascii="Times New Roman" w:hAnsi="Times New Roman" w:cs="Times New Roman"/>
          <w:b w:val="0"/>
          <w:sz w:val="28"/>
          <w:szCs w:val="28"/>
        </w:rPr>
        <w:t>.9.67</w:t>
      </w:r>
      <w:r w:rsidR="00726453" w:rsidRPr="00A844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6453" w:rsidRPr="00221C09">
        <w:rPr>
          <w:rFonts w:ascii="Times New Roman" w:hAnsi="Times New Roman" w:cs="Times New Roman"/>
          <w:b w:val="0"/>
          <w:sz w:val="28"/>
          <w:szCs w:val="28"/>
        </w:rPr>
        <w:t>п</w:t>
      </w:r>
      <w:r w:rsidR="00726453" w:rsidRPr="00D07FB9">
        <w:rPr>
          <w:rFonts w:ascii="Times New Roman" w:hAnsi="Times New Roman" w:cs="Times New Roman"/>
          <w:b w:val="0"/>
          <w:sz w:val="28"/>
          <w:szCs w:val="28"/>
        </w:rPr>
        <w:t>ризнать утратившими силу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EBC1392" w14:textId="564C01A7" w:rsidR="00726453" w:rsidRDefault="00DB1B8F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Д</w:t>
      </w:r>
      <w:r w:rsidR="00726453">
        <w:rPr>
          <w:rFonts w:ascii="Times New Roman" w:hAnsi="Times New Roman" w:cs="Times New Roman"/>
          <w:b w:val="0"/>
          <w:sz w:val="28"/>
          <w:szCs w:val="28"/>
        </w:rPr>
        <w:t>ополнить подпунктами 5.9.69-5.9.71 следующего содержания:</w:t>
      </w:r>
    </w:p>
    <w:p w14:paraId="7047B4E8" w14:textId="77777777" w:rsidR="00726453" w:rsidRDefault="00726453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«5.9.69. </w:t>
      </w:r>
      <w:r w:rsidRPr="00215B32">
        <w:rPr>
          <w:rFonts w:ascii="Times New Roman" w:hAnsi="Times New Roman" w:cs="Times New Roman"/>
          <w:b w:val="0"/>
          <w:sz w:val="28"/>
          <w:szCs w:val="28"/>
        </w:rPr>
        <w:t>форм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представления единым регулятором азартных игр                             в </w:t>
      </w:r>
      <w:r w:rsidRPr="00215B32">
        <w:rPr>
          <w:rFonts w:ascii="Times New Roman" w:hAnsi="Times New Roman" w:cs="Times New Roman"/>
          <w:b w:val="0"/>
          <w:sz w:val="28"/>
          <w:szCs w:val="28"/>
        </w:rPr>
        <w:t>Министерство спорта Российской Федерации и Федеральную налоговую службу информации о принятых ставках, интерактивных ставках в отношении спортивных соревнований, пари на которые были заключены по соответствующему виду спорта, а также о выплаченных выигрышах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9F42591" w14:textId="77777777" w:rsidR="00726453" w:rsidRDefault="00726453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5.9.70. </w:t>
      </w:r>
      <w:r w:rsidRPr="00215B32">
        <w:rPr>
          <w:rFonts w:ascii="Times New Roman" w:hAnsi="Times New Roman" w:cs="Times New Roman"/>
          <w:b w:val="0"/>
          <w:sz w:val="28"/>
          <w:szCs w:val="28"/>
        </w:rPr>
        <w:t>форм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представления единым регулятором азартных игр                        в </w:t>
      </w:r>
      <w:r w:rsidRPr="00215B32">
        <w:rPr>
          <w:rFonts w:ascii="Times New Roman" w:hAnsi="Times New Roman" w:cs="Times New Roman"/>
          <w:b w:val="0"/>
          <w:sz w:val="28"/>
          <w:szCs w:val="28"/>
        </w:rPr>
        <w:t>Министерство спорта Российской Федерации и Федеральную налоговую службу информации об объеме подлежащих уплате и фактически уплаченных сумм целевых отчислений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651D3C2" w14:textId="77777777" w:rsidR="00726453" w:rsidRDefault="00726453" w:rsidP="007264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5.9.71. </w:t>
      </w:r>
      <w:r w:rsidRPr="0038527D">
        <w:rPr>
          <w:rFonts w:ascii="Times New Roman" w:hAnsi="Times New Roman" w:cs="Times New Roman"/>
          <w:b w:val="0"/>
          <w:sz w:val="28"/>
          <w:szCs w:val="28"/>
        </w:rPr>
        <w:t xml:space="preserve">порядок уведомления Федеральной налоговой службой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единого регулятора азартных игр </w:t>
      </w:r>
      <w:r w:rsidRPr="0038527D">
        <w:rPr>
          <w:rFonts w:ascii="Times New Roman" w:hAnsi="Times New Roman" w:cs="Times New Roman"/>
          <w:b w:val="0"/>
          <w:sz w:val="28"/>
          <w:szCs w:val="28"/>
        </w:rPr>
        <w:t>о выявленных нарушениях организатором азартных игр в букмекерской конторе требований, установленных с</w:t>
      </w:r>
      <w:r>
        <w:rPr>
          <w:rFonts w:ascii="Times New Roman" w:hAnsi="Times New Roman" w:cs="Times New Roman"/>
          <w:b w:val="0"/>
          <w:sz w:val="28"/>
          <w:szCs w:val="28"/>
        </w:rPr>
        <w:t>татьей 6.2 Федерального закона «</w:t>
      </w:r>
      <w:r w:rsidRPr="0038527D">
        <w:rPr>
          <w:rFonts w:ascii="Times New Roman" w:hAnsi="Times New Roman" w:cs="Times New Roman"/>
          <w:b w:val="0"/>
          <w:sz w:val="28"/>
          <w:szCs w:val="28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</w:t>
      </w:r>
      <w:r>
        <w:rPr>
          <w:rFonts w:ascii="Times New Roman" w:hAnsi="Times New Roman" w:cs="Times New Roman"/>
          <w:b w:val="0"/>
          <w:sz w:val="28"/>
          <w:szCs w:val="28"/>
        </w:rPr>
        <w:t>ссийской Федерации»;».</w:t>
      </w:r>
    </w:p>
    <w:p w14:paraId="37612262" w14:textId="77777777" w:rsidR="00726453" w:rsidRDefault="00726453" w:rsidP="00726453">
      <w:pPr>
        <w:widowControl w:val="0"/>
        <w:autoSpaceDE w:val="0"/>
        <w:autoSpaceDN w:val="0"/>
        <w:spacing w:after="0" w:line="360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AD8FA" w14:textId="77777777" w:rsidR="00726453" w:rsidRPr="00726453" w:rsidRDefault="00726453" w:rsidP="007264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6453" w:rsidRPr="00726453" w:rsidSect="002C50E4"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097F6" w14:textId="77777777" w:rsidR="003E2E78" w:rsidRDefault="003E2E78" w:rsidP="00DB1B8F">
      <w:pPr>
        <w:spacing w:after="0" w:line="240" w:lineRule="auto"/>
      </w:pPr>
      <w:r>
        <w:separator/>
      </w:r>
    </w:p>
  </w:endnote>
  <w:endnote w:type="continuationSeparator" w:id="0">
    <w:p w14:paraId="25048982" w14:textId="77777777" w:rsidR="003E2E78" w:rsidRDefault="003E2E78" w:rsidP="00DB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50C2E" w14:textId="77777777" w:rsidR="003E2E78" w:rsidRDefault="003E2E78" w:rsidP="00DB1B8F">
      <w:pPr>
        <w:spacing w:after="0" w:line="240" w:lineRule="auto"/>
      </w:pPr>
      <w:r>
        <w:separator/>
      </w:r>
    </w:p>
  </w:footnote>
  <w:footnote w:type="continuationSeparator" w:id="0">
    <w:p w14:paraId="26DB0CEB" w14:textId="77777777" w:rsidR="003E2E78" w:rsidRDefault="003E2E78" w:rsidP="00DB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88F8" w14:textId="7EF6020B" w:rsidR="00DB1B8F" w:rsidRPr="00DB1B8F" w:rsidRDefault="00DB1B8F" w:rsidP="00DB1B8F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DB1B8F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31"/>
    <w:rsid w:val="0001446B"/>
    <w:rsid w:val="0002167F"/>
    <w:rsid w:val="00061983"/>
    <w:rsid w:val="000F277D"/>
    <w:rsid w:val="002C50E4"/>
    <w:rsid w:val="002F32D1"/>
    <w:rsid w:val="003E2E78"/>
    <w:rsid w:val="0047356E"/>
    <w:rsid w:val="00633D2E"/>
    <w:rsid w:val="00701AC8"/>
    <w:rsid w:val="00726453"/>
    <w:rsid w:val="007B639B"/>
    <w:rsid w:val="008163CC"/>
    <w:rsid w:val="0087015B"/>
    <w:rsid w:val="00A81FEE"/>
    <w:rsid w:val="00BB78C8"/>
    <w:rsid w:val="00C430DA"/>
    <w:rsid w:val="00C66131"/>
    <w:rsid w:val="00D43C81"/>
    <w:rsid w:val="00DB1B8F"/>
    <w:rsid w:val="00E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2C7A"/>
  <w15:chartTrackingRefBased/>
  <w15:docId w15:val="{0A455A3E-E055-41A3-AF3B-0EAA52D2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9">
    <w:name w:val="Char Style 9"/>
    <w:basedOn w:val="a0"/>
    <w:link w:val="Style8"/>
    <w:uiPriority w:val="99"/>
    <w:locked/>
    <w:rsid w:val="00726453"/>
    <w:rPr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726453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CharStyle14">
    <w:name w:val="Char Style 14"/>
    <w:basedOn w:val="a0"/>
    <w:link w:val="Style13"/>
    <w:uiPriority w:val="99"/>
    <w:locked/>
    <w:rsid w:val="00726453"/>
    <w:rPr>
      <w:b/>
      <w:bCs/>
      <w:sz w:val="28"/>
      <w:szCs w:val="28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726453"/>
    <w:pPr>
      <w:widowControl w:val="0"/>
      <w:shd w:val="clear" w:color="auto" w:fill="FFFFFF"/>
      <w:spacing w:after="0" w:line="638" w:lineRule="exact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726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harStyle18">
    <w:name w:val="Char Style 18"/>
    <w:basedOn w:val="CharStyle9"/>
    <w:uiPriority w:val="99"/>
    <w:rsid w:val="00726453"/>
    <w:rPr>
      <w:b/>
      <w:bCs/>
      <w:sz w:val="28"/>
      <w:szCs w:val="28"/>
      <w:shd w:val="clear" w:color="auto" w:fill="FFFFFF"/>
    </w:rPr>
  </w:style>
  <w:style w:type="table" w:styleId="a3">
    <w:name w:val="Table Grid"/>
    <w:basedOn w:val="a1"/>
    <w:uiPriority w:val="5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B8F"/>
  </w:style>
  <w:style w:type="paragraph" w:styleId="a6">
    <w:name w:val="footer"/>
    <w:basedOn w:val="a"/>
    <w:link w:val="a7"/>
    <w:uiPriority w:val="99"/>
    <w:unhideWhenUsed/>
    <w:rsid w:val="00DB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B8F"/>
  </w:style>
  <w:style w:type="paragraph" w:styleId="a8">
    <w:name w:val="Balloon Text"/>
    <w:basedOn w:val="a"/>
    <w:link w:val="a9"/>
    <w:uiPriority w:val="99"/>
    <w:semiHidden/>
    <w:unhideWhenUsed/>
    <w:rsid w:val="000F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КАЛУГИНА АНЖЕЛЛА ОЛЕГОВНА</cp:lastModifiedBy>
  <cp:revision>5</cp:revision>
  <dcterms:created xsi:type="dcterms:W3CDTF">2021-06-21T20:22:00Z</dcterms:created>
  <dcterms:modified xsi:type="dcterms:W3CDTF">2021-06-23T11:11:00Z</dcterms:modified>
</cp:coreProperties>
</file>