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F0" w:rsidRDefault="00D70EF0" w:rsidP="002A7424">
      <w:pPr>
        <w:spacing w:line="240" w:lineRule="auto"/>
        <w:jc w:val="center"/>
        <w:rPr>
          <w:b/>
        </w:rPr>
      </w:pPr>
      <w:r w:rsidRPr="00D70EF0">
        <w:rPr>
          <w:b/>
        </w:rPr>
        <w:t>ПОЯСНИТЕЛЬНАЯ ЗАПИСКА</w:t>
      </w:r>
    </w:p>
    <w:p w:rsidR="006654F3" w:rsidRPr="00104D25" w:rsidRDefault="00D70EF0" w:rsidP="006654F3">
      <w:pPr>
        <w:spacing w:line="240" w:lineRule="auto"/>
        <w:jc w:val="center"/>
        <w:rPr>
          <w:b/>
          <w:bCs/>
          <w:sz w:val="30"/>
          <w:szCs w:val="30"/>
        </w:rPr>
      </w:pPr>
      <w:r w:rsidRPr="00702F46">
        <w:rPr>
          <w:b/>
        </w:rPr>
        <w:t xml:space="preserve">к проекту федерального закона </w:t>
      </w:r>
      <w:r w:rsidR="006654F3" w:rsidRPr="009C270A">
        <w:rPr>
          <w:b/>
          <w:bCs/>
        </w:rPr>
        <w:t>«</w:t>
      </w:r>
      <w:r w:rsidR="002A24AD" w:rsidRPr="002A24AD">
        <w:rPr>
          <w:b/>
          <w:bCs/>
        </w:rPr>
        <w:t xml:space="preserve">О </w:t>
      </w:r>
      <w:r w:rsidR="000C61C0">
        <w:rPr>
          <w:b/>
          <w:bCs/>
        </w:rPr>
        <w:t>внесении изменения в статью</w:t>
      </w:r>
      <w:r w:rsidR="00F23495">
        <w:rPr>
          <w:b/>
          <w:bCs/>
        </w:rPr>
        <w:t xml:space="preserve"> 32.4 Кодекса Российской Федерации об административных правонарушениях</w:t>
      </w:r>
      <w:r w:rsidR="002A24AD">
        <w:rPr>
          <w:b/>
          <w:bCs/>
        </w:rPr>
        <w:t>»</w:t>
      </w:r>
    </w:p>
    <w:p w:rsidR="00063B14" w:rsidRPr="006654F3" w:rsidRDefault="00063B14" w:rsidP="006654F3">
      <w:pPr>
        <w:spacing w:line="240" w:lineRule="auto"/>
        <w:ind w:firstLine="709"/>
        <w:rPr>
          <w:szCs w:val="28"/>
        </w:rPr>
      </w:pPr>
    </w:p>
    <w:p w:rsidR="00BC59CC" w:rsidRDefault="00477968" w:rsidP="006F7C67">
      <w:pPr>
        <w:spacing w:line="276" w:lineRule="auto"/>
        <w:ind w:firstLine="709"/>
        <w:rPr>
          <w:szCs w:val="28"/>
        </w:rPr>
      </w:pPr>
      <w:r w:rsidRPr="006654F3">
        <w:rPr>
          <w:szCs w:val="28"/>
        </w:rPr>
        <w:t>Проект федерального закона «</w:t>
      </w:r>
      <w:r w:rsidR="002A24AD" w:rsidRPr="002A24AD">
        <w:rPr>
          <w:szCs w:val="28"/>
        </w:rPr>
        <w:t xml:space="preserve">О </w:t>
      </w:r>
      <w:r w:rsidR="000C61C0">
        <w:rPr>
          <w:szCs w:val="28"/>
        </w:rPr>
        <w:t>внесении изменения в статью</w:t>
      </w:r>
      <w:r w:rsidR="00F23495">
        <w:rPr>
          <w:szCs w:val="28"/>
        </w:rPr>
        <w:t xml:space="preserve"> 32.4 Кодекса Российской Федерации об административных правонарушениях</w:t>
      </w:r>
      <w:r>
        <w:rPr>
          <w:szCs w:val="28"/>
        </w:rPr>
        <w:t>»</w:t>
      </w:r>
      <w:r w:rsidR="006615B6">
        <w:rPr>
          <w:szCs w:val="28"/>
        </w:rPr>
        <w:t xml:space="preserve"> (далее – з</w:t>
      </w:r>
      <w:r w:rsidR="00FC6C63">
        <w:rPr>
          <w:szCs w:val="28"/>
        </w:rPr>
        <w:t>аконопроект)</w:t>
      </w:r>
      <w:r>
        <w:rPr>
          <w:szCs w:val="28"/>
        </w:rPr>
        <w:t xml:space="preserve"> подготовлен во исполнение </w:t>
      </w:r>
      <w:r w:rsidR="00EB2A3C">
        <w:rPr>
          <w:szCs w:val="28"/>
        </w:rPr>
        <w:t xml:space="preserve">поручения заместителя </w:t>
      </w:r>
      <w:r w:rsidR="00A065EE" w:rsidRPr="00A065EE">
        <w:rPr>
          <w:szCs w:val="28"/>
        </w:rPr>
        <w:t xml:space="preserve">Председателя Правительства Российской Федерации М.Ш. </w:t>
      </w:r>
      <w:proofErr w:type="spellStart"/>
      <w:r w:rsidR="00A065EE" w:rsidRPr="00A065EE">
        <w:rPr>
          <w:szCs w:val="28"/>
        </w:rPr>
        <w:t>Хуснуллина</w:t>
      </w:r>
      <w:proofErr w:type="spellEnd"/>
      <w:r w:rsidR="00A065EE" w:rsidRPr="00A065EE">
        <w:rPr>
          <w:szCs w:val="28"/>
        </w:rPr>
        <w:t xml:space="preserve"> от 2</w:t>
      </w:r>
      <w:r w:rsidR="00A7078B">
        <w:rPr>
          <w:szCs w:val="28"/>
        </w:rPr>
        <w:t>2</w:t>
      </w:r>
      <w:r w:rsidR="006615B6">
        <w:rPr>
          <w:szCs w:val="28"/>
        </w:rPr>
        <w:t xml:space="preserve"> </w:t>
      </w:r>
      <w:r w:rsidR="00A7078B">
        <w:rPr>
          <w:szCs w:val="28"/>
        </w:rPr>
        <w:t>июня</w:t>
      </w:r>
      <w:r w:rsidR="006615B6">
        <w:rPr>
          <w:szCs w:val="28"/>
        </w:rPr>
        <w:t xml:space="preserve"> </w:t>
      </w:r>
      <w:r w:rsidR="00A065EE" w:rsidRPr="00A065EE">
        <w:rPr>
          <w:szCs w:val="28"/>
        </w:rPr>
        <w:t>2022</w:t>
      </w:r>
      <w:r w:rsidR="006615B6">
        <w:rPr>
          <w:szCs w:val="28"/>
        </w:rPr>
        <w:t xml:space="preserve"> г.</w:t>
      </w:r>
      <w:r w:rsidR="00A065EE" w:rsidRPr="00A065EE">
        <w:rPr>
          <w:szCs w:val="28"/>
        </w:rPr>
        <w:t xml:space="preserve"> </w:t>
      </w:r>
      <w:r w:rsidR="00A7078B">
        <w:rPr>
          <w:szCs w:val="28"/>
        </w:rPr>
        <w:t xml:space="preserve">      </w:t>
      </w:r>
      <w:r w:rsidR="00A065EE" w:rsidRPr="00A065EE">
        <w:rPr>
          <w:szCs w:val="28"/>
        </w:rPr>
        <w:t>№ МХ-П</w:t>
      </w:r>
      <w:r w:rsidR="00A7078B">
        <w:rPr>
          <w:szCs w:val="28"/>
        </w:rPr>
        <w:t>9</w:t>
      </w:r>
      <w:r w:rsidR="00A065EE" w:rsidRPr="00A065EE">
        <w:rPr>
          <w:szCs w:val="28"/>
        </w:rPr>
        <w:t>-</w:t>
      </w:r>
      <w:r w:rsidR="00A7078B">
        <w:rPr>
          <w:szCs w:val="28"/>
        </w:rPr>
        <w:t>10393кс</w:t>
      </w:r>
      <w:r w:rsidR="00BC59CC">
        <w:rPr>
          <w:szCs w:val="28"/>
        </w:rPr>
        <w:t>.</w:t>
      </w:r>
    </w:p>
    <w:p w:rsidR="006615B6" w:rsidRPr="006615B6" w:rsidRDefault="00BC59CC" w:rsidP="006F7C67">
      <w:pPr>
        <w:spacing w:line="276" w:lineRule="auto"/>
        <w:ind w:firstLine="709"/>
        <w:rPr>
          <w:szCs w:val="28"/>
        </w:rPr>
      </w:pPr>
      <w:r>
        <w:rPr>
          <w:szCs w:val="28"/>
        </w:rPr>
        <w:t>В</w:t>
      </w:r>
      <w:r w:rsidR="006615B6">
        <w:rPr>
          <w:szCs w:val="28"/>
        </w:rPr>
        <w:t xml:space="preserve"> настоящее время в соответствии с законодательством Российской Федерации </w:t>
      </w:r>
      <w:r w:rsidR="00F23495">
        <w:rPr>
          <w:szCs w:val="28"/>
        </w:rPr>
        <w:t>товары легкой промышленности</w:t>
      </w:r>
      <w:r w:rsidR="00562D98">
        <w:rPr>
          <w:szCs w:val="28"/>
        </w:rPr>
        <w:t>, включенные в</w:t>
      </w:r>
      <w:r w:rsidR="00562D98" w:rsidRPr="00562D98">
        <w:rPr>
          <w:szCs w:val="28"/>
        </w:rPr>
        <w:t xml:space="preserve"> </w:t>
      </w:r>
      <w:r w:rsidR="00562D98">
        <w:rPr>
          <w:szCs w:val="28"/>
        </w:rPr>
        <w:t>П</w:t>
      </w:r>
      <w:r w:rsidR="00562D98" w:rsidRPr="00562D98">
        <w:rPr>
          <w:szCs w:val="28"/>
        </w:rPr>
        <w:t>ереч</w:t>
      </w:r>
      <w:r w:rsidR="00562D98">
        <w:rPr>
          <w:szCs w:val="28"/>
        </w:rPr>
        <w:t>е</w:t>
      </w:r>
      <w:r w:rsidR="00562D98" w:rsidRPr="00562D98">
        <w:rPr>
          <w:szCs w:val="28"/>
        </w:rPr>
        <w:t>н</w:t>
      </w:r>
      <w:r w:rsidR="00562D98">
        <w:rPr>
          <w:szCs w:val="28"/>
        </w:rPr>
        <w:t>ь</w:t>
      </w:r>
      <w:r w:rsidR="00562D98" w:rsidRPr="00562D98">
        <w:rPr>
          <w:szCs w:val="28"/>
        </w:rPr>
        <w:t xml:space="preserve"> товаров легкой промышленности, изъятых из незаконного оборота или конфискованных при производстве по уголовным делам или делам об административных правонарушениях и подлежащих уничтожению</w:t>
      </w:r>
      <w:r w:rsidR="00562D98">
        <w:rPr>
          <w:szCs w:val="28"/>
        </w:rPr>
        <w:t>, утвержденный</w:t>
      </w:r>
      <w:r w:rsidR="00562D98" w:rsidRPr="00562D98">
        <w:rPr>
          <w:szCs w:val="28"/>
        </w:rPr>
        <w:t xml:space="preserve"> </w:t>
      </w:r>
      <w:r w:rsidR="00562D98">
        <w:rPr>
          <w:szCs w:val="28"/>
        </w:rPr>
        <w:t>постановлением</w:t>
      </w:r>
      <w:r w:rsidR="00562D98" w:rsidRPr="00562D98">
        <w:rPr>
          <w:szCs w:val="28"/>
        </w:rPr>
        <w:t xml:space="preserve"> Правительства Российской Федерации от 7 марта 2014 г. № 180</w:t>
      </w:r>
      <w:r w:rsidR="00F23495">
        <w:rPr>
          <w:szCs w:val="28"/>
        </w:rPr>
        <w:t xml:space="preserve">, </w:t>
      </w:r>
      <w:r w:rsidR="006615B6" w:rsidRPr="006615B6">
        <w:rPr>
          <w:szCs w:val="28"/>
        </w:rPr>
        <w:t xml:space="preserve">подлежат </w:t>
      </w:r>
      <w:r w:rsidR="000C61C0">
        <w:rPr>
          <w:szCs w:val="28"/>
        </w:rPr>
        <w:t xml:space="preserve">исключительно </w:t>
      </w:r>
      <w:r w:rsidR="006615B6" w:rsidRPr="006615B6">
        <w:rPr>
          <w:szCs w:val="28"/>
        </w:rPr>
        <w:t xml:space="preserve">уничтожению в порядке, установленном </w:t>
      </w:r>
      <w:r w:rsidR="006615B6">
        <w:rPr>
          <w:szCs w:val="28"/>
        </w:rPr>
        <w:t>постановлением П</w:t>
      </w:r>
      <w:r w:rsidR="006615B6" w:rsidRPr="006615B6">
        <w:rPr>
          <w:szCs w:val="28"/>
        </w:rPr>
        <w:t>равительства Российской Федерации</w:t>
      </w:r>
      <w:r w:rsidR="00562D98">
        <w:rPr>
          <w:szCs w:val="28"/>
        </w:rPr>
        <w:t xml:space="preserve"> </w:t>
      </w:r>
      <w:r w:rsidR="006615B6" w:rsidRPr="006615B6">
        <w:rPr>
          <w:szCs w:val="28"/>
        </w:rPr>
        <w:t>от 23 сентября 2019 г.</w:t>
      </w:r>
      <w:r w:rsidR="00012F63">
        <w:rPr>
          <w:szCs w:val="28"/>
        </w:rPr>
        <w:t xml:space="preserve"> </w:t>
      </w:r>
      <w:r w:rsidR="006615B6">
        <w:rPr>
          <w:szCs w:val="28"/>
        </w:rPr>
        <w:t>№</w:t>
      </w:r>
      <w:r w:rsidR="006615B6" w:rsidRPr="006615B6">
        <w:rPr>
          <w:szCs w:val="28"/>
        </w:rPr>
        <w:t xml:space="preserve"> 1238 </w:t>
      </w:r>
      <w:r w:rsidR="00562D98">
        <w:rPr>
          <w:szCs w:val="28"/>
        </w:rPr>
        <w:t xml:space="preserve">                                 </w:t>
      </w:r>
      <w:bookmarkStart w:id="0" w:name="_GoBack"/>
      <w:bookmarkEnd w:id="0"/>
      <w:r w:rsidR="006615B6">
        <w:rPr>
          <w:szCs w:val="28"/>
        </w:rPr>
        <w:t>«</w:t>
      </w:r>
      <w:r w:rsidR="006615B6" w:rsidRPr="006615B6">
        <w:rPr>
          <w:szCs w:val="28"/>
        </w:rPr>
        <w:t>О распоряжении имуществом, обращен</w:t>
      </w:r>
      <w:r w:rsidR="006615B6">
        <w:rPr>
          <w:szCs w:val="28"/>
        </w:rPr>
        <w:t>ным в собственность государства»</w:t>
      </w:r>
      <w:r w:rsidR="007C3D5F">
        <w:rPr>
          <w:szCs w:val="28"/>
        </w:rPr>
        <w:t xml:space="preserve"> (далее – постановление № 1238)</w:t>
      </w:r>
      <w:r w:rsidR="006615B6" w:rsidRPr="006615B6">
        <w:rPr>
          <w:szCs w:val="28"/>
        </w:rPr>
        <w:t>.</w:t>
      </w:r>
    </w:p>
    <w:p w:rsidR="00BD09C5" w:rsidRDefault="00BD09C5" w:rsidP="006F7C67">
      <w:pPr>
        <w:spacing w:line="276" w:lineRule="auto"/>
        <w:ind w:firstLine="709"/>
        <w:rPr>
          <w:bCs/>
          <w:szCs w:val="28"/>
        </w:rPr>
      </w:pPr>
      <w:r w:rsidRPr="00BD09C5">
        <w:rPr>
          <w:bCs/>
          <w:szCs w:val="28"/>
        </w:rPr>
        <w:t>В соответствии со статьей 325 Федерального закона от 3 августа</w:t>
      </w:r>
      <w:r w:rsidR="007C3D5F">
        <w:rPr>
          <w:bCs/>
          <w:szCs w:val="28"/>
        </w:rPr>
        <w:t xml:space="preserve"> </w:t>
      </w:r>
      <w:r w:rsidRPr="00BD09C5">
        <w:rPr>
          <w:bCs/>
          <w:szCs w:val="28"/>
        </w:rPr>
        <w:t xml:space="preserve">2018 г. </w:t>
      </w:r>
      <w:r w:rsidR="00012F63">
        <w:rPr>
          <w:bCs/>
          <w:szCs w:val="28"/>
        </w:rPr>
        <w:t xml:space="preserve">    </w:t>
      </w:r>
      <w:r w:rsidRPr="00BD09C5">
        <w:rPr>
          <w:bCs/>
          <w:szCs w:val="28"/>
        </w:rPr>
        <w:t>№ 289-ФЗ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41653B">
        <w:rPr>
          <w:bCs/>
          <w:szCs w:val="28"/>
        </w:rPr>
        <w:t xml:space="preserve"> (далее – закон № 289-ФЗ)</w:t>
      </w:r>
      <w:r w:rsidRPr="00BD09C5">
        <w:rPr>
          <w:bCs/>
          <w:szCs w:val="28"/>
        </w:rPr>
        <w:t xml:space="preserve"> </w:t>
      </w:r>
      <w:r w:rsidR="00337290" w:rsidRPr="00337290">
        <w:rPr>
          <w:bCs/>
          <w:szCs w:val="28"/>
        </w:rPr>
        <w:t>федеральный орган исполнительной власти, осуществляющий функции по контролю и надзору в области таможенного дела</w:t>
      </w:r>
      <w:r w:rsidR="00337290">
        <w:rPr>
          <w:bCs/>
          <w:szCs w:val="28"/>
        </w:rPr>
        <w:t>,</w:t>
      </w:r>
      <w:r w:rsidRPr="00BD09C5">
        <w:rPr>
          <w:bCs/>
          <w:szCs w:val="28"/>
        </w:rPr>
        <w:t xml:space="preserve"> наделен правом безвозмездно передавать обращенные в федеральную собственность санитарно-гигиенические изделия, медицинские изделия, подвергающиеся быстрой порче продукты питания, продукты детского и лечебного питания, а также одежду, обувь и другие предметы первой необходимости организациям социального обслуживания, медицинским организациям, организациям, осуществляющим образовательную деятельность, организациям отдыха детей и их оздоровления, за исключением частных организаций, органам социальной защиты населения.</w:t>
      </w:r>
    </w:p>
    <w:p w:rsidR="000C61C0" w:rsidRPr="00BD09C5" w:rsidRDefault="000C61C0" w:rsidP="006F7C67">
      <w:pPr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В целях реализации</w:t>
      </w:r>
      <w:r w:rsidR="0041653B">
        <w:rPr>
          <w:bCs/>
          <w:szCs w:val="28"/>
        </w:rPr>
        <w:t xml:space="preserve"> указанных положений закона № 289-ФЗ, а также установления возможности безвозмездной передачи конфискованных товаров легкой промышленности, изъятых иными уполномоченными органами в рамках рассмотрения дел об административных правонарушениях и переданных </w:t>
      </w:r>
      <w:proofErr w:type="spellStart"/>
      <w:r w:rsidR="0041653B">
        <w:rPr>
          <w:bCs/>
          <w:szCs w:val="28"/>
        </w:rPr>
        <w:t>Росимуществу</w:t>
      </w:r>
      <w:proofErr w:type="spellEnd"/>
      <w:r w:rsidR="0041653B">
        <w:rPr>
          <w:bCs/>
          <w:szCs w:val="28"/>
        </w:rPr>
        <w:t xml:space="preserve"> для распоряжения, разработан законопроект.</w:t>
      </w:r>
    </w:p>
    <w:p w:rsidR="006F7C67" w:rsidRPr="006F7C67" w:rsidRDefault="006F7C67" w:rsidP="006F7C67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6F7C67">
        <w:rPr>
          <w:rFonts w:eastAsia="Calibri"/>
          <w:szCs w:val="28"/>
          <w:lang w:eastAsia="en-US"/>
        </w:rPr>
        <w:t xml:space="preserve">Законопроект </w:t>
      </w:r>
      <w:r w:rsidR="00337290">
        <w:rPr>
          <w:rFonts w:eastAsia="Calibri"/>
          <w:szCs w:val="28"/>
          <w:lang w:eastAsia="en-US"/>
        </w:rPr>
        <w:t>соответствует</w:t>
      </w:r>
      <w:r w:rsidRPr="006F7C67">
        <w:rPr>
          <w:rFonts w:eastAsia="Calibri"/>
          <w:szCs w:val="28"/>
          <w:lang w:eastAsia="en-US"/>
        </w:rPr>
        <w:t xml:space="preserve"> положениям Договора о Евразийском экономическом союзе от 29 мая 2014 года, а также положениям иных международных договоров Российской Федерации.</w:t>
      </w:r>
    </w:p>
    <w:p w:rsidR="006F7C67" w:rsidRPr="006F7C67" w:rsidRDefault="006F7C67" w:rsidP="006F7C67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6F7C67">
        <w:rPr>
          <w:rFonts w:eastAsia="Calibri"/>
          <w:szCs w:val="28"/>
          <w:lang w:eastAsia="en-US"/>
        </w:rPr>
        <w:lastRenderedPageBreak/>
        <w:t>В законопроекте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F7C67" w:rsidRDefault="006F7C67" w:rsidP="00AE5405">
      <w:pPr>
        <w:autoSpaceDE w:val="0"/>
        <w:autoSpaceDN w:val="0"/>
        <w:spacing w:line="276" w:lineRule="auto"/>
        <w:ind w:firstLine="709"/>
      </w:pPr>
      <w:r w:rsidRPr="006F7C67">
        <w:rPr>
          <w:rFonts w:eastAsia="Calibri"/>
          <w:szCs w:val="28"/>
        </w:rPr>
        <w:t>Принятие и реализация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а также не окажет влияния на достижение целей государственных программ Российской Федерации.</w:t>
      </w:r>
    </w:p>
    <w:sectPr w:rsidR="006F7C67" w:rsidSect="00012F63">
      <w:headerReference w:type="default" r:id="rId7"/>
      <w:headerReference w:type="first" r:id="rId8"/>
      <w:pgSz w:w="11907" w:h="16840" w:code="9"/>
      <w:pgMar w:top="1134" w:right="851" w:bottom="1134" w:left="141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C5" w:rsidRDefault="00E102C5">
      <w:r>
        <w:separator/>
      </w:r>
    </w:p>
  </w:endnote>
  <w:endnote w:type="continuationSeparator" w:id="0">
    <w:p w:rsidR="00E102C5" w:rsidRDefault="00E1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C5" w:rsidRDefault="00E102C5">
      <w:r>
        <w:separator/>
      </w:r>
    </w:p>
  </w:footnote>
  <w:footnote w:type="continuationSeparator" w:id="0">
    <w:p w:rsidR="00E102C5" w:rsidRDefault="00E1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296214"/>
      <w:docPartObj>
        <w:docPartGallery w:val="Page Numbers (Top of Page)"/>
        <w:docPartUnique/>
      </w:docPartObj>
    </w:sdtPr>
    <w:sdtEndPr/>
    <w:sdtContent>
      <w:p w:rsidR="006F7C67" w:rsidRDefault="006F7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9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D70EF0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5B01"/>
    <w:rsid w:val="00012CCF"/>
    <w:rsid w:val="00012F63"/>
    <w:rsid w:val="00020983"/>
    <w:rsid w:val="000318E4"/>
    <w:rsid w:val="00063B14"/>
    <w:rsid w:val="000957B5"/>
    <w:rsid w:val="000A3F68"/>
    <w:rsid w:val="000C3300"/>
    <w:rsid w:val="000C61C0"/>
    <w:rsid w:val="000D1934"/>
    <w:rsid w:val="000F26C7"/>
    <w:rsid w:val="000F65E4"/>
    <w:rsid w:val="00104D25"/>
    <w:rsid w:val="00141389"/>
    <w:rsid w:val="00144400"/>
    <w:rsid w:val="001544B3"/>
    <w:rsid w:val="00155CF8"/>
    <w:rsid w:val="00165700"/>
    <w:rsid w:val="00183AE4"/>
    <w:rsid w:val="0018754B"/>
    <w:rsid w:val="001A5760"/>
    <w:rsid w:val="001B2EC9"/>
    <w:rsid w:val="001D1EAD"/>
    <w:rsid w:val="001D4C32"/>
    <w:rsid w:val="001F337C"/>
    <w:rsid w:val="001F3637"/>
    <w:rsid w:val="00201D51"/>
    <w:rsid w:val="002065FA"/>
    <w:rsid w:val="00222BF3"/>
    <w:rsid w:val="002257C8"/>
    <w:rsid w:val="0023496C"/>
    <w:rsid w:val="00262D40"/>
    <w:rsid w:val="00263049"/>
    <w:rsid w:val="00265956"/>
    <w:rsid w:val="002944D7"/>
    <w:rsid w:val="002A24AD"/>
    <w:rsid w:val="002A5C50"/>
    <w:rsid w:val="002A7424"/>
    <w:rsid w:val="002B51EF"/>
    <w:rsid w:val="002B7EB7"/>
    <w:rsid w:val="002E091E"/>
    <w:rsid w:val="002E4BC0"/>
    <w:rsid w:val="002E77B1"/>
    <w:rsid w:val="002F6635"/>
    <w:rsid w:val="00300F01"/>
    <w:rsid w:val="00304FD8"/>
    <w:rsid w:val="00313FC7"/>
    <w:rsid w:val="00337290"/>
    <w:rsid w:val="00342BEB"/>
    <w:rsid w:val="0034595E"/>
    <w:rsid w:val="003612ED"/>
    <w:rsid w:val="00361C2F"/>
    <w:rsid w:val="00385F89"/>
    <w:rsid w:val="003A3089"/>
    <w:rsid w:val="003C2D3A"/>
    <w:rsid w:val="003C7601"/>
    <w:rsid w:val="003E77E1"/>
    <w:rsid w:val="003F54BE"/>
    <w:rsid w:val="00402B99"/>
    <w:rsid w:val="0041653B"/>
    <w:rsid w:val="00424BA1"/>
    <w:rsid w:val="00430370"/>
    <w:rsid w:val="00431C1C"/>
    <w:rsid w:val="004471BE"/>
    <w:rsid w:val="00461871"/>
    <w:rsid w:val="00462E3F"/>
    <w:rsid w:val="00477968"/>
    <w:rsid w:val="00483FCC"/>
    <w:rsid w:val="00496974"/>
    <w:rsid w:val="004C5B85"/>
    <w:rsid w:val="0050369E"/>
    <w:rsid w:val="005039CE"/>
    <w:rsid w:val="00525780"/>
    <w:rsid w:val="00544EF2"/>
    <w:rsid w:val="00551D91"/>
    <w:rsid w:val="005568E5"/>
    <w:rsid w:val="00560401"/>
    <w:rsid w:val="00562D98"/>
    <w:rsid w:val="00564A61"/>
    <w:rsid w:val="005857BE"/>
    <w:rsid w:val="00596137"/>
    <w:rsid w:val="005A476B"/>
    <w:rsid w:val="005C622E"/>
    <w:rsid w:val="005D6391"/>
    <w:rsid w:val="006073A4"/>
    <w:rsid w:val="00625844"/>
    <w:rsid w:val="006615B6"/>
    <w:rsid w:val="006654F3"/>
    <w:rsid w:val="00694D56"/>
    <w:rsid w:val="006B0C23"/>
    <w:rsid w:val="006B2327"/>
    <w:rsid w:val="006E0147"/>
    <w:rsid w:val="006F2192"/>
    <w:rsid w:val="006F447D"/>
    <w:rsid w:val="006F7C67"/>
    <w:rsid w:val="00702F46"/>
    <w:rsid w:val="00706B8E"/>
    <w:rsid w:val="00723DE9"/>
    <w:rsid w:val="00742B09"/>
    <w:rsid w:val="0074574D"/>
    <w:rsid w:val="00763C3E"/>
    <w:rsid w:val="00764F6D"/>
    <w:rsid w:val="0077413B"/>
    <w:rsid w:val="0078145C"/>
    <w:rsid w:val="007A034D"/>
    <w:rsid w:val="007C3D5F"/>
    <w:rsid w:val="007D3A73"/>
    <w:rsid w:val="007E576C"/>
    <w:rsid w:val="007F420F"/>
    <w:rsid w:val="00805D23"/>
    <w:rsid w:val="00812D70"/>
    <w:rsid w:val="008219FE"/>
    <w:rsid w:val="0084060A"/>
    <w:rsid w:val="00850D58"/>
    <w:rsid w:val="008544B5"/>
    <w:rsid w:val="0087593A"/>
    <w:rsid w:val="00884B8C"/>
    <w:rsid w:val="00885DB2"/>
    <w:rsid w:val="008E547D"/>
    <w:rsid w:val="008F0B9E"/>
    <w:rsid w:val="008F65D5"/>
    <w:rsid w:val="00924527"/>
    <w:rsid w:val="00955409"/>
    <w:rsid w:val="0096572E"/>
    <w:rsid w:val="0099628C"/>
    <w:rsid w:val="009B1477"/>
    <w:rsid w:val="009D2C66"/>
    <w:rsid w:val="009E3598"/>
    <w:rsid w:val="009E3E66"/>
    <w:rsid w:val="009F0655"/>
    <w:rsid w:val="00A065EE"/>
    <w:rsid w:val="00A14108"/>
    <w:rsid w:val="00A22C2E"/>
    <w:rsid w:val="00A7078B"/>
    <w:rsid w:val="00A83701"/>
    <w:rsid w:val="00A837C6"/>
    <w:rsid w:val="00A93E8C"/>
    <w:rsid w:val="00AE42F8"/>
    <w:rsid w:val="00AE4C57"/>
    <w:rsid w:val="00AE5405"/>
    <w:rsid w:val="00B0422C"/>
    <w:rsid w:val="00B12518"/>
    <w:rsid w:val="00B15AFA"/>
    <w:rsid w:val="00B1676B"/>
    <w:rsid w:val="00B331D4"/>
    <w:rsid w:val="00B570E0"/>
    <w:rsid w:val="00BB535C"/>
    <w:rsid w:val="00BC59CC"/>
    <w:rsid w:val="00BD09C5"/>
    <w:rsid w:val="00BE212B"/>
    <w:rsid w:val="00BE2CC4"/>
    <w:rsid w:val="00BF5B00"/>
    <w:rsid w:val="00C522A5"/>
    <w:rsid w:val="00CC7A07"/>
    <w:rsid w:val="00CD4498"/>
    <w:rsid w:val="00CD4F14"/>
    <w:rsid w:val="00CD7729"/>
    <w:rsid w:val="00CF324E"/>
    <w:rsid w:val="00D03C97"/>
    <w:rsid w:val="00D136FF"/>
    <w:rsid w:val="00D51F22"/>
    <w:rsid w:val="00D6260B"/>
    <w:rsid w:val="00D64ED0"/>
    <w:rsid w:val="00D67BA4"/>
    <w:rsid w:val="00D70EF0"/>
    <w:rsid w:val="00D84C38"/>
    <w:rsid w:val="00D91A94"/>
    <w:rsid w:val="00D93184"/>
    <w:rsid w:val="00DB58FB"/>
    <w:rsid w:val="00DC6A14"/>
    <w:rsid w:val="00E102C5"/>
    <w:rsid w:val="00E424BA"/>
    <w:rsid w:val="00E64B25"/>
    <w:rsid w:val="00E92E1D"/>
    <w:rsid w:val="00EB2A3C"/>
    <w:rsid w:val="00EC4F42"/>
    <w:rsid w:val="00ED44A8"/>
    <w:rsid w:val="00ED48C3"/>
    <w:rsid w:val="00F052A3"/>
    <w:rsid w:val="00F13A72"/>
    <w:rsid w:val="00F23495"/>
    <w:rsid w:val="00F25901"/>
    <w:rsid w:val="00F30DBA"/>
    <w:rsid w:val="00F44A0E"/>
    <w:rsid w:val="00F50E0C"/>
    <w:rsid w:val="00F56F6B"/>
    <w:rsid w:val="00F673EE"/>
    <w:rsid w:val="00F80EC7"/>
    <w:rsid w:val="00FA62F4"/>
    <w:rsid w:val="00FC1CC8"/>
    <w:rsid w:val="00FC489B"/>
    <w:rsid w:val="00FC6C63"/>
    <w:rsid w:val="00FD18FC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5FC1"/>
  <w15:chartTrackingRefBased/>
  <w15:docId w15:val="{AE802FD0-4601-4AAC-96DC-90DB366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D70EF0"/>
    <w:rPr>
      <w:color w:val="0000FF"/>
      <w:u w:val="single"/>
    </w:rPr>
  </w:style>
  <w:style w:type="paragraph" w:styleId="a8">
    <w:name w:val="Balloon Text"/>
    <w:basedOn w:val="a"/>
    <w:link w:val="a9"/>
    <w:rsid w:val="00CC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C7A0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8145C"/>
    <w:rPr>
      <w:sz w:val="16"/>
      <w:szCs w:val="16"/>
    </w:rPr>
  </w:style>
  <w:style w:type="paragraph" w:styleId="ab">
    <w:name w:val="annotation text"/>
    <w:basedOn w:val="a"/>
    <w:link w:val="ac"/>
    <w:rsid w:val="0078145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rsid w:val="0078145C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78145C"/>
    <w:rPr>
      <w:b/>
      <w:bCs/>
    </w:rPr>
  </w:style>
  <w:style w:type="character" w:customStyle="1" w:styleId="ae">
    <w:name w:val="Тема примечания Знак"/>
    <w:basedOn w:val="ac"/>
    <w:link w:val="ad"/>
    <w:rsid w:val="0078145C"/>
    <w:rPr>
      <w:rFonts w:ascii="Times New Roman" w:hAnsi="Times New Roman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F7C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F29F-7092-46EC-80B1-D1B80540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Федосеева Светлана Николаевна</cp:lastModifiedBy>
  <cp:revision>15</cp:revision>
  <cp:lastPrinted>2018-11-26T11:41:00Z</cp:lastPrinted>
  <dcterms:created xsi:type="dcterms:W3CDTF">2022-03-23T10:38:00Z</dcterms:created>
  <dcterms:modified xsi:type="dcterms:W3CDTF">2022-07-20T08:12:00Z</dcterms:modified>
</cp:coreProperties>
</file>