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9CD" w:rsidRPr="00BB23CF" w:rsidRDefault="00A42A90" w:rsidP="002869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3C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1674" w:rsidRPr="00BB23CF" w:rsidRDefault="00A42A90" w:rsidP="002F39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3CF">
        <w:rPr>
          <w:rFonts w:ascii="Times New Roman" w:hAnsi="Times New Roman"/>
          <w:b/>
          <w:sz w:val="28"/>
          <w:szCs w:val="28"/>
        </w:rPr>
        <w:t>к проекту постановления Прав</w:t>
      </w:r>
      <w:r w:rsidR="001165D4" w:rsidRPr="00BB23CF">
        <w:rPr>
          <w:rFonts w:ascii="Times New Roman" w:hAnsi="Times New Roman"/>
          <w:b/>
          <w:sz w:val="28"/>
          <w:szCs w:val="28"/>
        </w:rPr>
        <w:t xml:space="preserve">ительства Российской Федерации </w:t>
      </w:r>
      <w:r w:rsidR="0098696D" w:rsidRPr="00BB23CF">
        <w:rPr>
          <w:rFonts w:ascii="Times New Roman" w:hAnsi="Times New Roman"/>
          <w:b/>
          <w:sz w:val="28"/>
          <w:szCs w:val="28"/>
        </w:rPr>
        <w:t>«</w:t>
      </w:r>
      <w:r w:rsidR="002F3969" w:rsidRPr="00BB23CF">
        <w:rPr>
          <w:rFonts w:ascii="Times New Roman" w:hAnsi="Times New Roman"/>
          <w:b/>
          <w:sz w:val="28"/>
          <w:szCs w:val="28"/>
        </w:rPr>
        <w:t>О внесении изменений в приложение №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</w:t>
      </w:r>
      <w:r w:rsidR="00E90D70">
        <w:rPr>
          <w:rFonts w:ascii="Times New Roman" w:hAnsi="Times New Roman"/>
          <w:b/>
          <w:sz w:val="28"/>
          <w:szCs w:val="28"/>
        </w:rPr>
        <w:t>,</w:t>
      </w:r>
      <w:r w:rsidR="002F3969" w:rsidRPr="00BB23CF">
        <w:rPr>
          <w:rFonts w:ascii="Times New Roman" w:hAnsi="Times New Roman"/>
          <w:b/>
          <w:sz w:val="28"/>
          <w:szCs w:val="28"/>
        </w:rPr>
        <w:t xml:space="preserve"> и признании утратившим силу постановления Правительства Российской Федерации </w:t>
      </w:r>
      <w:r w:rsidR="00013D07">
        <w:rPr>
          <w:rFonts w:ascii="Times New Roman" w:hAnsi="Times New Roman"/>
          <w:b/>
          <w:sz w:val="28"/>
          <w:szCs w:val="28"/>
        </w:rPr>
        <w:br/>
      </w:r>
      <w:r w:rsidR="002F3969" w:rsidRPr="00BB23CF">
        <w:rPr>
          <w:rFonts w:ascii="Times New Roman" w:hAnsi="Times New Roman"/>
          <w:b/>
          <w:sz w:val="28"/>
          <w:szCs w:val="28"/>
        </w:rPr>
        <w:t>от 14 декабря 2020 г. № 2087</w:t>
      </w:r>
      <w:r w:rsidR="0098696D" w:rsidRPr="00BB23CF">
        <w:rPr>
          <w:rFonts w:ascii="Times New Roman" w:hAnsi="Times New Roman"/>
          <w:b/>
          <w:sz w:val="28"/>
          <w:szCs w:val="28"/>
        </w:rPr>
        <w:t>»</w:t>
      </w:r>
    </w:p>
    <w:p w:rsidR="00AD4052" w:rsidRPr="00BB23CF" w:rsidRDefault="00D619D1" w:rsidP="00AF3C2A">
      <w:pPr>
        <w:pStyle w:val="ConsPlusTitle"/>
        <w:spacing w:before="480"/>
        <w:ind w:firstLine="567"/>
        <w:jc w:val="both"/>
        <w:rPr>
          <w:rFonts w:ascii="Times New Roman" w:hAnsi="Times New Roman"/>
          <w:b w:val="0"/>
          <w:sz w:val="28"/>
        </w:rPr>
      </w:pPr>
      <w:r w:rsidRPr="00BB23CF">
        <w:rPr>
          <w:rFonts w:ascii="Times New Roman" w:hAnsi="Times New Roman"/>
          <w:b w:val="0"/>
          <w:sz w:val="28"/>
          <w:szCs w:val="28"/>
        </w:rPr>
        <w:t xml:space="preserve">Проект постановления Правительства Российской Федерации </w:t>
      </w:r>
      <w:r w:rsidR="0047476E" w:rsidRPr="00BB23CF">
        <w:rPr>
          <w:rFonts w:ascii="Times New Roman" w:hAnsi="Times New Roman"/>
          <w:b w:val="0"/>
          <w:sz w:val="28"/>
          <w:szCs w:val="28"/>
        </w:rPr>
        <w:t>«</w:t>
      </w:r>
      <w:r w:rsidR="00AF3C2A" w:rsidRPr="00BB23CF">
        <w:rPr>
          <w:rFonts w:ascii="Times New Roman" w:hAnsi="Times New Roman"/>
          <w:b w:val="0"/>
          <w:sz w:val="28"/>
          <w:szCs w:val="28"/>
        </w:rPr>
        <w:t>О внесении изменений в приложение №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</w:t>
      </w:r>
      <w:r w:rsidR="00E90D70">
        <w:rPr>
          <w:rFonts w:ascii="Times New Roman" w:hAnsi="Times New Roman"/>
          <w:b w:val="0"/>
          <w:sz w:val="28"/>
          <w:szCs w:val="28"/>
        </w:rPr>
        <w:t>,</w:t>
      </w:r>
      <w:r w:rsidR="00AF3C2A" w:rsidRPr="00BB23CF">
        <w:rPr>
          <w:rFonts w:ascii="Times New Roman" w:hAnsi="Times New Roman"/>
          <w:b w:val="0"/>
          <w:sz w:val="28"/>
          <w:szCs w:val="28"/>
        </w:rPr>
        <w:t xml:space="preserve"> и признании утратившим силу постановления Правительства Российской Федерации от 14 декабря 2020 г. № 2087</w:t>
      </w:r>
      <w:r w:rsidR="0047476E" w:rsidRPr="00BB23CF">
        <w:rPr>
          <w:rFonts w:ascii="Times New Roman" w:hAnsi="Times New Roman"/>
          <w:b w:val="0"/>
          <w:sz w:val="28"/>
          <w:szCs w:val="28"/>
        </w:rPr>
        <w:t>»</w:t>
      </w:r>
      <w:r w:rsidR="002869CD" w:rsidRPr="00BB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D70" w:rsidRPr="00BB23CF">
        <w:rPr>
          <w:rFonts w:ascii="Times New Roman" w:hAnsi="Times New Roman"/>
          <w:b w:val="0"/>
          <w:sz w:val="28"/>
        </w:rPr>
        <w:t>(далее – Правила, проект постановления, ЗАТО)</w:t>
      </w:r>
      <w:r w:rsidR="00E90D70">
        <w:rPr>
          <w:rFonts w:ascii="Times New Roman" w:hAnsi="Times New Roman"/>
          <w:b w:val="0"/>
          <w:sz w:val="28"/>
        </w:rPr>
        <w:t xml:space="preserve"> </w:t>
      </w:r>
      <w:r w:rsidRPr="00BB23CF">
        <w:rPr>
          <w:rFonts w:ascii="Times New Roman" w:hAnsi="Times New Roman"/>
          <w:b w:val="0"/>
          <w:sz w:val="28"/>
          <w:szCs w:val="28"/>
        </w:rPr>
        <w:t xml:space="preserve">разработан </w:t>
      </w:r>
      <w:r w:rsidR="00641E88" w:rsidRPr="00BB23CF">
        <w:rPr>
          <w:rFonts w:ascii="Times New Roman" w:hAnsi="Times New Roman"/>
          <w:b w:val="0"/>
          <w:sz w:val="28"/>
          <w:szCs w:val="28"/>
        </w:rPr>
        <w:t xml:space="preserve">в целях </w:t>
      </w:r>
      <w:r w:rsidR="00FB32C4" w:rsidRPr="00BB23CF">
        <w:rPr>
          <w:rFonts w:ascii="Times New Roman" w:hAnsi="Times New Roman"/>
          <w:b w:val="0"/>
          <w:sz w:val="28"/>
          <w:szCs w:val="28"/>
        </w:rPr>
        <w:t>дополнения</w:t>
      </w:r>
      <w:r w:rsidR="00641E88" w:rsidRPr="00BB23CF">
        <w:rPr>
          <w:rFonts w:ascii="Times New Roman" w:hAnsi="Times New Roman"/>
          <w:b w:val="0"/>
          <w:sz w:val="28"/>
          <w:szCs w:val="28"/>
        </w:rPr>
        <w:t xml:space="preserve"> </w:t>
      </w:r>
      <w:r w:rsidR="005A79DF" w:rsidRPr="00BB23CF">
        <w:rPr>
          <w:rFonts w:ascii="Times New Roman" w:hAnsi="Times New Roman"/>
          <w:b w:val="0"/>
          <w:sz w:val="28"/>
          <w:szCs w:val="28"/>
        </w:rPr>
        <w:t xml:space="preserve">и уточнения </w:t>
      </w:r>
      <w:r w:rsidR="001E381F" w:rsidRPr="00BB23CF">
        <w:rPr>
          <w:rFonts w:ascii="Times New Roman" w:hAnsi="Times New Roman"/>
          <w:b w:val="0"/>
          <w:sz w:val="28"/>
        </w:rPr>
        <w:t>положений постановления Правительства Российской Федерации от 18 апреля 2005 г. № 232</w:t>
      </w:r>
      <w:r w:rsidR="00B54B95" w:rsidRPr="00BB23CF">
        <w:rPr>
          <w:rFonts w:ascii="Times New Roman" w:hAnsi="Times New Roman"/>
          <w:b w:val="0"/>
          <w:sz w:val="28"/>
        </w:rPr>
        <w:t xml:space="preserve"> </w:t>
      </w:r>
      <w:r w:rsidR="001E381F" w:rsidRPr="00BB23CF">
        <w:rPr>
          <w:rFonts w:ascii="Times New Roman" w:hAnsi="Times New Roman"/>
          <w:b w:val="0"/>
          <w:sz w:val="28"/>
        </w:rPr>
        <w:t>«Об утверждении Правил компенсации дополнительных расходов и (или) потерь закрытых административно-территориальных образований, связанных с особым режимом безопасного функционирования»</w:t>
      </w:r>
      <w:r w:rsidR="00AD4052" w:rsidRPr="00BB23CF">
        <w:rPr>
          <w:rFonts w:ascii="Times New Roman" w:hAnsi="Times New Roman"/>
          <w:b w:val="0"/>
          <w:sz w:val="28"/>
        </w:rPr>
        <w:t>.</w:t>
      </w:r>
    </w:p>
    <w:p w:rsidR="00DD54D0" w:rsidRPr="00BB23CF" w:rsidRDefault="00154D09" w:rsidP="00C4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предусмотрено внесение изменений в положения, устанавливающие ограничения на снижение </w:t>
      </w:r>
      <w:r w:rsidR="00352E24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BB23CF">
        <w:rPr>
          <w:rFonts w:ascii="Times New Roman" w:hAnsi="Times New Roman"/>
          <w:sz w:val="28"/>
          <w:szCs w:val="28"/>
          <w:lang w:eastAsia="ru-RU"/>
        </w:rPr>
        <w:t>дотаци</w:t>
      </w:r>
      <w:r w:rsidR="00925766">
        <w:rPr>
          <w:rFonts w:ascii="Times New Roman" w:hAnsi="Times New Roman"/>
          <w:sz w:val="28"/>
          <w:szCs w:val="28"/>
          <w:lang w:eastAsia="ru-RU"/>
        </w:rPr>
        <w:t>и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ЗАТО, у которых при распределении </w:t>
      </w:r>
      <w:r w:rsidR="00E90D70">
        <w:rPr>
          <w:rFonts w:ascii="Times New Roman" w:hAnsi="Times New Roman"/>
          <w:sz w:val="28"/>
          <w:szCs w:val="28"/>
          <w:lang w:eastAsia="ru-RU"/>
        </w:rPr>
        <w:t xml:space="preserve">указанной дотации </w:t>
      </w:r>
      <w:r w:rsidRPr="00BB23CF">
        <w:rPr>
          <w:rFonts w:ascii="Times New Roman" w:hAnsi="Times New Roman"/>
          <w:sz w:val="28"/>
          <w:szCs w:val="28"/>
          <w:lang w:eastAsia="ru-RU"/>
        </w:rPr>
        <w:t>расчетные доходы превышают расчетные расходы и которые</w:t>
      </w:r>
      <w:r w:rsidR="00E90D70">
        <w:rPr>
          <w:rFonts w:ascii="Times New Roman" w:hAnsi="Times New Roman"/>
          <w:sz w:val="28"/>
          <w:szCs w:val="28"/>
          <w:lang w:eastAsia="ru-RU"/>
        </w:rPr>
        <w:t xml:space="preserve"> в соответствии с методикой расчета размера дотации </w:t>
      </w:r>
      <w:r w:rsidR="007C04E1" w:rsidRPr="007C04E1">
        <w:rPr>
          <w:rFonts w:ascii="Times New Roman" w:hAnsi="Times New Roman"/>
          <w:sz w:val="28"/>
          <w:szCs w:val="28"/>
        </w:rPr>
        <w:t>на компенсацию дополнительных расходов, связанных с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</w:t>
      </w:r>
      <w:r w:rsidR="00FB2F21">
        <w:rPr>
          <w:rFonts w:ascii="Times New Roman" w:hAnsi="Times New Roman"/>
          <w:sz w:val="28"/>
          <w:szCs w:val="28"/>
        </w:rPr>
        <w:t xml:space="preserve">, являющейся приложением № 1 к Правилам, </w:t>
      </w:r>
      <w:r w:rsidRPr="00BB23CF">
        <w:rPr>
          <w:rFonts w:ascii="Times New Roman" w:hAnsi="Times New Roman"/>
          <w:sz w:val="28"/>
          <w:szCs w:val="28"/>
          <w:lang w:eastAsia="ru-RU"/>
        </w:rPr>
        <w:t>не должны являться получателями дотации.</w:t>
      </w:r>
      <w:r w:rsidR="00443D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4D0" w:rsidRPr="00BB23CF">
        <w:rPr>
          <w:rFonts w:ascii="Times New Roman" w:hAnsi="Times New Roman"/>
          <w:sz w:val="28"/>
          <w:szCs w:val="28"/>
          <w:lang w:eastAsia="ru-RU"/>
        </w:rPr>
        <w:t>Для указанных ЗАТО дотаци</w:t>
      </w:r>
      <w:r w:rsidR="005335F4" w:rsidRPr="00BB23CF">
        <w:rPr>
          <w:rFonts w:ascii="Times New Roman" w:hAnsi="Times New Roman"/>
          <w:sz w:val="28"/>
          <w:szCs w:val="28"/>
          <w:lang w:eastAsia="ru-RU"/>
        </w:rPr>
        <w:t>я</w:t>
      </w:r>
      <w:r w:rsidR="00DD54D0" w:rsidRPr="00BB23CF">
        <w:rPr>
          <w:rFonts w:ascii="Times New Roman" w:hAnsi="Times New Roman"/>
          <w:sz w:val="28"/>
          <w:szCs w:val="28"/>
          <w:lang w:eastAsia="ru-RU"/>
        </w:rPr>
        <w:t xml:space="preserve"> устанавливается в объеме</w:t>
      </w:r>
      <w:r w:rsidR="00766BFF">
        <w:rPr>
          <w:rFonts w:ascii="Times New Roman" w:hAnsi="Times New Roman"/>
          <w:sz w:val="28"/>
          <w:szCs w:val="28"/>
          <w:lang w:eastAsia="ru-RU"/>
        </w:rPr>
        <w:t>,</w:t>
      </w:r>
      <w:r w:rsidR="00DD54D0" w:rsidRPr="00BB23CF">
        <w:rPr>
          <w:rFonts w:ascii="Times New Roman" w:hAnsi="Times New Roman"/>
          <w:sz w:val="28"/>
          <w:szCs w:val="28"/>
          <w:lang w:eastAsia="ru-RU"/>
        </w:rPr>
        <w:t xml:space="preserve"> утвержденном </w:t>
      </w:r>
      <w:r w:rsidR="005335F4" w:rsidRPr="00BB23CF">
        <w:rPr>
          <w:rFonts w:ascii="Times New Roman" w:hAnsi="Times New Roman"/>
          <w:sz w:val="28"/>
          <w:szCs w:val="28"/>
          <w:lang w:eastAsia="ru-RU"/>
        </w:rPr>
        <w:t>на плановый период федеральным законом о федеральном бюджете</w:t>
      </w:r>
      <w:r w:rsidR="00766BFF">
        <w:rPr>
          <w:rFonts w:ascii="Times New Roman" w:hAnsi="Times New Roman"/>
          <w:sz w:val="28"/>
          <w:szCs w:val="28"/>
          <w:lang w:eastAsia="ru-RU"/>
        </w:rPr>
        <w:t>,</w:t>
      </w:r>
      <w:r w:rsidR="005335F4" w:rsidRPr="00BB23CF">
        <w:rPr>
          <w:rFonts w:ascii="Times New Roman" w:hAnsi="Times New Roman"/>
          <w:sz w:val="28"/>
          <w:szCs w:val="28"/>
          <w:lang w:eastAsia="ru-RU"/>
        </w:rPr>
        <w:t xml:space="preserve"> без установления ограничений на снижение.</w:t>
      </w:r>
    </w:p>
    <w:p w:rsidR="005335F4" w:rsidRPr="00BB23CF" w:rsidRDefault="005335F4" w:rsidP="00C4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также предусмотрено увеличение не распределяемого на первый и второй годы планового периода резерва дотации </w:t>
      </w:r>
      <w:r w:rsidR="00766BFF">
        <w:rPr>
          <w:rFonts w:ascii="Times New Roman" w:hAnsi="Times New Roman"/>
          <w:sz w:val="28"/>
          <w:szCs w:val="28"/>
          <w:lang w:eastAsia="ru-RU"/>
        </w:rPr>
        <w:br/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с 25 процентов до 30 процентов в целях более корректного учета изменения условий </w:t>
      </w:r>
      <w:r w:rsidR="00FB2F21">
        <w:rPr>
          <w:rFonts w:ascii="Times New Roman" w:hAnsi="Times New Roman"/>
          <w:sz w:val="28"/>
          <w:szCs w:val="28"/>
          <w:lang w:eastAsia="ru-RU"/>
        </w:rPr>
        <w:t xml:space="preserve">расчета размера дотаций 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B2F2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BB23CF">
        <w:rPr>
          <w:rFonts w:ascii="Times New Roman" w:hAnsi="Times New Roman"/>
          <w:sz w:val="28"/>
          <w:szCs w:val="28"/>
          <w:lang w:eastAsia="ru-RU"/>
        </w:rPr>
        <w:t>распределении на очередной год.</w:t>
      </w:r>
    </w:p>
    <w:p w:rsidR="005335F4" w:rsidRPr="00BB23CF" w:rsidRDefault="005335F4" w:rsidP="00C4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766BFF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997A12">
        <w:rPr>
          <w:rFonts w:ascii="Times New Roman" w:hAnsi="Times New Roman"/>
          <w:sz w:val="28"/>
          <w:szCs w:val="28"/>
          <w:lang w:eastAsia="ru-RU"/>
        </w:rPr>
        <w:t xml:space="preserve">временную 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норму (абзац пятнадцатый </w:t>
      </w:r>
      <w:r w:rsidR="00997A12">
        <w:rPr>
          <w:rFonts w:ascii="Times New Roman" w:hAnsi="Times New Roman"/>
          <w:sz w:val="28"/>
          <w:szCs w:val="28"/>
          <w:lang w:eastAsia="ru-RU"/>
        </w:rPr>
        <w:t xml:space="preserve">пункта 1 </w:t>
      </w:r>
      <w:r w:rsidRPr="00BB23CF">
        <w:rPr>
          <w:rFonts w:ascii="Times New Roman" w:hAnsi="Times New Roman"/>
          <w:sz w:val="28"/>
          <w:szCs w:val="28"/>
          <w:lang w:eastAsia="ru-RU"/>
        </w:rPr>
        <w:t>приложения № 1 к Правилам)</w:t>
      </w:r>
      <w:r w:rsidR="00997A12">
        <w:rPr>
          <w:rFonts w:ascii="Times New Roman" w:hAnsi="Times New Roman"/>
          <w:sz w:val="28"/>
          <w:szCs w:val="28"/>
          <w:lang w:eastAsia="ru-RU"/>
        </w:rPr>
        <w:t>,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A12" w:rsidRPr="00BB23CF">
        <w:rPr>
          <w:rFonts w:ascii="Times New Roman" w:hAnsi="Times New Roman"/>
          <w:sz w:val="28"/>
          <w:szCs w:val="28"/>
          <w:lang w:eastAsia="ru-RU"/>
        </w:rPr>
        <w:t xml:space="preserve">потерявшую актуальность 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и соответственно </w:t>
      </w:r>
      <w:r w:rsidR="001D6E04" w:rsidRPr="00BB23CF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14 декабря 2020 г.</w:t>
      </w:r>
      <w:r w:rsidR="00766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E04" w:rsidRPr="00BB23CF">
        <w:rPr>
          <w:rFonts w:ascii="Times New Roman" w:hAnsi="Times New Roman"/>
          <w:sz w:val="28"/>
          <w:szCs w:val="28"/>
          <w:lang w:eastAsia="ru-RU"/>
        </w:rPr>
        <w:t>№ 2087</w:t>
      </w:r>
      <w:r w:rsidR="00D43347" w:rsidRPr="00D43347">
        <w:t xml:space="preserve"> </w:t>
      </w:r>
      <w:r w:rsidR="00D43347">
        <w:rPr>
          <w:rFonts w:ascii="Times New Roman" w:hAnsi="Times New Roman"/>
          <w:sz w:val="28"/>
          <w:szCs w:val="28"/>
          <w:lang w:eastAsia="ru-RU"/>
        </w:rPr>
        <w:t>«</w:t>
      </w:r>
      <w:r w:rsidR="00D43347" w:rsidRPr="00D43347">
        <w:rPr>
          <w:rFonts w:ascii="Times New Roman" w:hAnsi="Times New Roman"/>
          <w:sz w:val="28"/>
          <w:szCs w:val="28"/>
          <w:lang w:eastAsia="ru-RU"/>
        </w:rPr>
        <w:t>О внесении изменения в пункт 1 приложения N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</w:t>
      </w:r>
      <w:r w:rsidR="00D43347">
        <w:rPr>
          <w:rFonts w:ascii="Times New Roman" w:hAnsi="Times New Roman"/>
          <w:sz w:val="28"/>
          <w:szCs w:val="28"/>
          <w:lang w:eastAsia="ru-RU"/>
        </w:rPr>
        <w:t>ом безопасного функционирования»</w:t>
      </w:r>
      <w:r w:rsidR="00ED350A" w:rsidRPr="00BB23CF">
        <w:rPr>
          <w:rFonts w:ascii="Times New Roman" w:hAnsi="Times New Roman"/>
          <w:sz w:val="28"/>
          <w:szCs w:val="28"/>
          <w:lang w:eastAsia="ru-RU"/>
        </w:rPr>
        <w:t>, которым указанная норма вводилась</w:t>
      </w:r>
      <w:r w:rsidR="00766BFF">
        <w:rPr>
          <w:rFonts w:ascii="Times New Roman" w:hAnsi="Times New Roman"/>
          <w:sz w:val="28"/>
          <w:szCs w:val="28"/>
          <w:lang w:eastAsia="ru-RU"/>
        </w:rPr>
        <w:t>.</w:t>
      </w:r>
      <w:r w:rsidR="00ED350A" w:rsidRPr="00BB23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375D" w:rsidRPr="00BB23CF" w:rsidRDefault="0081533B" w:rsidP="00C4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Письмом Минюста России от </w:t>
      </w:r>
      <w:r w:rsidR="008674F3" w:rsidRPr="00BB23CF">
        <w:rPr>
          <w:rFonts w:ascii="Times New Roman" w:hAnsi="Times New Roman"/>
          <w:sz w:val="28"/>
          <w:szCs w:val="28"/>
          <w:lang w:eastAsia="ru-RU"/>
        </w:rPr>
        <w:t>31</w:t>
      </w:r>
      <w:r w:rsidR="00AF3C2A" w:rsidRPr="00BB23CF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BB23CF">
        <w:rPr>
          <w:rFonts w:ascii="Times New Roman" w:hAnsi="Times New Roman"/>
          <w:sz w:val="28"/>
          <w:szCs w:val="28"/>
          <w:lang w:eastAsia="ru-RU"/>
        </w:rPr>
        <w:t>2022</w:t>
      </w:r>
      <w:r w:rsidR="00AF3C2A" w:rsidRPr="00BB23CF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674F3" w:rsidRPr="00BB23CF">
        <w:t xml:space="preserve"> </w:t>
      </w:r>
      <w:r w:rsidR="008674F3" w:rsidRPr="00BB23CF">
        <w:rPr>
          <w:rFonts w:ascii="Times New Roman" w:hAnsi="Times New Roman"/>
          <w:sz w:val="28"/>
          <w:szCs w:val="28"/>
          <w:lang w:eastAsia="ru-RU"/>
        </w:rPr>
        <w:t>№ 08/126031-КЧ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в Правительство Российской Федерации внесен на рассмотрение проект постановления Правительства Российской Федерации «О внесении изменений в некоторые акты Правительства Российской Федерац</w:t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>ии, разработанный в соответствии с планом-графиком подготовки нормативных правовых актов, необходимых для реализации норм Федерального закона от 21</w:t>
      </w:r>
      <w:r w:rsidR="00AF3C2A" w:rsidRPr="00BB23CF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="00AF3C2A" w:rsidRPr="00BB23CF">
        <w:rPr>
          <w:rFonts w:ascii="Times New Roman" w:hAnsi="Times New Roman"/>
          <w:sz w:val="28"/>
          <w:szCs w:val="28"/>
          <w:lang w:eastAsia="ru-RU"/>
        </w:rPr>
        <w:t>г.</w:t>
      </w:r>
      <w:r w:rsidR="00AF3C2A" w:rsidRPr="00BB23CF">
        <w:rPr>
          <w:rFonts w:ascii="Times New Roman" w:hAnsi="Times New Roman"/>
          <w:sz w:val="28"/>
          <w:szCs w:val="28"/>
          <w:lang w:eastAsia="ru-RU"/>
        </w:rPr>
        <w:br/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>№ 414-ФЗ «Об общих принципах организации публичной власти в субъектах Российской Федерации»</w:t>
      </w:r>
      <w:r w:rsidR="00CD07AA">
        <w:rPr>
          <w:rFonts w:ascii="Times New Roman" w:hAnsi="Times New Roman"/>
          <w:sz w:val="28"/>
          <w:szCs w:val="28"/>
          <w:lang w:eastAsia="ru-RU"/>
        </w:rPr>
        <w:t xml:space="preserve"> (далее – Закон № 414-ФЗ)</w:t>
      </w:r>
      <w:r w:rsidR="001F6FCB">
        <w:rPr>
          <w:rFonts w:ascii="Times New Roman" w:hAnsi="Times New Roman"/>
          <w:sz w:val="28"/>
          <w:szCs w:val="28"/>
          <w:lang w:eastAsia="ru-RU"/>
        </w:rPr>
        <w:t xml:space="preserve"> от 21 февраля 2022 г. </w:t>
      </w:r>
      <w:r w:rsidR="00CD07AA">
        <w:rPr>
          <w:rFonts w:ascii="Times New Roman" w:hAnsi="Times New Roman"/>
          <w:sz w:val="28"/>
          <w:szCs w:val="28"/>
          <w:lang w:eastAsia="ru-RU"/>
        </w:rPr>
        <w:br/>
      </w:r>
      <w:r w:rsidR="001F6FCB">
        <w:rPr>
          <w:rFonts w:ascii="Times New Roman" w:hAnsi="Times New Roman"/>
          <w:sz w:val="28"/>
          <w:szCs w:val="28"/>
          <w:lang w:eastAsia="ru-RU"/>
        </w:rPr>
        <w:t>№ 1641п-П16</w:t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 xml:space="preserve">, в котором </w:t>
      </w:r>
      <w:r w:rsidR="00174E16" w:rsidRPr="00BB23CF">
        <w:rPr>
          <w:rFonts w:ascii="Times New Roman" w:hAnsi="Times New Roman"/>
          <w:sz w:val="28"/>
          <w:szCs w:val="28"/>
          <w:lang w:eastAsia="ru-RU"/>
        </w:rPr>
        <w:t>в пункты 13 и 13</w:t>
      </w:r>
      <w:r w:rsidR="00174E16" w:rsidRPr="00BB23CF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4E16" w:rsidRPr="00BB23CF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="008674F3" w:rsidRPr="00BB23CF">
        <w:rPr>
          <w:rFonts w:ascii="Times New Roman" w:hAnsi="Times New Roman"/>
          <w:sz w:val="28"/>
          <w:szCs w:val="28"/>
          <w:lang w:eastAsia="ru-RU"/>
        </w:rPr>
        <w:t>вносятся изменения</w:t>
      </w:r>
      <w:r w:rsidR="00174E16" w:rsidRPr="00BB23CF">
        <w:rPr>
          <w:rFonts w:ascii="Times New Roman" w:hAnsi="Times New Roman"/>
          <w:sz w:val="28"/>
          <w:szCs w:val="28"/>
          <w:lang w:eastAsia="ru-RU"/>
        </w:rPr>
        <w:t>, уточняющие наименование органов государственной власти субъектов Российской Федерации.</w:t>
      </w:r>
      <w:r w:rsidR="002036B4" w:rsidRPr="00BB23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533B" w:rsidRPr="00BB23CF" w:rsidRDefault="0081533B" w:rsidP="00C4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>В целях недопущения дублирования внесение изменений в пункты 13 и 13</w:t>
      </w:r>
      <w:r w:rsidRPr="00BB23C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B23CF">
        <w:rPr>
          <w:rFonts w:ascii="Times New Roman" w:hAnsi="Times New Roman"/>
          <w:sz w:val="28"/>
          <w:szCs w:val="28"/>
          <w:lang w:eastAsia="ru-RU"/>
        </w:rPr>
        <w:t>Правил</w:t>
      </w:r>
      <w:r w:rsidR="0016127B">
        <w:rPr>
          <w:rFonts w:ascii="Times New Roman" w:hAnsi="Times New Roman"/>
          <w:sz w:val="28"/>
          <w:szCs w:val="28"/>
          <w:lang w:eastAsia="ru-RU"/>
        </w:rPr>
        <w:t>, в части приведения их в соответствие с положениями Закона № 414-ФЗ,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в проекте</w:t>
      </w:r>
      <w:r w:rsidRPr="00BB23C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BB23CF">
        <w:rPr>
          <w:rFonts w:ascii="Times New Roman" w:hAnsi="Times New Roman"/>
          <w:sz w:val="28"/>
          <w:szCs w:val="28"/>
          <w:lang w:eastAsia="ru-RU"/>
        </w:rPr>
        <w:t>постановления не предусмотрено</w:t>
      </w:r>
      <w:r w:rsidR="00174E16" w:rsidRPr="00BB23CF">
        <w:rPr>
          <w:rFonts w:ascii="Times New Roman" w:hAnsi="Times New Roman"/>
          <w:sz w:val="28"/>
          <w:szCs w:val="28"/>
          <w:lang w:eastAsia="ru-RU"/>
        </w:rPr>
        <w:t>.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62B4" w:rsidRPr="00BB23CF" w:rsidRDefault="00BB62B4" w:rsidP="009B2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>Реализация предлагаемых решений не ока</w:t>
      </w:r>
      <w:r w:rsidR="002869CD" w:rsidRPr="00BB23CF">
        <w:rPr>
          <w:rFonts w:ascii="Times New Roman" w:hAnsi="Times New Roman"/>
          <w:sz w:val="28"/>
          <w:szCs w:val="28"/>
          <w:lang w:eastAsia="ru-RU"/>
        </w:rPr>
        <w:t>жет</w:t>
      </w:r>
      <w:r w:rsidRPr="00BB23CF">
        <w:rPr>
          <w:rFonts w:ascii="Times New Roman" w:hAnsi="Times New Roman"/>
          <w:sz w:val="28"/>
          <w:szCs w:val="28"/>
          <w:lang w:eastAsia="ru-RU"/>
        </w:rPr>
        <w:t xml:space="preserve"> влияния на прогнозы социально-экономических</w:t>
      </w:r>
      <w:r w:rsidR="002C6F79" w:rsidRPr="00BB23CF">
        <w:rPr>
          <w:rFonts w:ascii="Times New Roman" w:hAnsi="Times New Roman"/>
          <w:sz w:val="28"/>
          <w:szCs w:val="28"/>
          <w:lang w:eastAsia="ru-RU"/>
        </w:rPr>
        <w:t xml:space="preserve">, финансовых и иных последствий, </w:t>
      </w:r>
      <w:r w:rsidR="008820F9" w:rsidRPr="00BB23CF">
        <w:rPr>
          <w:rFonts w:ascii="Times New Roman" w:hAnsi="Times New Roman"/>
          <w:sz w:val="28"/>
          <w:szCs w:val="28"/>
          <w:lang w:eastAsia="ru-RU"/>
        </w:rPr>
        <w:t>в том числе для субъектов предпринимательской и иной экономической деятельности.</w:t>
      </w:r>
    </w:p>
    <w:p w:rsidR="00BB62B4" w:rsidRPr="00BB23CF" w:rsidRDefault="00BB62B4" w:rsidP="002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В проекте постановления отсутствуют </w:t>
      </w:r>
      <w:r w:rsidR="003C49BC">
        <w:rPr>
          <w:rFonts w:ascii="Times New Roman" w:hAnsi="Times New Roman"/>
          <w:sz w:val="28"/>
          <w:szCs w:val="28"/>
          <w:lang w:eastAsia="ru-RU"/>
        </w:rPr>
        <w:t xml:space="preserve">требования, которые связаны с </w:t>
      </w:r>
      <w:r w:rsidR="003C49BC" w:rsidRPr="003C49BC">
        <w:rPr>
          <w:rFonts w:ascii="Times New Roman" w:hAnsi="Times New Roman"/>
          <w:sz w:val="28"/>
          <w:szCs w:val="28"/>
          <w:lang w:eastAsia="ru-RU"/>
        </w:rPr>
        <w:t xml:space="preserve">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B62B4" w:rsidRPr="00BB23CF" w:rsidRDefault="00BB62B4" w:rsidP="002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>Принятие проекта постановления не окажет влияния на достижение целей государственных программ Российской Федерации.</w:t>
      </w:r>
    </w:p>
    <w:p w:rsidR="00BB62B4" w:rsidRPr="00BB23CF" w:rsidRDefault="00BB62B4" w:rsidP="002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не противоречит положениям Договора </w:t>
      </w:r>
      <w:r w:rsidRPr="00BB23CF">
        <w:rPr>
          <w:rFonts w:ascii="Times New Roman" w:hAnsi="Times New Roman"/>
          <w:sz w:val="28"/>
          <w:szCs w:val="28"/>
          <w:lang w:eastAsia="ru-RU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712050" w:rsidRDefault="00BB62B4" w:rsidP="002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3CF">
        <w:rPr>
          <w:rFonts w:ascii="Times New Roman" w:hAnsi="Times New Roman"/>
          <w:sz w:val="28"/>
          <w:szCs w:val="28"/>
          <w:lang w:eastAsia="ru-RU"/>
        </w:rPr>
        <w:t xml:space="preserve">Принятие проекта постановления не </w:t>
      </w:r>
      <w:r w:rsidR="00CF054F" w:rsidRPr="00BB23CF">
        <w:rPr>
          <w:rFonts w:ascii="Times New Roman" w:hAnsi="Times New Roman"/>
          <w:sz w:val="28"/>
          <w:szCs w:val="28"/>
          <w:lang w:eastAsia="ru-RU"/>
        </w:rPr>
        <w:t xml:space="preserve">окажет влияния </w:t>
      </w:r>
      <w:r w:rsidR="00CF054F" w:rsidRPr="00BB23CF">
        <w:rPr>
          <w:rStyle w:val="CharStyle5"/>
          <w:rFonts w:ascii="Times New Roman" w:hAnsi="Times New Roman"/>
          <w:color w:val="000000"/>
          <w:sz w:val="28"/>
          <w:szCs w:val="28"/>
        </w:rPr>
        <w:t xml:space="preserve">на доходы или расходы </w:t>
      </w:r>
      <w:r w:rsidRPr="00BB23CF">
        <w:rPr>
          <w:rFonts w:ascii="Times New Roman" w:hAnsi="Times New Roman"/>
          <w:sz w:val="28"/>
          <w:szCs w:val="28"/>
          <w:lang w:eastAsia="ru-RU"/>
        </w:rPr>
        <w:t>федерального бюджета и бюджетов других уровней бюджетной системы Российской Федерации.</w:t>
      </w:r>
    </w:p>
    <w:sectPr w:rsidR="00712050" w:rsidSect="008778D3">
      <w:headerReference w:type="default" r:id="rId8"/>
      <w:footerReference w:type="even" r:id="rId9"/>
      <w:footerReference w:type="default" r:id="rId10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B97" w:rsidRDefault="00052B97">
      <w:r>
        <w:separator/>
      </w:r>
    </w:p>
  </w:endnote>
  <w:endnote w:type="continuationSeparator" w:id="0">
    <w:p w:rsidR="00052B97" w:rsidRDefault="0005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832" w:rsidRDefault="00627832" w:rsidP="007340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B97" w:rsidRDefault="00052B97">
      <w:r>
        <w:separator/>
      </w:r>
    </w:p>
  </w:footnote>
  <w:footnote w:type="continuationSeparator" w:id="0">
    <w:p w:rsidR="00052B97" w:rsidRDefault="0005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DFE" w:rsidRDefault="00735DFE" w:rsidP="00735DF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576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688367279">
    <w:abstractNumId w:val="0"/>
  </w:num>
  <w:num w:numId="2" w16cid:durableId="682781450">
    <w:abstractNumId w:val="1"/>
  </w:num>
  <w:num w:numId="3" w16cid:durableId="96759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01"/>
    <w:rsid w:val="00002F14"/>
    <w:rsid w:val="00013D07"/>
    <w:rsid w:val="000177F6"/>
    <w:rsid w:val="0004536F"/>
    <w:rsid w:val="00052B97"/>
    <w:rsid w:val="00057699"/>
    <w:rsid w:val="00063D0B"/>
    <w:rsid w:val="00074D38"/>
    <w:rsid w:val="00075027"/>
    <w:rsid w:val="00082C75"/>
    <w:rsid w:val="000847DF"/>
    <w:rsid w:val="00086B65"/>
    <w:rsid w:val="000901CA"/>
    <w:rsid w:val="00090D83"/>
    <w:rsid w:val="0009160F"/>
    <w:rsid w:val="000A500D"/>
    <w:rsid w:val="000C092E"/>
    <w:rsid w:val="000C33F2"/>
    <w:rsid w:val="000C5FF7"/>
    <w:rsid w:val="000D3024"/>
    <w:rsid w:val="000F2714"/>
    <w:rsid w:val="000F41F2"/>
    <w:rsid w:val="000F6AF4"/>
    <w:rsid w:val="000F7E90"/>
    <w:rsid w:val="001104AA"/>
    <w:rsid w:val="00112346"/>
    <w:rsid w:val="001165D4"/>
    <w:rsid w:val="00123AE7"/>
    <w:rsid w:val="00124051"/>
    <w:rsid w:val="00125514"/>
    <w:rsid w:val="00131C21"/>
    <w:rsid w:val="0013354B"/>
    <w:rsid w:val="00141FF1"/>
    <w:rsid w:val="00145C94"/>
    <w:rsid w:val="00151BA1"/>
    <w:rsid w:val="00154D09"/>
    <w:rsid w:val="0016127B"/>
    <w:rsid w:val="0017355B"/>
    <w:rsid w:val="00174E16"/>
    <w:rsid w:val="001815A4"/>
    <w:rsid w:val="001833C4"/>
    <w:rsid w:val="00183967"/>
    <w:rsid w:val="00191ECC"/>
    <w:rsid w:val="001A2767"/>
    <w:rsid w:val="001A507D"/>
    <w:rsid w:val="001B549F"/>
    <w:rsid w:val="001B624A"/>
    <w:rsid w:val="001C5769"/>
    <w:rsid w:val="001C7A3E"/>
    <w:rsid w:val="001D0257"/>
    <w:rsid w:val="001D0C55"/>
    <w:rsid w:val="001D6E04"/>
    <w:rsid w:val="001E381F"/>
    <w:rsid w:val="001E3D43"/>
    <w:rsid w:val="001F6FCB"/>
    <w:rsid w:val="002036B4"/>
    <w:rsid w:val="00207696"/>
    <w:rsid w:val="002107ED"/>
    <w:rsid w:val="00214FF0"/>
    <w:rsid w:val="00221741"/>
    <w:rsid w:val="0023400D"/>
    <w:rsid w:val="00237FA3"/>
    <w:rsid w:val="002451B3"/>
    <w:rsid w:val="002503FC"/>
    <w:rsid w:val="0026356B"/>
    <w:rsid w:val="002666E0"/>
    <w:rsid w:val="002723B3"/>
    <w:rsid w:val="00274F31"/>
    <w:rsid w:val="002803D0"/>
    <w:rsid w:val="002869CD"/>
    <w:rsid w:val="002911AB"/>
    <w:rsid w:val="0029319E"/>
    <w:rsid w:val="002A1D31"/>
    <w:rsid w:val="002A3EB0"/>
    <w:rsid w:val="002B3803"/>
    <w:rsid w:val="002B3AC6"/>
    <w:rsid w:val="002B4A95"/>
    <w:rsid w:val="002C3056"/>
    <w:rsid w:val="002C6F79"/>
    <w:rsid w:val="002C7126"/>
    <w:rsid w:val="002E3A37"/>
    <w:rsid w:val="002E4012"/>
    <w:rsid w:val="002F3969"/>
    <w:rsid w:val="002F64FC"/>
    <w:rsid w:val="002F675D"/>
    <w:rsid w:val="002F7B88"/>
    <w:rsid w:val="0030294C"/>
    <w:rsid w:val="00306FE2"/>
    <w:rsid w:val="003104DB"/>
    <w:rsid w:val="00310707"/>
    <w:rsid w:val="00323B14"/>
    <w:rsid w:val="00325384"/>
    <w:rsid w:val="003302FA"/>
    <w:rsid w:val="00337024"/>
    <w:rsid w:val="00337A18"/>
    <w:rsid w:val="00343802"/>
    <w:rsid w:val="00352E24"/>
    <w:rsid w:val="003537BD"/>
    <w:rsid w:val="003606EA"/>
    <w:rsid w:val="00373C45"/>
    <w:rsid w:val="00380B3B"/>
    <w:rsid w:val="003871BE"/>
    <w:rsid w:val="003A4017"/>
    <w:rsid w:val="003A5616"/>
    <w:rsid w:val="003A5BEF"/>
    <w:rsid w:val="003A737D"/>
    <w:rsid w:val="003A7F9A"/>
    <w:rsid w:val="003B701E"/>
    <w:rsid w:val="003C03CE"/>
    <w:rsid w:val="003C49BC"/>
    <w:rsid w:val="00414AB3"/>
    <w:rsid w:val="0041666B"/>
    <w:rsid w:val="00417CA6"/>
    <w:rsid w:val="0042565D"/>
    <w:rsid w:val="004312BC"/>
    <w:rsid w:val="00443DDD"/>
    <w:rsid w:val="004604C8"/>
    <w:rsid w:val="004734AB"/>
    <w:rsid w:val="0047476E"/>
    <w:rsid w:val="00492BAF"/>
    <w:rsid w:val="004A1674"/>
    <w:rsid w:val="004C55D8"/>
    <w:rsid w:val="004D0E2F"/>
    <w:rsid w:val="004E2675"/>
    <w:rsid w:val="004E2A4F"/>
    <w:rsid w:val="004E3A76"/>
    <w:rsid w:val="004F1E68"/>
    <w:rsid w:val="004F303C"/>
    <w:rsid w:val="004F5944"/>
    <w:rsid w:val="00507C32"/>
    <w:rsid w:val="00511A53"/>
    <w:rsid w:val="00513A5E"/>
    <w:rsid w:val="00516FEC"/>
    <w:rsid w:val="00526424"/>
    <w:rsid w:val="00526ECA"/>
    <w:rsid w:val="005323F9"/>
    <w:rsid w:val="005335F4"/>
    <w:rsid w:val="00542401"/>
    <w:rsid w:val="00575F64"/>
    <w:rsid w:val="0057756A"/>
    <w:rsid w:val="00580082"/>
    <w:rsid w:val="00596553"/>
    <w:rsid w:val="005A3F71"/>
    <w:rsid w:val="005A79DF"/>
    <w:rsid w:val="005B2187"/>
    <w:rsid w:val="005B58E3"/>
    <w:rsid w:val="005C2242"/>
    <w:rsid w:val="005C696C"/>
    <w:rsid w:val="005E5557"/>
    <w:rsid w:val="005F2DB4"/>
    <w:rsid w:val="005F744B"/>
    <w:rsid w:val="00600400"/>
    <w:rsid w:val="00627832"/>
    <w:rsid w:val="0063743D"/>
    <w:rsid w:val="00641E88"/>
    <w:rsid w:val="0066024D"/>
    <w:rsid w:val="0066084D"/>
    <w:rsid w:val="00674335"/>
    <w:rsid w:val="006807E4"/>
    <w:rsid w:val="00684758"/>
    <w:rsid w:val="0068797F"/>
    <w:rsid w:val="0069114B"/>
    <w:rsid w:val="006A14BB"/>
    <w:rsid w:val="006C3316"/>
    <w:rsid w:val="006C7F0A"/>
    <w:rsid w:val="006D4F40"/>
    <w:rsid w:val="006E2C4D"/>
    <w:rsid w:val="006F375D"/>
    <w:rsid w:val="006F45B8"/>
    <w:rsid w:val="00700770"/>
    <w:rsid w:val="00712050"/>
    <w:rsid w:val="00713012"/>
    <w:rsid w:val="00717414"/>
    <w:rsid w:val="007206DF"/>
    <w:rsid w:val="00724D55"/>
    <w:rsid w:val="007312A5"/>
    <w:rsid w:val="00731E80"/>
    <w:rsid w:val="007340C5"/>
    <w:rsid w:val="00734AD1"/>
    <w:rsid w:val="00735DFE"/>
    <w:rsid w:val="007362F8"/>
    <w:rsid w:val="00740A96"/>
    <w:rsid w:val="00740ED9"/>
    <w:rsid w:val="007454A1"/>
    <w:rsid w:val="00753B09"/>
    <w:rsid w:val="00757533"/>
    <w:rsid w:val="007665D5"/>
    <w:rsid w:val="00766BFF"/>
    <w:rsid w:val="00777CE6"/>
    <w:rsid w:val="00780DB2"/>
    <w:rsid w:val="007862AC"/>
    <w:rsid w:val="00787333"/>
    <w:rsid w:val="0079194B"/>
    <w:rsid w:val="007A31F6"/>
    <w:rsid w:val="007A68FE"/>
    <w:rsid w:val="007A691F"/>
    <w:rsid w:val="007A6C8E"/>
    <w:rsid w:val="007C04E1"/>
    <w:rsid w:val="007C0A8E"/>
    <w:rsid w:val="007C6C1F"/>
    <w:rsid w:val="007D4D9E"/>
    <w:rsid w:val="007E118B"/>
    <w:rsid w:val="007E53D9"/>
    <w:rsid w:val="007F4750"/>
    <w:rsid w:val="00803022"/>
    <w:rsid w:val="00812147"/>
    <w:rsid w:val="008123E4"/>
    <w:rsid w:val="008140B9"/>
    <w:rsid w:val="0081533B"/>
    <w:rsid w:val="008159BC"/>
    <w:rsid w:val="00821DF9"/>
    <w:rsid w:val="00824CF5"/>
    <w:rsid w:val="0083136E"/>
    <w:rsid w:val="00833ECA"/>
    <w:rsid w:val="00842826"/>
    <w:rsid w:val="008429D4"/>
    <w:rsid w:val="00855A39"/>
    <w:rsid w:val="008674F3"/>
    <w:rsid w:val="008738DE"/>
    <w:rsid w:val="008778D3"/>
    <w:rsid w:val="008820F9"/>
    <w:rsid w:val="0088531E"/>
    <w:rsid w:val="00890C1D"/>
    <w:rsid w:val="00894313"/>
    <w:rsid w:val="00894ED2"/>
    <w:rsid w:val="008A5F7F"/>
    <w:rsid w:val="008A66FE"/>
    <w:rsid w:val="008B2FB5"/>
    <w:rsid w:val="008B799F"/>
    <w:rsid w:val="008C3991"/>
    <w:rsid w:val="008C68B6"/>
    <w:rsid w:val="008D79D7"/>
    <w:rsid w:val="008E07CE"/>
    <w:rsid w:val="008E5C7E"/>
    <w:rsid w:val="008F2E33"/>
    <w:rsid w:val="008F43EB"/>
    <w:rsid w:val="008F585A"/>
    <w:rsid w:val="0090050E"/>
    <w:rsid w:val="00925766"/>
    <w:rsid w:val="009418AA"/>
    <w:rsid w:val="00946AA2"/>
    <w:rsid w:val="009511CC"/>
    <w:rsid w:val="00951CEC"/>
    <w:rsid w:val="0096349F"/>
    <w:rsid w:val="0098696D"/>
    <w:rsid w:val="00994BAA"/>
    <w:rsid w:val="00997A12"/>
    <w:rsid w:val="009A53BE"/>
    <w:rsid w:val="009B21F1"/>
    <w:rsid w:val="009B2A09"/>
    <w:rsid w:val="009C44EA"/>
    <w:rsid w:val="009D274C"/>
    <w:rsid w:val="009E28AE"/>
    <w:rsid w:val="009E5669"/>
    <w:rsid w:val="009F478E"/>
    <w:rsid w:val="00A01C88"/>
    <w:rsid w:val="00A02D78"/>
    <w:rsid w:val="00A07018"/>
    <w:rsid w:val="00A1011B"/>
    <w:rsid w:val="00A222E2"/>
    <w:rsid w:val="00A26EAE"/>
    <w:rsid w:val="00A355CD"/>
    <w:rsid w:val="00A42A90"/>
    <w:rsid w:val="00A52930"/>
    <w:rsid w:val="00A5294A"/>
    <w:rsid w:val="00A52B51"/>
    <w:rsid w:val="00A77492"/>
    <w:rsid w:val="00A77FF2"/>
    <w:rsid w:val="00AA4FF1"/>
    <w:rsid w:val="00AB3462"/>
    <w:rsid w:val="00AB56A8"/>
    <w:rsid w:val="00AC157E"/>
    <w:rsid w:val="00AC4C0B"/>
    <w:rsid w:val="00AC7FD2"/>
    <w:rsid w:val="00AD4052"/>
    <w:rsid w:val="00AD62A8"/>
    <w:rsid w:val="00AE00BB"/>
    <w:rsid w:val="00AE08B5"/>
    <w:rsid w:val="00AE0E8B"/>
    <w:rsid w:val="00AE38A5"/>
    <w:rsid w:val="00AE56AE"/>
    <w:rsid w:val="00AE5D0C"/>
    <w:rsid w:val="00AE7A46"/>
    <w:rsid w:val="00AF3C2A"/>
    <w:rsid w:val="00B03873"/>
    <w:rsid w:val="00B044B1"/>
    <w:rsid w:val="00B14263"/>
    <w:rsid w:val="00B22404"/>
    <w:rsid w:val="00B34EC9"/>
    <w:rsid w:val="00B4456F"/>
    <w:rsid w:val="00B5343E"/>
    <w:rsid w:val="00B53E67"/>
    <w:rsid w:val="00B54B95"/>
    <w:rsid w:val="00B55A39"/>
    <w:rsid w:val="00B75F68"/>
    <w:rsid w:val="00B801DC"/>
    <w:rsid w:val="00B820A2"/>
    <w:rsid w:val="00B83877"/>
    <w:rsid w:val="00B851A5"/>
    <w:rsid w:val="00B97A09"/>
    <w:rsid w:val="00BA2015"/>
    <w:rsid w:val="00BB23CF"/>
    <w:rsid w:val="00BB62B4"/>
    <w:rsid w:val="00BD1203"/>
    <w:rsid w:val="00BD43B3"/>
    <w:rsid w:val="00BD4B51"/>
    <w:rsid w:val="00BD7837"/>
    <w:rsid w:val="00BE256D"/>
    <w:rsid w:val="00BF7C4F"/>
    <w:rsid w:val="00C10ECD"/>
    <w:rsid w:val="00C11CEC"/>
    <w:rsid w:val="00C210B1"/>
    <w:rsid w:val="00C2113A"/>
    <w:rsid w:val="00C236B9"/>
    <w:rsid w:val="00C25BF3"/>
    <w:rsid w:val="00C26B4C"/>
    <w:rsid w:val="00C41B4C"/>
    <w:rsid w:val="00C46964"/>
    <w:rsid w:val="00C62CC4"/>
    <w:rsid w:val="00C7068A"/>
    <w:rsid w:val="00C8724E"/>
    <w:rsid w:val="00C91904"/>
    <w:rsid w:val="00CB6D99"/>
    <w:rsid w:val="00CC0A7D"/>
    <w:rsid w:val="00CD07AA"/>
    <w:rsid w:val="00CD1AD0"/>
    <w:rsid w:val="00CD499C"/>
    <w:rsid w:val="00CD7E08"/>
    <w:rsid w:val="00CE579D"/>
    <w:rsid w:val="00CE616D"/>
    <w:rsid w:val="00CE62A3"/>
    <w:rsid w:val="00CF054F"/>
    <w:rsid w:val="00D020EF"/>
    <w:rsid w:val="00D053EF"/>
    <w:rsid w:val="00D0698E"/>
    <w:rsid w:val="00D10B35"/>
    <w:rsid w:val="00D2229D"/>
    <w:rsid w:val="00D304C7"/>
    <w:rsid w:val="00D33F80"/>
    <w:rsid w:val="00D43347"/>
    <w:rsid w:val="00D53DE9"/>
    <w:rsid w:val="00D619D1"/>
    <w:rsid w:val="00D62107"/>
    <w:rsid w:val="00D748C3"/>
    <w:rsid w:val="00D74B80"/>
    <w:rsid w:val="00D8495C"/>
    <w:rsid w:val="00D85737"/>
    <w:rsid w:val="00D85C1B"/>
    <w:rsid w:val="00D869FB"/>
    <w:rsid w:val="00DA6BEE"/>
    <w:rsid w:val="00DA752F"/>
    <w:rsid w:val="00DC4900"/>
    <w:rsid w:val="00DC4D99"/>
    <w:rsid w:val="00DD2304"/>
    <w:rsid w:val="00DD2FC4"/>
    <w:rsid w:val="00DD38A0"/>
    <w:rsid w:val="00DD54D0"/>
    <w:rsid w:val="00DE017A"/>
    <w:rsid w:val="00DE438F"/>
    <w:rsid w:val="00DF6B45"/>
    <w:rsid w:val="00E105B4"/>
    <w:rsid w:val="00E17740"/>
    <w:rsid w:val="00E26CC4"/>
    <w:rsid w:val="00E27E81"/>
    <w:rsid w:val="00E32E78"/>
    <w:rsid w:val="00E43C87"/>
    <w:rsid w:val="00E43DEE"/>
    <w:rsid w:val="00E55D09"/>
    <w:rsid w:val="00E5608D"/>
    <w:rsid w:val="00E657B3"/>
    <w:rsid w:val="00E67B0F"/>
    <w:rsid w:val="00E7175D"/>
    <w:rsid w:val="00E8472F"/>
    <w:rsid w:val="00E8647F"/>
    <w:rsid w:val="00E904AD"/>
    <w:rsid w:val="00E90D70"/>
    <w:rsid w:val="00E940E3"/>
    <w:rsid w:val="00EA27CE"/>
    <w:rsid w:val="00EA31BC"/>
    <w:rsid w:val="00EB042D"/>
    <w:rsid w:val="00EB2D28"/>
    <w:rsid w:val="00EB4C86"/>
    <w:rsid w:val="00EC0A0D"/>
    <w:rsid w:val="00EC2862"/>
    <w:rsid w:val="00EC58F4"/>
    <w:rsid w:val="00EC618D"/>
    <w:rsid w:val="00EC75EE"/>
    <w:rsid w:val="00EC7D89"/>
    <w:rsid w:val="00ED350A"/>
    <w:rsid w:val="00ED5FBF"/>
    <w:rsid w:val="00EE2AEB"/>
    <w:rsid w:val="00F00E5B"/>
    <w:rsid w:val="00F01405"/>
    <w:rsid w:val="00F16A3B"/>
    <w:rsid w:val="00F27C85"/>
    <w:rsid w:val="00F3330D"/>
    <w:rsid w:val="00F33F17"/>
    <w:rsid w:val="00F74D55"/>
    <w:rsid w:val="00F74E51"/>
    <w:rsid w:val="00F8060B"/>
    <w:rsid w:val="00F91524"/>
    <w:rsid w:val="00F9450D"/>
    <w:rsid w:val="00F96967"/>
    <w:rsid w:val="00FA3482"/>
    <w:rsid w:val="00FB2F21"/>
    <w:rsid w:val="00FB32C4"/>
    <w:rsid w:val="00FB685D"/>
    <w:rsid w:val="00FB7032"/>
    <w:rsid w:val="00FD116F"/>
    <w:rsid w:val="00FD553B"/>
    <w:rsid w:val="00FE76AA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4B52AD-5D9B-4C6F-955E-2819192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4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D3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024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340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40C5"/>
  </w:style>
  <w:style w:type="character" w:customStyle="1" w:styleId="CharStyle5">
    <w:name w:val="Char Style 5"/>
    <w:link w:val="Style4"/>
    <w:uiPriority w:val="99"/>
    <w:rsid w:val="00CC0A7D"/>
    <w:rPr>
      <w:sz w:val="26"/>
      <w:szCs w:val="26"/>
      <w:shd w:val="clear" w:color="auto" w:fill="FFFFFF"/>
    </w:rPr>
  </w:style>
  <w:style w:type="character" w:customStyle="1" w:styleId="CharStyle16">
    <w:name w:val="Char Style 16"/>
    <w:link w:val="Style15"/>
    <w:uiPriority w:val="99"/>
    <w:rsid w:val="00CC0A7D"/>
    <w:rPr>
      <w:b/>
      <w:b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CC0A7D"/>
    <w:rPr>
      <w:b/>
      <w:bCs/>
      <w:spacing w:val="6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C0A7D"/>
    <w:pPr>
      <w:widowControl w:val="0"/>
      <w:shd w:val="clear" w:color="auto" w:fill="FFFFFF"/>
      <w:spacing w:after="0" w:line="374" w:lineRule="exact"/>
      <w:jc w:val="center"/>
    </w:pPr>
    <w:rPr>
      <w:sz w:val="26"/>
      <w:szCs w:val="26"/>
      <w:lang w:eastAsia="ru-RU"/>
    </w:rPr>
  </w:style>
  <w:style w:type="paragraph" w:customStyle="1" w:styleId="Style15">
    <w:name w:val="Style 15"/>
    <w:basedOn w:val="a"/>
    <w:link w:val="CharStyle16"/>
    <w:uiPriority w:val="99"/>
    <w:rsid w:val="00CC0A7D"/>
    <w:pPr>
      <w:widowControl w:val="0"/>
      <w:shd w:val="clear" w:color="auto" w:fill="FFFFFF"/>
      <w:spacing w:after="1980" w:line="240" w:lineRule="atLeast"/>
      <w:ind w:hanging="1440"/>
    </w:pPr>
    <w:rPr>
      <w:b/>
      <w:bCs/>
      <w:sz w:val="26"/>
      <w:szCs w:val="26"/>
      <w:lang w:eastAsia="ru-RU"/>
    </w:rPr>
  </w:style>
  <w:style w:type="character" w:customStyle="1" w:styleId="CharStyle21">
    <w:name w:val="Char Style 21"/>
    <w:link w:val="Style20"/>
    <w:uiPriority w:val="99"/>
    <w:rsid w:val="00AC4C0B"/>
    <w:rPr>
      <w:sz w:val="23"/>
      <w:szCs w:val="23"/>
      <w:shd w:val="clear" w:color="auto" w:fill="FFFFFF"/>
    </w:rPr>
  </w:style>
  <w:style w:type="character" w:customStyle="1" w:styleId="CharStyle22">
    <w:name w:val="Char Style 22"/>
    <w:basedOn w:val="CharStyle21"/>
    <w:uiPriority w:val="99"/>
    <w:rsid w:val="00AC4C0B"/>
    <w:rPr>
      <w:sz w:val="23"/>
      <w:szCs w:val="23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AC4C0B"/>
    <w:pPr>
      <w:widowControl w:val="0"/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paragraph" w:customStyle="1" w:styleId="ConsPlusNormal">
    <w:name w:val="ConsPlusNormal"/>
    <w:rsid w:val="00A774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semiHidden/>
    <w:unhideWhenUsed/>
    <w:rsid w:val="00A77492"/>
    <w:rPr>
      <w:color w:val="0000FF"/>
      <w:u w:val="single"/>
    </w:rPr>
  </w:style>
  <w:style w:type="character" w:customStyle="1" w:styleId="CharStyle23">
    <w:name w:val="Char Style 23"/>
    <w:uiPriority w:val="99"/>
    <w:rsid w:val="00A42A90"/>
    <w:rPr>
      <w:i/>
      <w:iCs/>
      <w:sz w:val="26"/>
      <w:szCs w:val="26"/>
      <w:u w:val="none"/>
      <w:shd w:val="clear" w:color="auto" w:fill="FFFFFF"/>
    </w:rPr>
  </w:style>
  <w:style w:type="paragraph" w:styleId="2">
    <w:name w:val="Body Text Indent 2"/>
    <w:basedOn w:val="a"/>
    <w:link w:val="20"/>
    <w:semiHidden/>
    <w:rsid w:val="00C26B4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26B4C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12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2346"/>
    <w:rPr>
      <w:sz w:val="22"/>
      <w:szCs w:val="22"/>
      <w:lang w:eastAsia="en-US"/>
    </w:rPr>
  </w:style>
  <w:style w:type="paragraph" w:styleId="ab">
    <w:name w:val="Revision"/>
    <w:hidden/>
    <w:uiPriority w:val="99"/>
    <w:semiHidden/>
    <w:rsid w:val="00951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EAAA-DFB6-4426-844A-92BBC2C9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Melkosoft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Никишина</dc:creator>
  <cp:keywords/>
  <cp:lastModifiedBy>Алексей Парамонов</cp:lastModifiedBy>
  <cp:revision>2</cp:revision>
  <cp:lastPrinted>2022-11-16T15:44:00Z</cp:lastPrinted>
  <dcterms:created xsi:type="dcterms:W3CDTF">2022-11-17T21:03:00Z</dcterms:created>
  <dcterms:modified xsi:type="dcterms:W3CDTF">2022-11-17T21:03:00Z</dcterms:modified>
</cp:coreProperties>
</file>