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7B" w:rsidRPr="00B016CF" w:rsidRDefault="00B25C7B" w:rsidP="00C65B18">
      <w:pPr>
        <w:pStyle w:val="2"/>
        <w:spacing w:before="480" w:after="480"/>
        <w:ind w:left="0" w:firstLine="0"/>
        <w:rPr>
          <w:szCs w:val="28"/>
        </w:rPr>
      </w:pPr>
      <w:bookmarkStart w:id="0" w:name="_GoBack"/>
      <w:bookmarkEnd w:id="0"/>
      <w:r w:rsidRPr="00B016CF">
        <w:rPr>
          <w:szCs w:val="28"/>
        </w:rPr>
        <w:t>ПОЯСНИТЕЛЬНАЯ ЗАПИСКА</w:t>
      </w:r>
    </w:p>
    <w:p w:rsidR="00EE5F49" w:rsidRPr="00B016CF" w:rsidRDefault="00B25C7B" w:rsidP="00AF460C">
      <w:pPr>
        <w:pStyle w:val="2"/>
        <w:spacing w:before="0" w:after="480"/>
        <w:ind w:left="0" w:firstLine="0"/>
        <w:rPr>
          <w:rFonts w:eastAsia="Calibri"/>
          <w:szCs w:val="28"/>
          <w:lang w:eastAsia="en-US"/>
        </w:rPr>
      </w:pPr>
      <w:r w:rsidRPr="00B016CF">
        <w:rPr>
          <w:szCs w:val="28"/>
        </w:rPr>
        <w:t xml:space="preserve">к проекту </w:t>
      </w:r>
      <w:r w:rsidR="008045C3" w:rsidRPr="00B016CF">
        <w:rPr>
          <w:szCs w:val="28"/>
        </w:rPr>
        <w:t xml:space="preserve">приказа </w:t>
      </w:r>
      <w:r w:rsidR="009B4198" w:rsidRPr="00B016CF">
        <w:rPr>
          <w:szCs w:val="28"/>
        </w:rPr>
        <w:t>Минфина России</w:t>
      </w:r>
      <w:r w:rsidR="008045C3" w:rsidRPr="00B016CF">
        <w:rPr>
          <w:szCs w:val="28"/>
        </w:rPr>
        <w:t xml:space="preserve"> "О внесении изменени</w:t>
      </w:r>
      <w:r w:rsidR="00B32B69" w:rsidRPr="00B016CF">
        <w:rPr>
          <w:szCs w:val="28"/>
        </w:rPr>
        <w:t>й</w:t>
      </w:r>
      <w:r w:rsidR="008045C3" w:rsidRPr="00B016CF">
        <w:rPr>
          <w:szCs w:val="28"/>
        </w:rPr>
        <w:t xml:space="preserve"> </w:t>
      </w:r>
      <w:r w:rsidR="00D26C3A" w:rsidRPr="00B016CF">
        <w:rPr>
          <w:szCs w:val="28"/>
        </w:rPr>
        <w:br/>
      </w:r>
      <w:r w:rsidR="008045C3" w:rsidRPr="00B016CF">
        <w:rPr>
          <w:szCs w:val="28"/>
        </w:rPr>
        <w:t xml:space="preserve">в </w:t>
      </w:r>
      <w:r w:rsidR="00CE20C2" w:rsidRPr="00B016CF">
        <w:rPr>
          <w:rFonts w:eastAsia="Calibri"/>
          <w:szCs w:val="28"/>
          <w:lang w:eastAsia="en-US"/>
        </w:rPr>
        <w:t xml:space="preserve">приказ Министерства финансов Российской Федерации </w:t>
      </w:r>
      <w:r w:rsidR="00CE20C2" w:rsidRPr="00B016CF">
        <w:rPr>
          <w:rFonts w:eastAsia="Calibri"/>
          <w:szCs w:val="28"/>
          <w:lang w:eastAsia="en-US"/>
        </w:rPr>
        <w:br/>
        <w:t xml:space="preserve">от 4 июня 2018 г. № 126н "Об условиях допуска товаров, происходящих </w:t>
      </w:r>
      <w:r w:rsidR="00CE20C2" w:rsidRPr="00B016CF">
        <w:rPr>
          <w:rFonts w:eastAsia="Calibri"/>
          <w:szCs w:val="28"/>
          <w:lang w:eastAsia="en-US"/>
        </w:rPr>
        <w:br/>
        <w:t xml:space="preserve">из иностранного государства или группы иностранных государств, </w:t>
      </w:r>
      <w:r w:rsidR="00CE20C2" w:rsidRPr="00B016CF">
        <w:rPr>
          <w:rFonts w:eastAsia="Calibri"/>
          <w:szCs w:val="28"/>
          <w:lang w:eastAsia="en-US"/>
        </w:rPr>
        <w:br/>
        <w:t xml:space="preserve">для целей осуществления закупок товаров для обеспечения </w:t>
      </w:r>
      <w:r w:rsidR="00CE20C2" w:rsidRPr="00B016CF">
        <w:rPr>
          <w:rFonts w:eastAsia="Calibri"/>
          <w:szCs w:val="28"/>
          <w:lang w:eastAsia="en-US"/>
        </w:rPr>
        <w:br/>
        <w:t>государственных и муниципальных нужд"</w:t>
      </w:r>
    </w:p>
    <w:p w:rsidR="006A40BB" w:rsidRPr="00C05D4D" w:rsidRDefault="00FD6A6F" w:rsidP="00757EBE">
      <w:pPr>
        <w:autoSpaceDE w:val="0"/>
        <w:autoSpaceDN w:val="0"/>
        <w:adjustRightInd w:val="0"/>
        <w:spacing w:before="0" w:line="360" w:lineRule="exact"/>
        <w:ind w:firstLine="709"/>
        <w:contextualSpacing/>
        <w:rPr>
          <w:bCs/>
          <w:spacing w:val="-4"/>
          <w:sz w:val="28"/>
          <w:szCs w:val="28"/>
        </w:rPr>
      </w:pPr>
      <w:r w:rsidRPr="00757EBE">
        <w:rPr>
          <w:bCs/>
          <w:spacing w:val="-4"/>
          <w:sz w:val="28"/>
          <w:szCs w:val="28"/>
        </w:rPr>
        <w:t xml:space="preserve">Проект </w:t>
      </w:r>
      <w:r w:rsidR="008045C3" w:rsidRPr="00757EBE">
        <w:rPr>
          <w:bCs/>
          <w:spacing w:val="-4"/>
          <w:sz w:val="28"/>
          <w:szCs w:val="28"/>
        </w:rPr>
        <w:t xml:space="preserve">приказа </w:t>
      </w:r>
      <w:r w:rsidR="009B4198" w:rsidRPr="00757EBE">
        <w:rPr>
          <w:bCs/>
          <w:spacing w:val="-4"/>
          <w:sz w:val="28"/>
          <w:szCs w:val="28"/>
        </w:rPr>
        <w:t>М</w:t>
      </w:r>
      <w:r w:rsidR="008045C3" w:rsidRPr="00757EBE">
        <w:rPr>
          <w:bCs/>
          <w:spacing w:val="-4"/>
          <w:sz w:val="28"/>
          <w:szCs w:val="28"/>
        </w:rPr>
        <w:t>ин</w:t>
      </w:r>
      <w:r w:rsidR="009B4198" w:rsidRPr="00757EBE">
        <w:rPr>
          <w:bCs/>
          <w:spacing w:val="-4"/>
          <w:sz w:val="28"/>
          <w:szCs w:val="28"/>
        </w:rPr>
        <w:t>фина России</w:t>
      </w:r>
      <w:r w:rsidR="008045C3" w:rsidRPr="00757EBE">
        <w:rPr>
          <w:bCs/>
          <w:spacing w:val="-4"/>
          <w:sz w:val="28"/>
          <w:szCs w:val="28"/>
        </w:rPr>
        <w:t xml:space="preserve"> </w:t>
      </w:r>
      <w:r w:rsidR="00D26C3A" w:rsidRPr="00757EBE">
        <w:rPr>
          <w:bCs/>
          <w:spacing w:val="-4"/>
          <w:sz w:val="28"/>
          <w:szCs w:val="28"/>
        </w:rPr>
        <w:t>"О внесении изменени</w:t>
      </w:r>
      <w:r w:rsidR="00B32B69" w:rsidRPr="00757EBE">
        <w:rPr>
          <w:bCs/>
          <w:spacing w:val="-4"/>
          <w:sz w:val="28"/>
          <w:szCs w:val="28"/>
        </w:rPr>
        <w:t>й</w:t>
      </w:r>
      <w:r w:rsidR="00D26C3A" w:rsidRPr="00757EBE">
        <w:rPr>
          <w:bCs/>
          <w:spacing w:val="-4"/>
          <w:sz w:val="28"/>
          <w:szCs w:val="28"/>
        </w:rPr>
        <w:t xml:space="preserve"> в </w:t>
      </w:r>
      <w:r w:rsidR="00CE20C2" w:rsidRPr="00757EBE">
        <w:rPr>
          <w:bCs/>
          <w:spacing w:val="-4"/>
          <w:sz w:val="28"/>
          <w:szCs w:val="28"/>
        </w:rPr>
        <w:t xml:space="preserve">приказ </w:t>
      </w:r>
      <w:r w:rsidR="001B2A16">
        <w:rPr>
          <w:bCs/>
          <w:spacing w:val="-4"/>
          <w:sz w:val="28"/>
          <w:szCs w:val="28"/>
        </w:rPr>
        <w:br/>
      </w:r>
      <w:r w:rsidR="00CE20C2" w:rsidRPr="00757EBE">
        <w:rPr>
          <w:bCs/>
          <w:spacing w:val="-4"/>
          <w:sz w:val="28"/>
          <w:szCs w:val="28"/>
        </w:rPr>
        <w:t xml:space="preserve">Министерства финансов Российской Федерации от 4 июня 2018 г. № 126н </w:t>
      </w:r>
      <w:r w:rsidR="00D26C3A" w:rsidRPr="00757EBE">
        <w:rPr>
          <w:bCs/>
          <w:spacing w:val="-4"/>
          <w:sz w:val="28"/>
          <w:szCs w:val="28"/>
        </w:rPr>
        <w:t>"</w:t>
      </w:r>
      <w:r w:rsidR="00CE20C2" w:rsidRPr="00757EBE">
        <w:rPr>
          <w:bCs/>
          <w:spacing w:val="-4"/>
          <w:sz w:val="28"/>
          <w:szCs w:val="28"/>
        </w:rPr>
        <w:t>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</w:t>
      </w:r>
      <w:r w:rsidR="008045C3" w:rsidRPr="00757EBE">
        <w:rPr>
          <w:bCs/>
          <w:spacing w:val="-4"/>
          <w:sz w:val="28"/>
          <w:szCs w:val="28"/>
        </w:rPr>
        <w:t xml:space="preserve"> </w:t>
      </w:r>
      <w:r w:rsidR="009B4198" w:rsidRPr="00757EBE">
        <w:rPr>
          <w:bCs/>
          <w:spacing w:val="-4"/>
          <w:sz w:val="28"/>
          <w:szCs w:val="28"/>
        </w:rPr>
        <w:t xml:space="preserve">(далее </w:t>
      </w:r>
      <w:r w:rsidR="00D26C3A" w:rsidRPr="00757EBE">
        <w:rPr>
          <w:bCs/>
          <w:spacing w:val="-4"/>
          <w:sz w:val="28"/>
          <w:szCs w:val="28"/>
        </w:rPr>
        <w:t>-</w:t>
      </w:r>
      <w:r w:rsidR="009B4198" w:rsidRPr="00757EBE">
        <w:rPr>
          <w:bCs/>
          <w:spacing w:val="-4"/>
          <w:sz w:val="28"/>
          <w:szCs w:val="28"/>
        </w:rPr>
        <w:t xml:space="preserve"> проект приказа</w:t>
      </w:r>
      <w:r w:rsidR="002658F7" w:rsidRPr="00757EBE">
        <w:rPr>
          <w:bCs/>
          <w:spacing w:val="-4"/>
          <w:sz w:val="28"/>
          <w:szCs w:val="28"/>
        </w:rPr>
        <w:t>, Приказ № 126н</w:t>
      </w:r>
      <w:r w:rsidR="009B4198" w:rsidRPr="00757EBE">
        <w:rPr>
          <w:bCs/>
          <w:spacing w:val="-4"/>
          <w:sz w:val="28"/>
          <w:szCs w:val="28"/>
        </w:rPr>
        <w:t xml:space="preserve">) </w:t>
      </w:r>
      <w:r w:rsidR="006A40BB" w:rsidRPr="00757EBE">
        <w:rPr>
          <w:bCs/>
          <w:spacing w:val="-4"/>
          <w:sz w:val="28"/>
          <w:szCs w:val="28"/>
        </w:rPr>
        <w:t>подготовлен в</w:t>
      </w:r>
      <w:r w:rsidR="00757EBE" w:rsidRPr="00757EBE">
        <w:rPr>
          <w:bCs/>
          <w:spacing w:val="-4"/>
          <w:sz w:val="28"/>
          <w:szCs w:val="28"/>
        </w:rPr>
        <w:t xml:space="preserve"> соответствии с принятием </w:t>
      </w:r>
      <w:r w:rsidR="00757EBE" w:rsidRPr="00C05D4D">
        <w:rPr>
          <w:bCs/>
          <w:spacing w:val="-4"/>
          <w:sz w:val="28"/>
          <w:szCs w:val="28"/>
        </w:rPr>
        <w:t xml:space="preserve">Федеральных конституционных законов </w:t>
      </w:r>
      <w:r w:rsidR="001B2A16">
        <w:rPr>
          <w:bCs/>
          <w:spacing w:val="-4"/>
          <w:sz w:val="28"/>
          <w:szCs w:val="28"/>
        </w:rPr>
        <w:br/>
      </w:r>
      <w:r w:rsidR="00757EBE" w:rsidRPr="00C05D4D">
        <w:rPr>
          <w:bCs/>
          <w:spacing w:val="-4"/>
          <w:sz w:val="28"/>
          <w:szCs w:val="28"/>
        </w:rPr>
        <w:t xml:space="preserve">от 04.10.2022 № 5-ФКЗ и № 6-ФКЗ "О принятии в Российскую Федерацию </w:t>
      </w:r>
      <w:r w:rsidR="001B2A16">
        <w:rPr>
          <w:bCs/>
          <w:spacing w:val="-4"/>
          <w:sz w:val="28"/>
          <w:szCs w:val="28"/>
        </w:rPr>
        <w:br/>
      </w:r>
      <w:r w:rsidR="00757EBE" w:rsidRPr="00C05D4D">
        <w:rPr>
          <w:bCs/>
          <w:spacing w:val="-4"/>
          <w:sz w:val="28"/>
          <w:szCs w:val="28"/>
        </w:rPr>
        <w:t>Донецкой Народной Республики и образовании в составе Российской Федерации нового субъекта - Донецкой Народной Республики" и "О принятии в Российскую Федерацию Луганской Народной Республики и образовании в составе Российской Федерации нового субъекта - Луганской Народной Республики" соответственно</w:t>
      </w:r>
      <w:r w:rsidR="006F0E90" w:rsidRPr="00C05D4D">
        <w:rPr>
          <w:bCs/>
          <w:spacing w:val="-4"/>
          <w:sz w:val="28"/>
          <w:szCs w:val="28"/>
        </w:rPr>
        <w:t>,</w:t>
      </w:r>
      <w:r w:rsidR="00561B9F" w:rsidRPr="00C05D4D">
        <w:rPr>
          <w:bCs/>
          <w:spacing w:val="-4"/>
          <w:sz w:val="28"/>
          <w:szCs w:val="28"/>
        </w:rPr>
        <w:t xml:space="preserve"> </w:t>
      </w:r>
      <w:r w:rsidR="001B2A16">
        <w:rPr>
          <w:bCs/>
          <w:spacing w:val="-4"/>
          <w:sz w:val="28"/>
          <w:szCs w:val="28"/>
        </w:rPr>
        <w:br/>
      </w:r>
      <w:r w:rsidR="00561B9F" w:rsidRPr="00C05D4D">
        <w:rPr>
          <w:bCs/>
          <w:spacing w:val="-4"/>
          <w:sz w:val="28"/>
          <w:szCs w:val="28"/>
        </w:rPr>
        <w:t xml:space="preserve">в связи с чем анализ </w:t>
      </w:r>
      <w:r w:rsidR="00CE1995" w:rsidRPr="00C05D4D">
        <w:rPr>
          <w:bCs/>
          <w:spacing w:val="-4"/>
          <w:sz w:val="28"/>
          <w:szCs w:val="28"/>
        </w:rPr>
        <w:t>правоприменительной практики не требуется.</w:t>
      </w:r>
    </w:p>
    <w:p w:rsidR="004611D6" w:rsidRDefault="001B2A16" w:rsidP="004611D6">
      <w:pPr>
        <w:autoSpaceDE w:val="0"/>
        <w:autoSpaceDN w:val="0"/>
        <w:adjustRightInd w:val="0"/>
        <w:spacing w:before="0" w:line="360" w:lineRule="exact"/>
        <w:ind w:firstLine="709"/>
        <w:contextualSpacing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В настоящее время на основании Приказа</w:t>
      </w:r>
      <w:r w:rsidR="004611D6">
        <w:rPr>
          <w:sz w:val="28"/>
          <w:shd w:val="clear" w:color="auto" w:fill="FFFFFF"/>
        </w:rPr>
        <w:t xml:space="preserve"> № 126н</w:t>
      </w:r>
      <w:r w:rsidR="004611D6" w:rsidRPr="004611D6">
        <w:rPr>
          <w:sz w:val="28"/>
          <w:shd w:val="clear" w:color="auto" w:fill="FFFFFF"/>
        </w:rPr>
        <w:t xml:space="preserve"> </w:t>
      </w:r>
      <w:r w:rsidR="004611D6">
        <w:rPr>
          <w:sz w:val="28"/>
          <w:shd w:val="clear" w:color="auto" w:fill="FFFFFF"/>
        </w:rPr>
        <w:t xml:space="preserve">предоставляются </w:t>
      </w:r>
      <w:r w:rsidR="004611D6" w:rsidRPr="004611D6">
        <w:rPr>
          <w:sz w:val="28"/>
          <w:shd w:val="clear" w:color="auto" w:fill="FFFFFF"/>
        </w:rPr>
        <w:t xml:space="preserve">преференции </w:t>
      </w:r>
      <w:r w:rsidR="004611D6">
        <w:rPr>
          <w:sz w:val="28"/>
          <w:shd w:val="clear" w:color="auto" w:fill="FFFFFF"/>
        </w:rPr>
        <w:t xml:space="preserve">в отношении </w:t>
      </w:r>
      <w:r w:rsidR="004611D6" w:rsidRPr="004611D6">
        <w:rPr>
          <w:sz w:val="28"/>
          <w:shd w:val="clear" w:color="auto" w:fill="FFFFFF"/>
        </w:rPr>
        <w:t>товар</w:t>
      </w:r>
      <w:r w:rsidR="004611D6">
        <w:rPr>
          <w:sz w:val="28"/>
          <w:shd w:val="clear" w:color="auto" w:fill="FFFFFF"/>
        </w:rPr>
        <w:t>ов, происходящих</w:t>
      </w:r>
      <w:r w:rsidR="004611D6" w:rsidRPr="004611D6">
        <w:rPr>
          <w:sz w:val="28"/>
          <w:shd w:val="clear" w:color="auto" w:fill="FFFFFF"/>
        </w:rPr>
        <w:t xml:space="preserve"> из государств - членов Евразийского экономического союза, из Донецкой Народной Республики, </w:t>
      </w:r>
      <w:r>
        <w:rPr>
          <w:sz w:val="28"/>
          <w:shd w:val="clear" w:color="auto" w:fill="FFFFFF"/>
        </w:rPr>
        <w:br/>
      </w:r>
      <w:r w:rsidR="004611D6" w:rsidRPr="004611D6">
        <w:rPr>
          <w:sz w:val="28"/>
          <w:shd w:val="clear" w:color="auto" w:fill="FFFFFF"/>
        </w:rPr>
        <w:t>Луганской Народной Республики, при осуществлении закупок для обеспечения государственных и муниципальных нужд.</w:t>
      </w:r>
    </w:p>
    <w:p w:rsidR="002658F7" w:rsidRPr="00C05D4D" w:rsidRDefault="004611D6" w:rsidP="004611D6">
      <w:pPr>
        <w:autoSpaceDE w:val="0"/>
        <w:autoSpaceDN w:val="0"/>
        <w:adjustRightInd w:val="0"/>
        <w:spacing w:before="0" w:line="360" w:lineRule="exact"/>
        <w:ind w:firstLine="709"/>
        <w:contextualSpacing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В </w:t>
      </w:r>
      <w:r w:rsidR="001B2A16">
        <w:rPr>
          <w:sz w:val="28"/>
          <w:shd w:val="clear" w:color="auto" w:fill="FFFFFF"/>
        </w:rPr>
        <w:t>связи</w:t>
      </w:r>
      <w:r>
        <w:rPr>
          <w:sz w:val="28"/>
          <w:shd w:val="clear" w:color="auto" w:fill="FFFFFF"/>
        </w:rPr>
        <w:t xml:space="preserve"> </w:t>
      </w:r>
      <w:r w:rsidRPr="004611D6">
        <w:rPr>
          <w:sz w:val="28"/>
          <w:shd w:val="clear" w:color="auto" w:fill="FFFFFF"/>
        </w:rPr>
        <w:t>с образованием в составе Российской Федерации новых субъектов – Донецкой Народной Республики и Луганской</w:t>
      </w:r>
      <w:r>
        <w:rPr>
          <w:sz w:val="28"/>
          <w:shd w:val="clear" w:color="auto" w:fill="FFFFFF"/>
        </w:rPr>
        <w:t xml:space="preserve"> Народной Республики</w:t>
      </w:r>
      <w:r w:rsidR="001B2A16">
        <w:rPr>
          <w:sz w:val="28"/>
          <w:shd w:val="clear" w:color="auto" w:fill="FFFFFF"/>
        </w:rPr>
        <w:t>,</w:t>
      </w:r>
      <w:r>
        <w:rPr>
          <w:sz w:val="28"/>
          <w:shd w:val="clear" w:color="auto" w:fill="FFFFFF"/>
        </w:rPr>
        <w:t xml:space="preserve"> </w:t>
      </w:r>
      <w:r w:rsidR="001B2A16">
        <w:rPr>
          <w:sz w:val="28"/>
          <w:shd w:val="clear" w:color="auto" w:fill="FFFFFF"/>
        </w:rPr>
        <w:br/>
      </w:r>
      <w:r>
        <w:rPr>
          <w:sz w:val="28"/>
          <w:shd w:val="clear" w:color="auto" w:fill="FFFFFF"/>
        </w:rPr>
        <w:t>п</w:t>
      </w:r>
      <w:r w:rsidR="002658F7" w:rsidRPr="00C05D4D">
        <w:rPr>
          <w:sz w:val="28"/>
          <w:shd w:val="clear" w:color="auto" w:fill="FFFFFF"/>
        </w:rPr>
        <w:t>роектом приказа предлагается</w:t>
      </w:r>
      <w:r w:rsidR="00C05D4D" w:rsidRPr="00C05D4D">
        <w:rPr>
          <w:sz w:val="28"/>
          <w:shd w:val="clear" w:color="auto" w:fill="FFFFFF"/>
        </w:rPr>
        <w:t xml:space="preserve"> исключить</w:t>
      </w:r>
      <w:r w:rsidR="002658F7" w:rsidRPr="00C05D4D">
        <w:rPr>
          <w:sz w:val="28"/>
          <w:shd w:val="clear" w:color="auto" w:fill="FFFFFF"/>
        </w:rPr>
        <w:t xml:space="preserve"> </w:t>
      </w:r>
      <w:r w:rsidR="001B2A16">
        <w:rPr>
          <w:sz w:val="28"/>
          <w:shd w:val="clear" w:color="auto" w:fill="FFFFFF"/>
        </w:rPr>
        <w:t xml:space="preserve">указание на происхождение товаров </w:t>
      </w:r>
      <w:r w:rsidR="001B2A16">
        <w:rPr>
          <w:sz w:val="28"/>
          <w:shd w:val="clear" w:color="auto" w:fill="FFFFFF"/>
        </w:rPr>
        <w:br/>
        <w:t>из</w:t>
      </w:r>
      <w:r w:rsidR="00D37997" w:rsidRPr="00C05D4D">
        <w:rPr>
          <w:sz w:val="28"/>
          <w:shd w:val="clear" w:color="auto" w:fill="FFFFFF"/>
        </w:rPr>
        <w:t xml:space="preserve"> Луганской Народной Республики</w:t>
      </w:r>
      <w:r w:rsidR="00C05D4D" w:rsidRPr="00C05D4D">
        <w:rPr>
          <w:sz w:val="28"/>
          <w:shd w:val="clear" w:color="auto" w:fill="FFFFFF"/>
        </w:rPr>
        <w:t xml:space="preserve"> и Донецкой Народной Республики</w:t>
      </w:r>
      <w:r w:rsidR="001B2A16">
        <w:rPr>
          <w:sz w:val="28"/>
          <w:shd w:val="clear" w:color="auto" w:fill="FFFFFF"/>
        </w:rPr>
        <w:t xml:space="preserve"> </w:t>
      </w:r>
      <w:r w:rsidR="001B2A16">
        <w:rPr>
          <w:sz w:val="28"/>
          <w:shd w:val="clear" w:color="auto" w:fill="FFFFFF"/>
        </w:rPr>
        <w:br/>
        <w:t>как из отдельных государств.</w:t>
      </w:r>
    </w:p>
    <w:p w:rsidR="00C05D4D" w:rsidRPr="001B2A16" w:rsidRDefault="009B4198" w:rsidP="004611D6">
      <w:pPr>
        <w:autoSpaceDE w:val="0"/>
        <w:autoSpaceDN w:val="0"/>
        <w:adjustRightInd w:val="0"/>
        <w:spacing w:before="0" w:line="360" w:lineRule="exact"/>
        <w:ind w:firstLine="709"/>
        <w:contextualSpacing/>
        <w:rPr>
          <w:rFonts w:eastAsiaTheme="minorHAnsi"/>
          <w:spacing w:val="-7"/>
          <w:sz w:val="28"/>
          <w:szCs w:val="28"/>
          <w:lang w:eastAsia="en-US"/>
        </w:rPr>
      </w:pPr>
      <w:r w:rsidRPr="001B2A16">
        <w:rPr>
          <w:rFonts w:eastAsiaTheme="minorHAnsi"/>
          <w:spacing w:val="-7"/>
          <w:sz w:val="28"/>
          <w:szCs w:val="28"/>
          <w:lang w:eastAsia="en-US"/>
        </w:rPr>
        <w:t xml:space="preserve">В проекте приказа отсутствуют положения о требованиях, которые связаны </w:t>
      </w:r>
      <w:r w:rsidR="001B2A16">
        <w:rPr>
          <w:rFonts w:eastAsiaTheme="minorHAnsi"/>
          <w:spacing w:val="-7"/>
          <w:sz w:val="28"/>
          <w:szCs w:val="28"/>
          <w:lang w:eastAsia="en-US"/>
        </w:rPr>
        <w:br/>
      </w:r>
      <w:r w:rsidRPr="001B2A16">
        <w:rPr>
          <w:rFonts w:eastAsiaTheme="minorHAnsi"/>
          <w:spacing w:val="-7"/>
          <w:sz w:val="28"/>
          <w:szCs w:val="28"/>
          <w:lang w:eastAsia="en-US"/>
        </w:rPr>
        <w:t xml:space="preserve">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</w:t>
      </w:r>
      <w:r w:rsidR="00D26C3A" w:rsidRPr="001B2A16">
        <w:rPr>
          <w:rFonts w:eastAsiaTheme="minorHAnsi"/>
          <w:spacing w:val="-7"/>
          <w:sz w:val="28"/>
          <w:szCs w:val="28"/>
          <w:lang w:eastAsia="en-US"/>
        </w:rPr>
        <w:t>-</w:t>
      </w:r>
      <w:r w:rsidRPr="001B2A16">
        <w:rPr>
          <w:rFonts w:eastAsiaTheme="minorHAnsi"/>
          <w:spacing w:val="-7"/>
          <w:sz w:val="28"/>
          <w:szCs w:val="28"/>
          <w:lang w:eastAsia="en-US"/>
        </w:rPr>
        <w:t xml:space="preserve"> обязательные требования), в связи </w:t>
      </w:r>
      <w:r w:rsidR="001B2A16">
        <w:rPr>
          <w:rFonts w:eastAsiaTheme="minorHAnsi"/>
          <w:spacing w:val="-7"/>
          <w:sz w:val="28"/>
          <w:szCs w:val="28"/>
          <w:lang w:eastAsia="en-US"/>
        </w:rPr>
        <w:br/>
      </w:r>
      <w:r w:rsidRPr="001B2A16">
        <w:rPr>
          <w:rFonts w:eastAsiaTheme="minorHAnsi"/>
          <w:spacing w:val="-7"/>
          <w:sz w:val="28"/>
          <w:szCs w:val="28"/>
          <w:lang w:eastAsia="en-US"/>
        </w:rPr>
        <w:t xml:space="preserve">с чем отсутствует информация о соответствующем виде государственного контроля (надзора), о виде разрешительной деятельности и предполагаемой ответственности </w:t>
      </w:r>
      <w:r w:rsidR="001B2A16">
        <w:rPr>
          <w:rFonts w:eastAsiaTheme="minorHAnsi"/>
          <w:spacing w:val="-7"/>
          <w:sz w:val="28"/>
          <w:szCs w:val="28"/>
          <w:lang w:eastAsia="en-US"/>
        </w:rPr>
        <w:br/>
      </w:r>
      <w:r w:rsidRPr="001B2A16">
        <w:rPr>
          <w:rFonts w:eastAsiaTheme="minorHAnsi"/>
          <w:spacing w:val="-7"/>
          <w:sz w:val="28"/>
          <w:szCs w:val="28"/>
          <w:lang w:eastAsia="en-US"/>
        </w:rPr>
        <w:t>за нарушение обязательных требований или последствиях их несоблюдения.</w:t>
      </w:r>
    </w:p>
    <w:p w:rsidR="009B4198" w:rsidRPr="00C05D4D" w:rsidRDefault="009B4198" w:rsidP="00C42F8F">
      <w:pPr>
        <w:spacing w:before="0" w:line="360" w:lineRule="exact"/>
        <w:ind w:firstLine="709"/>
        <w:contextualSpacing/>
        <w:rPr>
          <w:sz w:val="28"/>
          <w:szCs w:val="28"/>
        </w:rPr>
      </w:pPr>
      <w:r w:rsidRPr="00C05D4D">
        <w:rPr>
          <w:sz w:val="28"/>
          <w:szCs w:val="28"/>
        </w:rPr>
        <w:lastRenderedPageBreak/>
        <w:t xml:space="preserve">Реализация проекта приказа не потребует дополнительных затрат </w:t>
      </w:r>
      <w:r w:rsidRPr="00C05D4D">
        <w:rPr>
          <w:sz w:val="28"/>
          <w:szCs w:val="28"/>
        </w:rPr>
        <w:br/>
        <w:t xml:space="preserve">из средств федерального бюджета, не повлечет социально-экономические, финансовые и иные последствия, в том числе для субъектов предпринимательской </w:t>
      </w:r>
      <w:r w:rsidRPr="00C05D4D">
        <w:rPr>
          <w:sz w:val="28"/>
          <w:szCs w:val="28"/>
        </w:rPr>
        <w:br/>
        <w:t>и иной экономической деятельности</w:t>
      </w:r>
      <w:r w:rsidR="00DE031B" w:rsidRPr="00C05D4D">
        <w:rPr>
          <w:sz w:val="28"/>
          <w:szCs w:val="28"/>
        </w:rPr>
        <w:t>.</w:t>
      </w:r>
    </w:p>
    <w:p w:rsidR="009B4198" w:rsidRPr="00B016CF" w:rsidRDefault="009B4198" w:rsidP="00C42F8F">
      <w:pPr>
        <w:spacing w:before="0" w:line="360" w:lineRule="exact"/>
        <w:ind w:firstLine="709"/>
        <w:contextualSpacing/>
        <w:rPr>
          <w:sz w:val="28"/>
          <w:szCs w:val="28"/>
        </w:rPr>
      </w:pPr>
      <w:r w:rsidRPr="00C05D4D">
        <w:rPr>
          <w:sz w:val="28"/>
          <w:szCs w:val="28"/>
        </w:rPr>
        <w:t>Проект приказа соответствует положениям Договора о Евразийском экономическом союзе, а также положениям иных международных договоров Российской Федерации и не окажет влияния на достижение целей государственных программ Российской Федерации.</w:t>
      </w:r>
    </w:p>
    <w:sectPr w:rsidR="009B4198" w:rsidRPr="00B016CF" w:rsidSect="001B2A16">
      <w:headerReference w:type="even" r:id="rId7"/>
      <w:headerReference w:type="default" r:id="rId8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B61" w:rsidRDefault="002E6B61">
      <w:pPr>
        <w:spacing w:before="0"/>
      </w:pPr>
      <w:r>
        <w:separator/>
      </w:r>
    </w:p>
  </w:endnote>
  <w:endnote w:type="continuationSeparator" w:id="0">
    <w:p w:rsidR="002E6B61" w:rsidRDefault="002E6B6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B61" w:rsidRDefault="002E6B61">
      <w:pPr>
        <w:spacing w:before="0"/>
      </w:pPr>
      <w:r>
        <w:separator/>
      </w:r>
    </w:p>
  </w:footnote>
  <w:footnote w:type="continuationSeparator" w:id="0">
    <w:p w:rsidR="002E6B61" w:rsidRDefault="002E6B6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FC2" w:rsidRDefault="00A26EEF" w:rsidP="00095C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1FC2" w:rsidRDefault="002E6B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24806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F52E1" w:rsidRPr="00AF52E1" w:rsidRDefault="00AF52E1" w:rsidP="009C1E0F">
        <w:pPr>
          <w:pStyle w:val="a3"/>
          <w:ind w:firstLine="0"/>
          <w:jc w:val="center"/>
          <w:rPr>
            <w:sz w:val="28"/>
            <w:szCs w:val="28"/>
          </w:rPr>
        </w:pPr>
        <w:r w:rsidRPr="00AF52E1">
          <w:rPr>
            <w:sz w:val="28"/>
            <w:szCs w:val="28"/>
          </w:rPr>
          <w:fldChar w:fldCharType="begin"/>
        </w:r>
        <w:r w:rsidRPr="00AF52E1">
          <w:rPr>
            <w:sz w:val="28"/>
            <w:szCs w:val="28"/>
          </w:rPr>
          <w:instrText>PAGE   \* MERGEFORMAT</w:instrText>
        </w:r>
        <w:r w:rsidRPr="00AF52E1">
          <w:rPr>
            <w:sz w:val="28"/>
            <w:szCs w:val="28"/>
          </w:rPr>
          <w:fldChar w:fldCharType="separate"/>
        </w:r>
        <w:r w:rsidR="007C41F9">
          <w:rPr>
            <w:noProof/>
            <w:sz w:val="28"/>
            <w:szCs w:val="28"/>
          </w:rPr>
          <w:t>2</w:t>
        </w:r>
        <w:r w:rsidRPr="00AF52E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F7"/>
    <w:rsid w:val="00000D2D"/>
    <w:rsid w:val="00000ED0"/>
    <w:rsid w:val="000012CC"/>
    <w:rsid w:val="00001B15"/>
    <w:rsid w:val="00003BF7"/>
    <w:rsid w:val="00004ED5"/>
    <w:rsid w:val="00005ACF"/>
    <w:rsid w:val="00010E6E"/>
    <w:rsid w:val="00013705"/>
    <w:rsid w:val="00014D49"/>
    <w:rsid w:val="00015BB7"/>
    <w:rsid w:val="00022077"/>
    <w:rsid w:val="00023D60"/>
    <w:rsid w:val="00025A32"/>
    <w:rsid w:val="00026836"/>
    <w:rsid w:val="00032CCB"/>
    <w:rsid w:val="00040343"/>
    <w:rsid w:val="00041275"/>
    <w:rsid w:val="00044AD8"/>
    <w:rsid w:val="00044C05"/>
    <w:rsid w:val="00044FDF"/>
    <w:rsid w:val="00045A8D"/>
    <w:rsid w:val="00045BA1"/>
    <w:rsid w:val="00046A09"/>
    <w:rsid w:val="00050271"/>
    <w:rsid w:val="000540EC"/>
    <w:rsid w:val="00060918"/>
    <w:rsid w:val="00062524"/>
    <w:rsid w:val="00065751"/>
    <w:rsid w:val="000664E1"/>
    <w:rsid w:val="00067E73"/>
    <w:rsid w:val="00073454"/>
    <w:rsid w:val="00075093"/>
    <w:rsid w:val="00081F70"/>
    <w:rsid w:val="00082CAD"/>
    <w:rsid w:val="00084757"/>
    <w:rsid w:val="00084869"/>
    <w:rsid w:val="000875D7"/>
    <w:rsid w:val="00093352"/>
    <w:rsid w:val="00097E0E"/>
    <w:rsid w:val="000A06C9"/>
    <w:rsid w:val="000A1E80"/>
    <w:rsid w:val="000A20F8"/>
    <w:rsid w:val="000A4932"/>
    <w:rsid w:val="000B0DD0"/>
    <w:rsid w:val="000B3280"/>
    <w:rsid w:val="000B3CA4"/>
    <w:rsid w:val="000B45FD"/>
    <w:rsid w:val="000C256D"/>
    <w:rsid w:val="000C327B"/>
    <w:rsid w:val="000C45E8"/>
    <w:rsid w:val="000D4A72"/>
    <w:rsid w:val="000D6A25"/>
    <w:rsid w:val="000E0229"/>
    <w:rsid w:val="000E5C88"/>
    <w:rsid w:val="000E5DF4"/>
    <w:rsid w:val="000E7516"/>
    <w:rsid w:val="00103F95"/>
    <w:rsid w:val="00105E72"/>
    <w:rsid w:val="0011071E"/>
    <w:rsid w:val="0011337F"/>
    <w:rsid w:val="00113C5A"/>
    <w:rsid w:val="00113DA8"/>
    <w:rsid w:val="001175C1"/>
    <w:rsid w:val="0012253C"/>
    <w:rsid w:val="00123513"/>
    <w:rsid w:val="00127935"/>
    <w:rsid w:val="00130A49"/>
    <w:rsid w:val="0013139F"/>
    <w:rsid w:val="00132B8D"/>
    <w:rsid w:val="00133036"/>
    <w:rsid w:val="001336B6"/>
    <w:rsid w:val="0013380B"/>
    <w:rsid w:val="00136482"/>
    <w:rsid w:val="00137F26"/>
    <w:rsid w:val="001405C2"/>
    <w:rsid w:val="00142548"/>
    <w:rsid w:val="00144231"/>
    <w:rsid w:val="00146AF8"/>
    <w:rsid w:val="00147358"/>
    <w:rsid w:val="00152751"/>
    <w:rsid w:val="00152A49"/>
    <w:rsid w:val="0015321F"/>
    <w:rsid w:val="00155C66"/>
    <w:rsid w:val="00157C28"/>
    <w:rsid w:val="00163B97"/>
    <w:rsid w:val="001642EA"/>
    <w:rsid w:val="001646C0"/>
    <w:rsid w:val="00164FED"/>
    <w:rsid w:val="00166059"/>
    <w:rsid w:val="00167DB7"/>
    <w:rsid w:val="00170BB9"/>
    <w:rsid w:val="0017364E"/>
    <w:rsid w:val="00174228"/>
    <w:rsid w:val="0017768B"/>
    <w:rsid w:val="0018101B"/>
    <w:rsid w:val="00183164"/>
    <w:rsid w:val="0018382B"/>
    <w:rsid w:val="001851A3"/>
    <w:rsid w:val="00190C4D"/>
    <w:rsid w:val="00190CCA"/>
    <w:rsid w:val="0019521D"/>
    <w:rsid w:val="00196375"/>
    <w:rsid w:val="001967A3"/>
    <w:rsid w:val="001971A5"/>
    <w:rsid w:val="00197EA5"/>
    <w:rsid w:val="001A0A5C"/>
    <w:rsid w:val="001A45A2"/>
    <w:rsid w:val="001A4993"/>
    <w:rsid w:val="001A7721"/>
    <w:rsid w:val="001B2385"/>
    <w:rsid w:val="001B2A16"/>
    <w:rsid w:val="001B2C8A"/>
    <w:rsid w:val="001B4189"/>
    <w:rsid w:val="001B6B1E"/>
    <w:rsid w:val="001C23C3"/>
    <w:rsid w:val="001D2110"/>
    <w:rsid w:val="001D3D17"/>
    <w:rsid w:val="001D4ACA"/>
    <w:rsid w:val="001E0980"/>
    <w:rsid w:val="001E15BB"/>
    <w:rsid w:val="001E3C50"/>
    <w:rsid w:val="001F3F63"/>
    <w:rsid w:val="001F4210"/>
    <w:rsid w:val="00201333"/>
    <w:rsid w:val="00202DEE"/>
    <w:rsid w:val="0020568E"/>
    <w:rsid w:val="002059A3"/>
    <w:rsid w:val="00205CFF"/>
    <w:rsid w:val="00207125"/>
    <w:rsid w:val="002071CA"/>
    <w:rsid w:val="002072A7"/>
    <w:rsid w:val="002077DD"/>
    <w:rsid w:val="002123F2"/>
    <w:rsid w:val="00214A7D"/>
    <w:rsid w:val="00214E0F"/>
    <w:rsid w:val="0021747C"/>
    <w:rsid w:val="002206A6"/>
    <w:rsid w:val="0022075C"/>
    <w:rsid w:val="00227192"/>
    <w:rsid w:val="00231955"/>
    <w:rsid w:val="002331F5"/>
    <w:rsid w:val="00233F42"/>
    <w:rsid w:val="00234DD2"/>
    <w:rsid w:val="00236A39"/>
    <w:rsid w:val="002377C5"/>
    <w:rsid w:val="00241F9D"/>
    <w:rsid w:val="002428C9"/>
    <w:rsid w:val="00244E06"/>
    <w:rsid w:val="00245D4C"/>
    <w:rsid w:val="00246D7E"/>
    <w:rsid w:val="002478B7"/>
    <w:rsid w:val="00247DED"/>
    <w:rsid w:val="002524C7"/>
    <w:rsid w:val="0025311F"/>
    <w:rsid w:val="00255522"/>
    <w:rsid w:val="00256A78"/>
    <w:rsid w:val="002617B0"/>
    <w:rsid w:val="00261A46"/>
    <w:rsid w:val="00261C55"/>
    <w:rsid w:val="00263A90"/>
    <w:rsid w:val="00263CC3"/>
    <w:rsid w:val="0026418A"/>
    <w:rsid w:val="00264367"/>
    <w:rsid w:val="00264B16"/>
    <w:rsid w:val="002658F7"/>
    <w:rsid w:val="002749C3"/>
    <w:rsid w:val="002753C6"/>
    <w:rsid w:val="002769CF"/>
    <w:rsid w:val="00276A59"/>
    <w:rsid w:val="00285387"/>
    <w:rsid w:val="00285863"/>
    <w:rsid w:val="0028717A"/>
    <w:rsid w:val="002924E2"/>
    <w:rsid w:val="00294219"/>
    <w:rsid w:val="00295075"/>
    <w:rsid w:val="00295DEA"/>
    <w:rsid w:val="00297A87"/>
    <w:rsid w:val="002A0233"/>
    <w:rsid w:val="002A0EE9"/>
    <w:rsid w:val="002A3133"/>
    <w:rsid w:val="002A37E8"/>
    <w:rsid w:val="002A5274"/>
    <w:rsid w:val="002A5F14"/>
    <w:rsid w:val="002B3E2E"/>
    <w:rsid w:val="002B780F"/>
    <w:rsid w:val="002B7879"/>
    <w:rsid w:val="002C19CE"/>
    <w:rsid w:val="002C4630"/>
    <w:rsid w:val="002C62B1"/>
    <w:rsid w:val="002D0F3D"/>
    <w:rsid w:val="002E01D3"/>
    <w:rsid w:val="002E4DFD"/>
    <w:rsid w:val="002E6B61"/>
    <w:rsid w:val="002E7D48"/>
    <w:rsid w:val="002E7F22"/>
    <w:rsid w:val="002F338D"/>
    <w:rsid w:val="002F5B2D"/>
    <w:rsid w:val="002F5F9A"/>
    <w:rsid w:val="00305E80"/>
    <w:rsid w:val="003064EE"/>
    <w:rsid w:val="00310714"/>
    <w:rsid w:val="003200AD"/>
    <w:rsid w:val="00321110"/>
    <w:rsid w:val="003307EF"/>
    <w:rsid w:val="003307FD"/>
    <w:rsid w:val="0033096B"/>
    <w:rsid w:val="00330B1E"/>
    <w:rsid w:val="00332223"/>
    <w:rsid w:val="00332493"/>
    <w:rsid w:val="003335EB"/>
    <w:rsid w:val="003362CF"/>
    <w:rsid w:val="00336AD6"/>
    <w:rsid w:val="003403A0"/>
    <w:rsid w:val="003403C7"/>
    <w:rsid w:val="00340C3E"/>
    <w:rsid w:val="00342429"/>
    <w:rsid w:val="003433C0"/>
    <w:rsid w:val="0034347B"/>
    <w:rsid w:val="003441AB"/>
    <w:rsid w:val="00344CFD"/>
    <w:rsid w:val="00345AA3"/>
    <w:rsid w:val="00351506"/>
    <w:rsid w:val="00353D94"/>
    <w:rsid w:val="00354911"/>
    <w:rsid w:val="003605F9"/>
    <w:rsid w:val="00362000"/>
    <w:rsid w:val="00363746"/>
    <w:rsid w:val="0036770E"/>
    <w:rsid w:val="00372D5E"/>
    <w:rsid w:val="00373747"/>
    <w:rsid w:val="00377C60"/>
    <w:rsid w:val="00383F57"/>
    <w:rsid w:val="003906F6"/>
    <w:rsid w:val="003908C3"/>
    <w:rsid w:val="00390DC1"/>
    <w:rsid w:val="003952D3"/>
    <w:rsid w:val="00395E70"/>
    <w:rsid w:val="0039607A"/>
    <w:rsid w:val="0039668D"/>
    <w:rsid w:val="003972F8"/>
    <w:rsid w:val="00397EF3"/>
    <w:rsid w:val="003A023A"/>
    <w:rsid w:val="003A06B5"/>
    <w:rsid w:val="003A152F"/>
    <w:rsid w:val="003A4108"/>
    <w:rsid w:val="003A6F93"/>
    <w:rsid w:val="003A750E"/>
    <w:rsid w:val="003B37C5"/>
    <w:rsid w:val="003B3F1B"/>
    <w:rsid w:val="003B6301"/>
    <w:rsid w:val="003B6DE4"/>
    <w:rsid w:val="003B6FBF"/>
    <w:rsid w:val="003B752D"/>
    <w:rsid w:val="003C2209"/>
    <w:rsid w:val="003C26F7"/>
    <w:rsid w:val="003C37D9"/>
    <w:rsid w:val="003C518C"/>
    <w:rsid w:val="003C5ACE"/>
    <w:rsid w:val="003D1A62"/>
    <w:rsid w:val="003D1C28"/>
    <w:rsid w:val="003D1FF4"/>
    <w:rsid w:val="003D6454"/>
    <w:rsid w:val="003D77E1"/>
    <w:rsid w:val="003D79E5"/>
    <w:rsid w:val="003D7AFF"/>
    <w:rsid w:val="003E0B76"/>
    <w:rsid w:val="003E2C84"/>
    <w:rsid w:val="003E35B1"/>
    <w:rsid w:val="003E6191"/>
    <w:rsid w:val="003E6461"/>
    <w:rsid w:val="003F237D"/>
    <w:rsid w:val="003F2566"/>
    <w:rsid w:val="003F2905"/>
    <w:rsid w:val="003F2F12"/>
    <w:rsid w:val="003F4864"/>
    <w:rsid w:val="003F5299"/>
    <w:rsid w:val="003F5860"/>
    <w:rsid w:val="003F5D8A"/>
    <w:rsid w:val="003F6456"/>
    <w:rsid w:val="003F7191"/>
    <w:rsid w:val="004001C6"/>
    <w:rsid w:val="00405823"/>
    <w:rsid w:val="00412082"/>
    <w:rsid w:val="004132D0"/>
    <w:rsid w:val="004138D7"/>
    <w:rsid w:val="00415413"/>
    <w:rsid w:val="00415C0E"/>
    <w:rsid w:val="004164B4"/>
    <w:rsid w:val="0041773F"/>
    <w:rsid w:val="00417BD9"/>
    <w:rsid w:val="00421F07"/>
    <w:rsid w:val="004319DD"/>
    <w:rsid w:val="0043382A"/>
    <w:rsid w:val="00434298"/>
    <w:rsid w:val="00436606"/>
    <w:rsid w:val="0044145E"/>
    <w:rsid w:val="00441EB0"/>
    <w:rsid w:val="004430AC"/>
    <w:rsid w:val="00444F23"/>
    <w:rsid w:val="0044617F"/>
    <w:rsid w:val="00447228"/>
    <w:rsid w:val="0045224D"/>
    <w:rsid w:val="00453BAB"/>
    <w:rsid w:val="00456627"/>
    <w:rsid w:val="00456B56"/>
    <w:rsid w:val="00460EC3"/>
    <w:rsid w:val="004611D6"/>
    <w:rsid w:val="00461885"/>
    <w:rsid w:val="00461FBC"/>
    <w:rsid w:val="00471419"/>
    <w:rsid w:val="004829E0"/>
    <w:rsid w:val="0048375B"/>
    <w:rsid w:val="00491665"/>
    <w:rsid w:val="00497E9C"/>
    <w:rsid w:val="004A13D5"/>
    <w:rsid w:val="004A14FB"/>
    <w:rsid w:val="004A3365"/>
    <w:rsid w:val="004A6326"/>
    <w:rsid w:val="004A66AB"/>
    <w:rsid w:val="004B10B7"/>
    <w:rsid w:val="004B4DE3"/>
    <w:rsid w:val="004B607C"/>
    <w:rsid w:val="004B695F"/>
    <w:rsid w:val="004C0074"/>
    <w:rsid w:val="004C027B"/>
    <w:rsid w:val="004C41F3"/>
    <w:rsid w:val="004C4BB7"/>
    <w:rsid w:val="004C797A"/>
    <w:rsid w:val="004D0BB0"/>
    <w:rsid w:val="004D0C6D"/>
    <w:rsid w:val="004D2AE6"/>
    <w:rsid w:val="004D5799"/>
    <w:rsid w:val="004E2733"/>
    <w:rsid w:val="004E2ED0"/>
    <w:rsid w:val="004E3089"/>
    <w:rsid w:val="004E3740"/>
    <w:rsid w:val="004E4410"/>
    <w:rsid w:val="004F45F3"/>
    <w:rsid w:val="004F5CD7"/>
    <w:rsid w:val="004F77B2"/>
    <w:rsid w:val="004F79D1"/>
    <w:rsid w:val="00503FA3"/>
    <w:rsid w:val="00506664"/>
    <w:rsid w:val="00506877"/>
    <w:rsid w:val="00507D32"/>
    <w:rsid w:val="00507D3C"/>
    <w:rsid w:val="00514350"/>
    <w:rsid w:val="0052001F"/>
    <w:rsid w:val="005209A4"/>
    <w:rsid w:val="0052132B"/>
    <w:rsid w:val="00521556"/>
    <w:rsid w:val="005260A8"/>
    <w:rsid w:val="005302A3"/>
    <w:rsid w:val="0053188A"/>
    <w:rsid w:val="00533472"/>
    <w:rsid w:val="00535E1E"/>
    <w:rsid w:val="00536765"/>
    <w:rsid w:val="0053756D"/>
    <w:rsid w:val="005427D8"/>
    <w:rsid w:val="00550446"/>
    <w:rsid w:val="00557ED2"/>
    <w:rsid w:val="005603F7"/>
    <w:rsid w:val="00560EEF"/>
    <w:rsid w:val="00561B9F"/>
    <w:rsid w:val="00566B61"/>
    <w:rsid w:val="0056749C"/>
    <w:rsid w:val="00570F4E"/>
    <w:rsid w:val="005739D9"/>
    <w:rsid w:val="00573E0B"/>
    <w:rsid w:val="005759D9"/>
    <w:rsid w:val="005774C0"/>
    <w:rsid w:val="00580DB2"/>
    <w:rsid w:val="00584A82"/>
    <w:rsid w:val="00584B5E"/>
    <w:rsid w:val="00591480"/>
    <w:rsid w:val="005918AD"/>
    <w:rsid w:val="00593347"/>
    <w:rsid w:val="00594A2D"/>
    <w:rsid w:val="00596C79"/>
    <w:rsid w:val="005A0A63"/>
    <w:rsid w:val="005A10CE"/>
    <w:rsid w:val="005A3033"/>
    <w:rsid w:val="005A4851"/>
    <w:rsid w:val="005A7AC1"/>
    <w:rsid w:val="005B37AF"/>
    <w:rsid w:val="005B3AD7"/>
    <w:rsid w:val="005B4867"/>
    <w:rsid w:val="005B5E70"/>
    <w:rsid w:val="005B7704"/>
    <w:rsid w:val="005C0200"/>
    <w:rsid w:val="005C3207"/>
    <w:rsid w:val="005C3D1F"/>
    <w:rsid w:val="005C6952"/>
    <w:rsid w:val="005C6FB5"/>
    <w:rsid w:val="005C710B"/>
    <w:rsid w:val="005D05C8"/>
    <w:rsid w:val="005D2618"/>
    <w:rsid w:val="005D3D4B"/>
    <w:rsid w:val="005D6C38"/>
    <w:rsid w:val="005E119E"/>
    <w:rsid w:val="005E1DEB"/>
    <w:rsid w:val="005E324D"/>
    <w:rsid w:val="005E40CC"/>
    <w:rsid w:val="005E4899"/>
    <w:rsid w:val="005E6071"/>
    <w:rsid w:val="005F2BA7"/>
    <w:rsid w:val="005F44D9"/>
    <w:rsid w:val="005F7111"/>
    <w:rsid w:val="00600110"/>
    <w:rsid w:val="00601E5A"/>
    <w:rsid w:val="00605D1E"/>
    <w:rsid w:val="006060C7"/>
    <w:rsid w:val="00611117"/>
    <w:rsid w:val="00611CCA"/>
    <w:rsid w:val="00611EBA"/>
    <w:rsid w:val="00614622"/>
    <w:rsid w:val="00614B61"/>
    <w:rsid w:val="00623C16"/>
    <w:rsid w:val="00624505"/>
    <w:rsid w:val="0062522A"/>
    <w:rsid w:val="00627169"/>
    <w:rsid w:val="006271B7"/>
    <w:rsid w:val="00631F49"/>
    <w:rsid w:val="00633481"/>
    <w:rsid w:val="00636114"/>
    <w:rsid w:val="0063626D"/>
    <w:rsid w:val="0064202E"/>
    <w:rsid w:val="00642C85"/>
    <w:rsid w:val="006456D9"/>
    <w:rsid w:val="006458F6"/>
    <w:rsid w:val="00646575"/>
    <w:rsid w:val="00647CF1"/>
    <w:rsid w:val="00652428"/>
    <w:rsid w:val="00652CF5"/>
    <w:rsid w:val="00653FE3"/>
    <w:rsid w:val="00654341"/>
    <w:rsid w:val="006545B7"/>
    <w:rsid w:val="006546B0"/>
    <w:rsid w:val="00654E3A"/>
    <w:rsid w:val="006554EF"/>
    <w:rsid w:val="006577A7"/>
    <w:rsid w:val="006579AC"/>
    <w:rsid w:val="006609CD"/>
    <w:rsid w:val="006628A6"/>
    <w:rsid w:val="00665D1A"/>
    <w:rsid w:val="0066636C"/>
    <w:rsid w:val="0066786E"/>
    <w:rsid w:val="00672A70"/>
    <w:rsid w:val="00673BC3"/>
    <w:rsid w:val="006756F7"/>
    <w:rsid w:val="006819C2"/>
    <w:rsid w:val="00682666"/>
    <w:rsid w:val="00682C89"/>
    <w:rsid w:val="006833A3"/>
    <w:rsid w:val="006873B5"/>
    <w:rsid w:val="00691B24"/>
    <w:rsid w:val="006926C1"/>
    <w:rsid w:val="006947A7"/>
    <w:rsid w:val="0069521F"/>
    <w:rsid w:val="0069767A"/>
    <w:rsid w:val="0069799F"/>
    <w:rsid w:val="006979CA"/>
    <w:rsid w:val="006A1D17"/>
    <w:rsid w:val="006A21BB"/>
    <w:rsid w:val="006A301D"/>
    <w:rsid w:val="006A37F6"/>
    <w:rsid w:val="006A40BB"/>
    <w:rsid w:val="006A58B0"/>
    <w:rsid w:val="006A6935"/>
    <w:rsid w:val="006B4DA7"/>
    <w:rsid w:val="006B684F"/>
    <w:rsid w:val="006C7C90"/>
    <w:rsid w:val="006C7D8F"/>
    <w:rsid w:val="006D0125"/>
    <w:rsid w:val="006D1A38"/>
    <w:rsid w:val="006D38F9"/>
    <w:rsid w:val="006D6254"/>
    <w:rsid w:val="006D638A"/>
    <w:rsid w:val="006D6A20"/>
    <w:rsid w:val="006D6FB8"/>
    <w:rsid w:val="006D7266"/>
    <w:rsid w:val="006E12AF"/>
    <w:rsid w:val="006E2520"/>
    <w:rsid w:val="006E2E07"/>
    <w:rsid w:val="006E73DC"/>
    <w:rsid w:val="006E7E9E"/>
    <w:rsid w:val="006F0E90"/>
    <w:rsid w:val="006F531E"/>
    <w:rsid w:val="006F699F"/>
    <w:rsid w:val="006F7E22"/>
    <w:rsid w:val="00702212"/>
    <w:rsid w:val="007046DC"/>
    <w:rsid w:val="00704D76"/>
    <w:rsid w:val="00704ECB"/>
    <w:rsid w:val="00713E2D"/>
    <w:rsid w:val="00715929"/>
    <w:rsid w:val="00720462"/>
    <w:rsid w:val="0072172F"/>
    <w:rsid w:val="00723283"/>
    <w:rsid w:val="007232F2"/>
    <w:rsid w:val="00727A99"/>
    <w:rsid w:val="0073051B"/>
    <w:rsid w:val="00732D78"/>
    <w:rsid w:val="00734F9D"/>
    <w:rsid w:val="0073505A"/>
    <w:rsid w:val="00735F2F"/>
    <w:rsid w:val="00736F03"/>
    <w:rsid w:val="007408CE"/>
    <w:rsid w:val="00743FCF"/>
    <w:rsid w:val="00744D2D"/>
    <w:rsid w:val="00744D40"/>
    <w:rsid w:val="00746FF2"/>
    <w:rsid w:val="0075040E"/>
    <w:rsid w:val="0075432B"/>
    <w:rsid w:val="007565FE"/>
    <w:rsid w:val="007568AE"/>
    <w:rsid w:val="007577B9"/>
    <w:rsid w:val="00757EBE"/>
    <w:rsid w:val="007623C7"/>
    <w:rsid w:val="00766F59"/>
    <w:rsid w:val="007673A4"/>
    <w:rsid w:val="00770E57"/>
    <w:rsid w:val="00771D47"/>
    <w:rsid w:val="0077533B"/>
    <w:rsid w:val="00777537"/>
    <w:rsid w:val="00780A06"/>
    <w:rsid w:val="00783701"/>
    <w:rsid w:val="007842E4"/>
    <w:rsid w:val="00785748"/>
    <w:rsid w:val="00787A69"/>
    <w:rsid w:val="00790E81"/>
    <w:rsid w:val="0079474E"/>
    <w:rsid w:val="00795D27"/>
    <w:rsid w:val="00797484"/>
    <w:rsid w:val="007A10B3"/>
    <w:rsid w:val="007A2556"/>
    <w:rsid w:val="007A44CE"/>
    <w:rsid w:val="007A46AB"/>
    <w:rsid w:val="007A7659"/>
    <w:rsid w:val="007B1E7B"/>
    <w:rsid w:val="007B3DA3"/>
    <w:rsid w:val="007B7219"/>
    <w:rsid w:val="007C19A8"/>
    <w:rsid w:val="007C24C8"/>
    <w:rsid w:val="007C41F9"/>
    <w:rsid w:val="007C4EC8"/>
    <w:rsid w:val="007C58A2"/>
    <w:rsid w:val="007C7C8D"/>
    <w:rsid w:val="007D0304"/>
    <w:rsid w:val="007D1ABC"/>
    <w:rsid w:val="007D45C8"/>
    <w:rsid w:val="007D46EA"/>
    <w:rsid w:val="007D62B6"/>
    <w:rsid w:val="007D679A"/>
    <w:rsid w:val="007E3011"/>
    <w:rsid w:val="007E561A"/>
    <w:rsid w:val="007E5919"/>
    <w:rsid w:val="007E7987"/>
    <w:rsid w:val="007F0120"/>
    <w:rsid w:val="007F130C"/>
    <w:rsid w:val="007F154B"/>
    <w:rsid w:val="008003E8"/>
    <w:rsid w:val="00801432"/>
    <w:rsid w:val="008040D7"/>
    <w:rsid w:val="008045C3"/>
    <w:rsid w:val="008052DC"/>
    <w:rsid w:val="0081101F"/>
    <w:rsid w:val="00812018"/>
    <w:rsid w:val="008121EF"/>
    <w:rsid w:val="0081323A"/>
    <w:rsid w:val="008141D8"/>
    <w:rsid w:val="00815105"/>
    <w:rsid w:val="00815228"/>
    <w:rsid w:val="008200C9"/>
    <w:rsid w:val="00820939"/>
    <w:rsid w:val="00820FE0"/>
    <w:rsid w:val="008241E4"/>
    <w:rsid w:val="0082627A"/>
    <w:rsid w:val="00835AC8"/>
    <w:rsid w:val="00841C9E"/>
    <w:rsid w:val="008429B1"/>
    <w:rsid w:val="008470B9"/>
    <w:rsid w:val="008473D0"/>
    <w:rsid w:val="00855EB8"/>
    <w:rsid w:val="00861B1A"/>
    <w:rsid w:val="00861B83"/>
    <w:rsid w:val="0086257C"/>
    <w:rsid w:val="008639A5"/>
    <w:rsid w:val="00866431"/>
    <w:rsid w:val="00866AC9"/>
    <w:rsid w:val="00866C6E"/>
    <w:rsid w:val="00867A3B"/>
    <w:rsid w:val="00871188"/>
    <w:rsid w:val="00873786"/>
    <w:rsid w:val="0087653C"/>
    <w:rsid w:val="008861EC"/>
    <w:rsid w:val="008872D3"/>
    <w:rsid w:val="00890007"/>
    <w:rsid w:val="008900B6"/>
    <w:rsid w:val="00891388"/>
    <w:rsid w:val="00893DB5"/>
    <w:rsid w:val="00894049"/>
    <w:rsid w:val="00894982"/>
    <w:rsid w:val="0089504A"/>
    <w:rsid w:val="008958AA"/>
    <w:rsid w:val="00897524"/>
    <w:rsid w:val="008A03C1"/>
    <w:rsid w:val="008A470C"/>
    <w:rsid w:val="008B116E"/>
    <w:rsid w:val="008B251A"/>
    <w:rsid w:val="008B4773"/>
    <w:rsid w:val="008B4BC8"/>
    <w:rsid w:val="008B7FCA"/>
    <w:rsid w:val="008C0D14"/>
    <w:rsid w:val="008C0ED0"/>
    <w:rsid w:val="008C49AF"/>
    <w:rsid w:val="008C4F93"/>
    <w:rsid w:val="008C72B5"/>
    <w:rsid w:val="008C7B8D"/>
    <w:rsid w:val="008D2692"/>
    <w:rsid w:val="008D478E"/>
    <w:rsid w:val="008D5533"/>
    <w:rsid w:val="008D6352"/>
    <w:rsid w:val="008D6A20"/>
    <w:rsid w:val="008D7067"/>
    <w:rsid w:val="008E0B07"/>
    <w:rsid w:val="008E5165"/>
    <w:rsid w:val="008E5A16"/>
    <w:rsid w:val="008E6773"/>
    <w:rsid w:val="008E6A88"/>
    <w:rsid w:val="008F07B7"/>
    <w:rsid w:val="008F1857"/>
    <w:rsid w:val="008F2C65"/>
    <w:rsid w:val="008F38AC"/>
    <w:rsid w:val="008F4D8F"/>
    <w:rsid w:val="00900BE0"/>
    <w:rsid w:val="009030E1"/>
    <w:rsid w:val="00904D62"/>
    <w:rsid w:val="00912107"/>
    <w:rsid w:val="00912154"/>
    <w:rsid w:val="009135AB"/>
    <w:rsid w:val="00930965"/>
    <w:rsid w:val="00930B32"/>
    <w:rsid w:val="009328D5"/>
    <w:rsid w:val="00932C2F"/>
    <w:rsid w:val="009330FF"/>
    <w:rsid w:val="009350D9"/>
    <w:rsid w:val="00942881"/>
    <w:rsid w:val="00947455"/>
    <w:rsid w:val="00952A1B"/>
    <w:rsid w:val="0095339E"/>
    <w:rsid w:val="00953FA5"/>
    <w:rsid w:val="00955844"/>
    <w:rsid w:val="00955B16"/>
    <w:rsid w:val="00956DF9"/>
    <w:rsid w:val="00957B90"/>
    <w:rsid w:val="00971E39"/>
    <w:rsid w:val="009722BC"/>
    <w:rsid w:val="00974F47"/>
    <w:rsid w:val="0097504E"/>
    <w:rsid w:val="0097646D"/>
    <w:rsid w:val="009838B4"/>
    <w:rsid w:val="009857A2"/>
    <w:rsid w:val="00990A05"/>
    <w:rsid w:val="00992078"/>
    <w:rsid w:val="00992842"/>
    <w:rsid w:val="00995751"/>
    <w:rsid w:val="009971C4"/>
    <w:rsid w:val="009A0F01"/>
    <w:rsid w:val="009A1D21"/>
    <w:rsid w:val="009A2CD5"/>
    <w:rsid w:val="009A5D71"/>
    <w:rsid w:val="009A6C29"/>
    <w:rsid w:val="009B4198"/>
    <w:rsid w:val="009B4429"/>
    <w:rsid w:val="009B5039"/>
    <w:rsid w:val="009B7158"/>
    <w:rsid w:val="009C0C17"/>
    <w:rsid w:val="009C1152"/>
    <w:rsid w:val="009C1E0F"/>
    <w:rsid w:val="009C47EF"/>
    <w:rsid w:val="009C72C0"/>
    <w:rsid w:val="009D241F"/>
    <w:rsid w:val="009D2C20"/>
    <w:rsid w:val="009D4296"/>
    <w:rsid w:val="009D6497"/>
    <w:rsid w:val="009E016F"/>
    <w:rsid w:val="009E1C89"/>
    <w:rsid w:val="009E2317"/>
    <w:rsid w:val="009E2705"/>
    <w:rsid w:val="009E2F30"/>
    <w:rsid w:val="009E6F52"/>
    <w:rsid w:val="009F05EF"/>
    <w:rsid w:val="009F4800"/>
    <w:rsid w:val="009F5AAF"/>
    <w:rsid w:val="00A00D5C"/>
    <w:rsid w:val="00A109DB"/>
    <w:rsid w:val="00A10A27"/>
    <w:rsid w:val="00A10B25"/>
    <w:rsid w:val="00A10EA7"/>
    <w:rsid w:val="00A119FB"/>
    <w:rsid w:val="00A11F8E"/>
    <w:rsid w:val="00A13648"/>
    <w:rsid w:val="00A159D3"/>
    <w:rsid w:val="00A17218"/>
    <w:rsid w:val="00A20763"/>
    <w:rsid w:val="00A21613"/>
    <w:rsid w:val="00A22201"/>
    <w:rsid w:val="00A23559"/>
    <w:rsid w:val="00A26983"/>
    <w:rsid w:val="00A26EEF"/>
    <w:rsid w:val="00A27862"/>
    <w:rsid w:val="00A3013B"/>
    <w:rsid w:val="00A31AA8"/>
    <w:rsid w:val="00A328FE"/>
    <w:rsid w:val="00A347E5"/>
    <w:rsid w:val="00A35E5E"/>
    <w:rsid w:val="00A366D0"/>
    <w:rsid w:val="00A446D5"/>
    <w:rsid w:val="00A467DD"/>
    <w:rsid w:val="00A50BEB"/>
    <w:rsid w:val="00A51066"/>
    <w:rsid w:val="00A518E1"/>
    <w:rsid w:val="00A54145"/>
    <w:rsid w:val="00A557DC"/>
    <w:rsid w:val="00A647A5"/>
    <w:rsid w:val="00A64D9F"/>
    <w:rsid w:val="00A657F7"/>
    <w:rsid w:val="00A65AA2"/>
    <w:rsid w:val="00A70C98"/>
    <w:rsid w:val="00A73AB5"/>
    <w:rsid w:val="00A7708E"/>
    <w:rsid w:val="00A774A5"/>
    <w:rsid w:val="00A77C4B"/>
    <w:rsid w:val="00A80CAA"/>
    <w:rsid w:val="00A84255"/>
    <w:rsid w:val="00A843E8"/>
    <w:rsid w:val="00A86346"/>
    <w:rsid w:val="00A927EB"/>
    <w:rsid w:val="00A93A2E"/>
    <w:rsid w:val="00A94B19"/>
    <w:rsid w:val="00A953E5"/>
    <w:rsid w:val="00AA17DF"/>
    <w:rsid w:val="00AA1B30"/>
    <w:rsid w:val="00AA33D4"/>
    <w:rsid w:val="00AA49B5"/>
    <w:rsid w:val="00AA5804"/>
    <w:rsid w:val="00AA6777"/>
    <w:rsid w:val="00AA6812"/>
    <w:rsid w:val="00AA73AC"/>
    <w:rsid w:val="00AB109B"/>
    <w:rsid w:val="00AB13C8"/>
    <w:rsid w:val="00AB50D4"/>
    <w:rsid w:val="00AC2650"/>
    <w:rsid w:val="00AC3508"/>
    <w:rsid w:val="00AC5A1E"/>
    <w:rsid w:val="00AC5DE0"/>
    <w:rsid w:val="00AC79BC"/>
    <w:rsid w:val="00AD0E93"/>
    <w:rsid w:val="00AD28F8"/>
    <w:rsid w:val="00AD2A17"/>
    <w:rsid w:val="00AD3882"/>
    <w:rsid w:val="00AD4276"/>
    <w:rsid w:val="00AD5F3D"/>
    <w:rsid w:val="00AD74BF"/>
    <w:rsid w:val="00AD7BC5"/>
    <w:rsid w:val="00AE5949"/>
    <w:rsid w:val="00AF052B"/>
    <w:rsid w:val="00AF2501"/>
    <w:rsid w:val="00AF460C"/>
    <w:rsid w:val="00AF52E1"/>
    <w:rsid w:val="00B002CE"/>
    <w:rsid w:val="00B016CF"/>
    <w:rsid w:val="00B02706"/>
    <w:rsid w:val="00B03968"/>
    <w:rsid w:val="00B07AFA"/>
    <w:rsid w:val="00B141C6"/>
    <w:rsid w:val="00B1442D"/>
    <w:rsid w:val="00B15F4C"/>
    <w:rsid w:val="00B24ECE"/>
    <w:rsid w:val="00B25C7B"/>
    <w:rsid w:val="00B26FF1"/>
    <w:rsid w:val="00B3071A"/>
    <w:rsid w:val="00B31E3C"/>
    <w:rsid w:val="00B32B69"/>
    <w:rsid w:val="00B32E76"/>
    <w:rsid w:val="00B34C6A"/>
    <w:rsid w:val="00B361B6"/>
    <w:rsid w:val="00B372EB"/>
    <w:rsid w:val="00B40812"/>
    <w:rsid w:val="00B41943"/>
    <w:rsid w:val="00B42A5A"/>
    <w:rsid w:val="00B43174"/>
    <w:rsid w:val="00B43C29"/>
    <w:rsid w:val="00B46CBC"/>
    <w:rsid w:val="00B56678"/>
    <w:rsid w:val="00B5786E"/>
    <w:rsid w:val="00B57EED"/>
    <w:rsid w:val="00B60592"/>
    <w:rsid w:val="00B63176"/>
    <w:rsid w:val="00B65D00"/>
    <w:rsid w:val="00B65DB2"/>
    <w:rsid w:val="00B67103"/>
    <w:rsid w:val="00B6773F"/>
    <w:rsid w:val="00B70B17"/>
    <w:rsid w:val="00B721DE"/>
    <w:rsid w:val="00B75D37"/>
    <w:rsid w:val="00B809D1"/>
    <w:rsid w:val="00B8352D"/>
    <w:rsid w:val="00B840A1"/>
    <w:rsid w:val="00B841CC"/>
    <w:rsid w:val="00B96176"/>
    <w:rsid w:val="00BA24A9"/>
    <w:rsid w:val="00BA28CC"/>
    <w:rsid w:val="00BA4A66"/>
    <w:rsid w:val="00BA5288"/>
    <w:rsid w:val="00BB08C1"/>
    <w:rsid w:val="00BB1475"/>
    <w:rsid w:val="00BB2142"/>
    <w:rsid w:val="00BB2E69"/>
    <w:rsid w:val="00BB4A40"/>
    <w:rsid w:val="00BB7C00"/>
    <w:rsid w:val="00BB7DA1"/>
    <w:rsid w:val="00BC0B58"/>
    <w:rsid w:val="00BC4E9F"/>
    <w:rsid w:val="00BD4791"/>
    <w:rsid w:val="00BD67D0"/>
    <w:rsid w:val="00BD70D5"/>
    <w:rsid w:val="00BE468A"/>
    <w:rsid w:val="00BF10C3"/>
    <w:rsid w:val="00BF23A5"/>
    <w:rsid w:val="00BF4E86"/>
    <w:rsid w:val="00BF5501"/>
    <w:rsid w:val="00BF5C34"/>
    <w:rsid w:val="00BF720E"/>
    <w:rsid w:val="00C0222A"/>
    <w:rsid w:val="00C02EFC"/>
    <w:rsid w:val="00C05D4D"/>
    <w:rsid w:val="00C1243F"/>
    <w:rsid w:val="00C2122A"/>
    <w:rsid w:val="00C214DF"/>
    <w:rsid w:val="00C23EC2"/>
    <w:rsid w:val="00C27606"/>
    <w:rsid w:val="00C31270"/>
    <w:rsid w:val="00C33998"/>
    <w:rsid w:val="00C420BC"/>
    <w:rsid w:val="00C42F8F"/>
    <w:rsid w:val="00C51291"/>
    <w:rsid w:val="00C52894"/>
    <w:rsid w:val="00C52E1C"/>
    <w:rsid w:val="00C565A9"/>
    <w:rsid w:val="00C56DA0"/>
    <w:rsid w:val="00C60664"/>
    <w:rsid w:val="00C6071E"/>
    <w:rsid w:val="00C63B7E"/>
    <w:rsid w:val="00C64C27"/>
    <w:rsid w:val="00C65B18"/>
    <w:rsid w:val="00C712D6"/>
    <w:rsid w:val="00C71791"/>
    <w:rsid w:val="00C71D3C"/>
    <w:rsid w:val="00C74094"/>
    <w:rsid w:val="00C746A2"/>
    <w:rsid w:val="00C762BA"/>
    <w:rsid w:val="00C765D4"/>
    <w:rsid w:val="00C8052B"/>
    <w:rsid w:val="00C82C43"/>
    <w:rsid w:val="00C863ED"/>
    <w:rsid w:val="00C8735C"/>
    <w:rsid w:val="00C906D7"/>
    <w:rsid w:val="00C90FDC"/>
    <w:rsid w:val="00C920DD"/>
    <w:rsid w:val="00C95CC0"/>
    <w:rsid w:val="00C9610D"/>
    <w:rsid w:val="00CA061F"/>
    <w:rsid w:val="00CA0C96"/>
    <w:rsid w:val="00CA1E7D"/>
    <w:rsid w:val="00CA2655"/>
    <w:rsid w:val="00CA42E4"/>
    <w:rsid w:val="00CA47B1"/>
    <w:rsid w:val="00CA4D96"/>
    <w:rsid w:val="00CA4E0A"/>
    <w:rsid w:val="00CA7352"/>
    <w:rsid w:val="00CB0183"/>
    <w:rsid w:val="00CB0549"/>
    <w:rsid w:val="00CB100D"/>
    <w:rsid w:val="00CB2CCD"/>
    <w:rsid w:val="00CB78B0"/>
    <w:rsid w:val="00CC1BA5"/>
    <w:rsid w:val="00CC239A"/>
    <w:rsid w:val="00CC3003"/>
    <w:rsid w:val="00CC7796"/>
    <w:rsid w:val="00CC7980"/>
    <w:rsid w:val="00CC7DA3"/>
    <w:rsid w:val="00CD1503"/>
    <w:rsid w:val="00CD2CBC"/>
    <w:rsid w:val="00CD3D7E"/>
    <w:rsid w:val="00CD45C1"/>
    <w:rsid w:val="00CD513B"/>
    <w:rsid w:val="00CD52F9"/>
    <w:rsid w:val="00CD5C15"/>
    <w:rsid w:val="00CD7A1D"/>
    <w:rsid w:val="00CE00D3"/>
    <w:rsid w:val="00CE1995"/>
    <w:rsid w:val="00CE20C2"/>
    <w:rsid w:val="00CE3C5A"/>
    <w:rsid w:val="00CE3F74"/>
    <w:rsid w:val="00CE41E8"/>
    <w:rsid w:val="00CF1A19"/>
    <w:rsid w:val="00CF1BAE"/>
    <w:rsid w:val="00CF3FC3"/>
    <w:rsid w:val="00CF7A9A"/>
    <w:rsid w:val="00D00C8D"/>
    <w:rsid w:val="00D010A3"/>
    <w:rsid w:val="00D02826"/>
    <w:rsid w:val="00D03EA7"/>
    <w:rsid w:val="00D04E8C"/>
    <w:rsid w:val="00D0586C"/>
    <w:rsid w:val="00D13716"/>
    <w:rsid w:val="00D22E2E"/>
    <w:rsid w:val="00D26C3A"/>
    <w:rsid w:val="00D3374B"/>
    <w:rsid w:val="00D34BD5"/>
    <w:rsid w:val="00D3732F"/>
    <w:rsid w:val="00D37997"/>
    <w:rsid w:val="00D37F1E"/>
    <w:rsid w:val="00D43C2C"/>
    <w:rsid w:val="00D4517D"/>
    <w:rsid w:val="00D46FCE"/>
    <w:rsid w:val="00D50C18"/>
    <w:rsid w:val="00D51167"/>
    <w:rsid w:val="00D5532E"/>
    <w:rsid w:val="00D57CCF"/>
    <w:rsid w:val="00D60B2A"/>
    <w:rsid w:val="00D71029"/>
    <w:rsid w:val="00D712CB"/>
    <w:rsid w:val="00D7360F"/>
    <w:rsid w:val="00D738F0"/>
    <w:rsid w:val="00D75A52"/>
    <w:rsid w:val="00D7727D"/>
    <w:rsid w:val="00D8088F"/>
    <w:rsid w:val="00D83364"/>
    <w:rsid w:val="00D84678"/>
    <w:rsid w:val="00D85E36"/>
    <w:rsid w:val="00D878F0"/>
    <w:rsid w:val="00D90265"/>
    <w:rsid w:val="00D9216C"/>
    <w:rsid w:val="00D956E0"/>
    <w:rsid w:val="00D973BC"/>
    <w:rsid w:val="00DA0952"/>
    <w:rsid w:val="00DA0F3B"/>
    <w:rsid w:val="00DA2071"/>
    <w:rsid w:val="00DB0C01"/>
    <w:rsid w:val="00DB150F"/>
    <w:rsid w:val="00DB4A87"/>
    <w:rsid w:val="00DB513C"/>
    <w:rsid w:val="00DC4453"/>
    <w:rsid w:val="00DC4F61"/>
    <w:rsid w:val="00DC6B47"/>
    <w:rsid w:val="00DC75C7"/>
    <w:rsid w:val="00DC797C"/>
    <w:rsid w:val="00DD1179"/>
    <w:rsid w:val="00DD26F2"/>
    <w:rsid w:val="00DD39A1"/>
    <w:rsid w:val="00DD4AC9"/>
    <w:rsid w:val="00DD5279"/>
    <w:rsid w:val="00DD63E9"/>
    <w:rsid w:val="00DD6866"/>
    <w:rsid w:val="00DD7CA0"/>
    <w:rsid w:val="00DD7ECB"/>
    <w:rsid w:val="00DE031B"/>
    <w:rsid w:val="00DE17E2"/>
    <w:rsid w:val="00DE1E1A"/>
    <w:rsid w:val="00DE59F0"/>
    <w:rsid w:val="00DE5F0F"/>
    <w:rsid w:val="00DE623F"/>
    <w:rsid w:val="00DE79C3"/>
    <w:rsid w:val="00DF1480"/>
    <w:rsid w:val="00DF249E"/>
    <w:rsid w:val="00DF2694"/>
    <w:rsid w:val="00DF2F97"/>
    <w:rsid w:val="00DF4E4E"/>
    <w:rsid w:val="00DF5C38"/>
    <w:rsid w:val="00DF61A5"/>
    <w:rsid w:val="00DF7761"/>
    <w:rsid w:val="00DF7D66"/>
    <w:rsid w:val="00E02595"/>
    <w:rsid w:val="00E028B7"/>
    <w:rsid w:val="00E0517E"/>
    <w:rsid w:val="00E06DA1"/>
    <w:rsid w:val="00E07573"/>
    <w:rsid w:val="00E07D29"/>
    <w:rsid w:val="00E144EF"/>
    <w:rsid w:val="00E1614B"/>
    <w:rsid w:val="00E23B43"/>
    <w:rsid w:val="00E2554E"/>
    <w:rsid w:val="00E27004"/>
    <w:rsid w:val="00E2716A"/>
    <w:rsid w:val="00E32753"/>
    <w:rsid w:val="00E32B19"/>
    <w:rsid w:val="00E36A91"/>
    <w:rsid w:val="00E3781A"/>
    <w:rsid w:val="00E4026C"/>
    <w:rsid w:val="00E42E76"/>
    <w:rsid w:val="00E4547C"/>
    <w:rsid w:val="00E47082"/>
    <w:rsid w:val="00E51EDF"/>
    <w:rsid w:val="00E52929"/>
    <w:rsid w:val="00E547AB"/>
    <w:rsid w:val="00E54D32"/>
    <w:rsid w:val="00E62836"/>
    <w:rsid w:val="00E62B7E"/>
    <w:rsid w:val="00E65414"/>
    <w:rsid w:val="00E6569E"/>
    <w:rsid w:val="00E6595C"/>
    <w:rsid w:val="00E6622A"/>
    <w:rsid w:val="00E6672C"/>
    <w:rsid w:val="00E66E56"/>
    <w:rsid w:val="00E72962"/>
    <w:rsid w:val="00E74269"/>
    <w:rsid w:val="00E75BDF"/>
    <w:rsid w:val="00E7650D"/>
    <w:rsid w:val="00E805D0"/>
    <w:rsid w:val="00E82CD3"/>
    <w:rsid w:val="00E85055"/>
    <w:rsid w:val="00E867D2"/>
    <w:rsid w:val="00E87FFB"/>
    <w:rsid w:val="00E91D28"/>
    <w:rsid w:val="00E924F8"/>
    <w:rsid w:val="00E94D2F"/>
    <w:rsid w:val="00E952BC"/>
    <w:rsid w:val="00E96AB3"/>
    <w:rsid w:val="00EA3CDA"/>
    <w:rsid w:val="00EA515E"/>
    <w:rsid w:val="00EB0D91"/>
    <w:rsid w:val="00EB607F"/>
    <w:rsid w:val="00EC1372"/>
    <w:rsid w:val="00EC2DE6"/>
    <w:rsid w:val="00EC5611"/>
    <w:rsid w:val="00EC6A72"/>
    <w:rsid w:val="00EE2F50"/>
    <w:rsid w:val="00EE5F49"/>
    <w:rsid w:val="00EF0F12"/>
    <w:rsid w:val="00EF28FD"/>
    <w:rsid w:val="00EF486D"/>
    <w:rsid w:val="00F00492"/>
    <w:rsid w:val="00F05AB6"/>
    <w:rsid w:val="00F05FB4"/>
    <w:rsid w:val="00F07344"/>
    <w:rsid w:val="00F15061"/>
    <w:rsid w:val="00F161E3"/>
    <w:rsid w:val="00F20700"/>
    <w:rsid w:val="00F22A46"/>
    <w:rsid w:val="00F255D2"/>
    <w:rsid w:val="00F270CC"/>
    <w:rsid w:val="00F27B4B"/>
    <w:rsid w:val="00F33204"/>
    <w:rsid w:val="00F35BF8"/>
    <w:rsid w:val="00F36100"/>
    <w:rsid w:val="00F43109"/>
    <w:rsid w:val="00F47BAF"/>
    <w:rsid w:val="00F50464"/>
    <w:rsid w:val="00F51A12"/>
    <w:rsid w:val="00F526EE"/>
    <w:rsid w:val="00F53A90"/>
    <w:rsid w:val="00F60A5C"/>
    <w:rsid w:val="00F635B1"/>
    <w:rsid w:val="00F655CA"/>
    <w:rsid w:val="00F658A7"/>
    <w:rsid w:val="00F65C4D"/>
    <w:rsid w:val="00F70BD8"/>
    <w:rsid w:val="00F740F4"/>
    <w:rsid w:val="00F8199B"/>
    <w:rsid w:val="00F82044"/>
    <w:rsid w:val="00F85654"/>
    <w:rsid w:val="00F862B4"/>
    <w:rsid w:val="00F87488"/>
    <w:rsid w:val="00F8783C"/>
    <w:rsid w:val="00F90959"/>
    <w:rsid w:val="00F93CCE"/>
    <w:rsid w:val="00F95579"/>
    <w:rsid w:val="00FA1841"/>
    <w:rsid w:val="00FA1FB6"/>
    <w:rsid w:val="00FA57B8"/>
    <w:rsid w:val="00FA7F1E"/>
    <w:rsid w:val="00FB0BA3"/>
    <w:rsid w:val="00FB6CC5"/>
    <w:rsid w:val="00FC5BC3"/>
    <w:rsid w:val="00FD5538"/>
    <w:rsid w:val="00FD6A6F"/>
    <w:rsid w:val="00FE0B96"/>
    <w:rsid w:val="00FE1511"/>
    <w:rsid w:val="00FE25B5"/>
    <w:rsid w:val="00FE4107"/>
    <w:rsid w:val="00FE45CF"/>
    <w:rsid w:val="00FE495D"/>
    <w:rsid w:val="00FE49D7"/>
    <w:rsid w:val="00FF26B0"/>
    <w:rsid w:val="00FF4CE2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96F3BB-2F45-4DFE-8634-B1E1210B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C7B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25C7B"/>
    <w:pPr>
      <w:ind w:left="-17"/>
      <w:jc w:val="center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B25C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25C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5C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B25C7B"/>
  </w:style>
  <w:style w:type="character" w:styleId="a6">
    <w:name w:val="Hyperlink"/>
    <w:basedOn w:val="a0"/>
    <w:uiPriority w:val="99"/>
    <w:unhideWhenUsed/>
    <w:rsid w:val="00A23559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4430AC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4430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B41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5C117-63A9-49A1-86B1-97D3E209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АСЛАХАНОВА ЛАМАРА ОЛЕГОВНА</dc:creator>
  <cp:lastModifiedBy>Пользователь</cp:lastModifiedBy>
  <cp:revision>2</cp:revision>
  <cp:lastPrinted>2019-10-22T08:23:00Z</cp:lastPrinted>
  <dcterms:created xsi:type="dcterms:W3CDTF">2022-10-17T16:01:00Z</dcterms:created>
  <dcterms:modified xsi:type="dcterms:W3CDTF">2022-10-17T16:01:00Z</dcterms:modified>
</cp:coreProperties>
</file>