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8711D5" w:rsidRDefault="00775AD1" w:rsidP="00775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AD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Правил указания информации в реквизитах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75AD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распоряжений о переводе денежных средств в уплату платежей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75AD1">
        <w:rPr>
          <w:rFonts w:ascii="Times New Roman" w:eastAsia="Times New Roman" w:hAnsi="Times New Roman" w:cs="Times New Roman"/>
          <w:bCs/>
          <w:sz w:val="28"/>
          <w:szCs w:val="28"/>
        </w:rPr>
        <w:t>в бюджетную систему Российской Федерации»</w:t>
      </w:r>
    </w:p>
    <w:p w:rsidR="00837A0B" w:rsidRPr="0036540A" w:rsidRDefault="00837A0B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B18" w:rsidRDefault="0036540A" w:rsidP="00276B18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1320A"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5AD1" w:rsidRPr="00775AD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указания информации в реквизитах распоряжений </w:t>
      </w:r>
      <w:r w:rsidR="00775AD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75AD1" w:rsidRPr="00775AD1">
        <w:rPr>
          <w:rFonts w:ascii="Times New Roman" w:eastAsia="Times New Roman" w:hAnsi="Times New Roman" w:cs="Times New Roman"/>
          <w:bCs/>
          <w:sz w:val="28"/>
          <w:szCs w:val="28"/>
        </w:rPr>
        <w:t>о переводе денежных средств</w:t>
      </w:r>
      <w:r w:rsidR="00775A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AD1" w:rsidRPr="00775A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уплату платежей в бюджетную систему Российской Федерации»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(далее – проект приказа) разработан</w:t>
      </w:r>
      <w:r w:rsid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</w:t>
      </w:r>
      <w:r w:rsidR="009F56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>пунктом 15 статьи 45 Налогового кодекса Российской Федерации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</w:t>
      </w:r>
      <w:r w:rsidR="00276B18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 июля 2022 г. № 263-ФЗ «О внесении изменений </w:t>
      </w:r>
      <w:r w:rsidR="0027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B18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первую и вторую Налогового кодекса Российской Федерации»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4 Положения Центрального банка Российской Федерации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 июня 2021 г. № 762-П «О правилах осуществления перевода денежных средств», частью 1 статьи 8 Федерального закона от 27 июня 2011 г. № 161-ФЗ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>национальной платежной системе»,</w:t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переводе денежных средств в уплату платежей в бюджетную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Российской Федерации, а также платежей за государственные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>и муниципальные услуги и услуги, являющиеся необходимыми и обязательными для предоставления государственных и муниципальных услуг</w:t>
      </w:r>
      <w:r w:rsid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r w:rsid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взамен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действующих </w:t>
      </w:r>
      <w:r w:rsidR="00276B18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указания информации в реквизитах распоряжений 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76B18" w:rsidRPr="00E70FDB">
        <w:rPr>
          <w:rFonts w:ascii="Times New Roman" w:eastAsia="Times New Roman" w:hAnsi="Times New Roman" w:cs="Times New Roman"/>
          <w:bCs/>
          <w:sz w:val="28"/>
          <w:szCs w:val="28"/>
        </w:rPr>
        <w:t>о переводе денежных средств в уплату платежей в бюджетную систему Российской Федерации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>, утвержденных приказом</w:t>
      </w:r>
      <w:r w:rsidR="00276B18" w:rsidRPr="00E7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0FDB" w:rsidRPr="00E70FDB">
        <w:rPr>
          <w:rFonts w:ascii="Times New Roman" w:eastAsia="Times New Roman" w:hAnsi="Times New Roman" w:cs="Times New Roman"/>
          <w:bCs/>
          <w:sz w:val="28"/>
          <w:szCs w:val="28"/>
        </w:rPr>
        <w:t>Министерства финансов Российской Федера</w:t>
      </w:r>
      <w:r w:rsidR="00276B18">
        <w:rPr>
          <w:rFonts w:ascii="Times New Roman" w:eastAsia="Times New Roman" w:hAnsi="Times New Roman" w:cs="Times New Roman"/>
          <w:bCs/>
          <w:sz w:val="28"/>
          <w:szCs w:val="28"/>
        </w:rPr>
        <w:t>ции от 12 ноября 2013 г. № 107н.</w:t>
      </w:r>
    </w:p>
    <w:bookmarkEnd w:id="0"/>
    <w:p w:rsidR="00AE1F89" w:rsidRDefault="00276B18" w:rsidP="00276B18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проекта приказа направлены в том числе на установление 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указания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в реквизитах распоряжений о переводе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денежных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средств в уплату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платежей в счет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исполнения обязанности по уплате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налогов, авансовых платежей, сборов, страховых взносов, пеней,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штрафов, процентов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администрируемых налоговыми органами, в связи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внедрением института единого налогового счета. </w:t>
      </w:r>
    </w:p>
    <w:p w:rsidR="002C7475" w:rsidRDefault="002C7475" w:rsidP="00276B18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75">
        <w:rPr>
          <w:rFonts w:ascii="Times New Roman" w:eastAsia="Times New Roman" w:hAnsi="Times New Roman" w:cs="Times New Roman"/>
          <w:sz w:val="28"/>
          <w:szCs w:val="28"/>
        </w:rPr>
        <w:t xml:space="preserve">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</w:t>
      </w:r>
      <w:r w:rsidRPr="002C7475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276B18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E2" w:rsidRDefault="00AB22E2">
      <w:pPr>
        <w:spacing w:after="0" w:line="240" w:lineRule="auto"/>
      </w:pPr>
      <w:r>
        <w:separator/>
      </w:r>
    </w:p>
  </w:endnote>
  <w:endnote w:type="continuationSeparator" w:id="0">
    <w:p w:rsidR="00AB22E2" w:rsidRDefault="00AB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E2" w:rsidRDefault="00AB22E2">
      <w:pPr>
        <w:spacing w:after="0" w:line="240" w:lineRule="auto"/>
      </w:pPr>
      <w:r>
        <w:separator/>
      </w:r>
    </w:p>
  </w:footnote>
  <w:footnote w:type="continuationSeparator" w:id="0">
    <w:p w:rsidR="00AB22E2" w:rsidRDefault="00AB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620F8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137E98"/>
    <w:rsid w:val="00164D0D"/>
    <w:rsid w:val="001E6164"/>
    <w:rsid w:val="001F26BE"/>
    <w:rsid w:val="002040D6"/>
    <w:rsid w:val="00213CFE"/>
    <w:rsid w:val="0026336A"/>
    <w:rsid w:val="00276B18"/>
    <w:rsid w:val="002C25AD"/>
    <w:rsid w:val="002C7475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81770"/>
    <w:rsid w:val="00620F8E"/>
    <w:rsid w:val="0066696F"/>
    <w:rsid w:val="0075074F"/>
    <w:rsid w:val="0077505F"/>
    <w:rsid w:val="00775AD1"/>
    <w:rsid w:val="007A5FCA"/>
    <w:rsid w:val="007A789D"/>
    <w:rsid w:val="007D4A68"/>
    <w:rsid w:val="007E656A"/>
    <w:rsid w:val="0081752D"/>
    <w:rsid w:val="00820E97"/>
    <w:rsid w:val="00833F5A"/>
    <w:rsid w:val="00837A0B"/>
    <w:rsid w:val="00845DE7"/>
    <w:rsid w:val="008711D5"/>
    <w:rsid w:val="008C556A"/>
    <w:rsid w:val="008D6176"/>
    <w:rsid w:val="00936CB2"/>
    <w:rsid w:val="00943280"/>
    <w:rsid w:val="009436F9"/>
    <w:rsid w:val="00944BB4"/>
    <w:rsid w:val="009B65C1"/>
    <w:rsid w:val="009C0E5C"/>
    <w:rsid w:val="009C2FE3"/>
    <w:rsid w:val="009C6CA3"/>
    <w:rsid w:val="009F56CB"/>
    <w:rsid w:val="00A06033"/>
    <w:rsid w:val="00A77828"/>
    <w:rsid w:val="00AB22E2"/>
    <w:rsid w:val="00AE1F89"/>
    <w:rsid w:val="00B45123"/>
    <w:rsid w:val="00B56812"/>
    <w:rsid w:val="00BA47E1"/>
    <w:rsid w:val="00BA4846"/>
    <w:rsid w:val="00BC6E25"/>
    <w:rsid w:val="00BF63B3"/>
    <w:rsid w:val="00C00369"/>
    <w:rsid w:val="00C22B91"/>
    <w:rsid w:val="00C25F6F"/>
    <w:rsid w:val="00C950DD"/>
    <w:rsid w:val="00CB6888"/>
    <w:rsid w:val="00CC5716"/>
    <w:rsid w:val="00CF3890"/>
    <w:rsid w:val="00CF7899"/>
    <w:rsid w:val="00D15DF9"/>
    <w:rsid w:val="00D30141"/>
    <w:rsid w:val="00D52781"/>
    <w:rsid w:val="00D9628B"/>
    <w:rsid w:val="00DA2800"/>
    <w:rsid w:val="00DC19FF"/>
    <w:rsid w:val="00DE1D20"/>
    <w:rsid w:val="00DF66F0"/>
    <w:rsid w:val="00E06FA3"/>
    <w:rsid w:val="00E56214"/>
    <w:rsid w:val="00E70FDB"/>
    <w:rsid w:val="00E8499B"/>
    <w:rsid w:val="00EB7A6C"/>
    <w:rsid w:val="00EC133D"/>
    <w:rsid w:val="00EE77C5"/>
    <w:rsid w:val="00F147C5"/>
    <w:rsid w:val="00F23CC1"/>
    <w:rsid w:val="00F56BCC"/>
    <w:rsid w:val="00F62A90"/>
    <w:rsid w:val="00F83736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ВОЛОШИНА ВЕРА ВАЛЕНТИНОВНА</cp:lastModifiedBy>
  <cp:revision>2</cp:revision>
  <cp:lastPrinted>2017-09-13T07:52:00Z</cp:lastPrinted>
  <dcterms:created xsi:type="dcterms:W3CDTF">2022-09-28T14:45:00Z</dcterms:created>
  <dcterms:modified xsi:type="dcterms:W3CDTF">2022-09-28T14:45:00Z</dcterms:modified>
</cp:coreProperties>
</file>