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5C27" w14:textId="77777777" w:rsidR="004C2480" w:rsidRPr="00707B35" w:rsidRDefault="00707B35" w:rsidP="00024CE5">
      <w:pPr>
        <w:spacing w:before="480"/>
        <w:jc w:val="center"/>
        <w:rPr>
          <w:b/>
          <w:color w:val="000000" w:themeColor="text1"/>
          <w:szCs w:val="28"/>
        </w:rPr>
      </w:pPr>
      <w:r w:rsidRPr="00707B35">
        <w:rPr>
          <w:b/>
          <w:color w:val="000000" w:themeColor="text1"/>
          <w:szCs w:val="28"/>
        </w:rPr>
        <w:t>ПОЯСНИТЕЛЬНАЯ ЗАПИСКА</w:t>
      </w:r>
    </w:p>
    <w:p w14:paraId="41701311" w14:textId="3D7B5E51" w:rsidR="00024CE5" w:rsidRPr="00707B35" w:rsidRDefault="00024CE5" w:rsidP="00CF7615">
      <w:pPr>
        <w:jc w:val="center"/>
        <w:rPr>
          <w:b/>
          <w:color w:val="000000" w:themeColor="text1"/>
        </w:rPr>
      </w:pPr>
      <w:r w:rsidRPr="00707B35">
        <w:rPr>
          <w:b/>
          <w:color w:val="000000" w:themeColor="text1"/>
        </w:rPr>
        <w:t xml:space="preserve">к проекту федерального закона «О внесении изменений в </w:t>
      </w:r>
      <w:r w:rsidR="00D1191F">
        <w:rPr>
          <w:b/>
          <w:color w:val="000000" w:themeColor="text1"/>
        </w:rPr>
        <w:t xml:space="preserve">Закон </w:t>
      </w:r>
      <w:r w:rsidR="00CD3B70" w:rsidRPr="00707B35">
        <w:rPr>
          <w:b/>
          <w:color w:val="000000" w:themeColor="text1"/>
        </w:rPr>
        <w:t>Российской Федерации</w:t>
      </w:r>
      <w:r w:rsidR="00D1191F">
        <w:rPr>
          <w:b/>
          <w:color w:val="000000" w:themeColor="text1"/>
        </w:rPr>
        <w:t xml:space="preserve"> «Об организации страхового дела в </w:t>
      </w:r>
      <w:r w:rsidR="00365579">
        <w:rPr>
          <w:b/>
          <w:color w:val="000000" w:themeColor="text1"/>
        </w:rPr>
        <w:t>Р</w:t>
      </w:r>
      <w:r w:rsidR="00D1191F">
        <w:rPr>
          <w:b/>
          <w:color w:val="000000" w:themeColor="text1"/>
        </w:rPr>
        <w:t>оссийской Федерации</w:t>
      </w:r>
      <w:r w:rsidRPr="00707B35">
        <w:rPr>
          <w:b/>
          <w:color w:val="000000" w:themeColor="text1"/>
        </w:rPr>
        <w:t>»</w:t>
      </w:r>
      <w:r w:rsidR="00D1191F">
        <w:rPr>
          <w:b/>
          <w:color w:val="000000" w:themeColor="text1"/>
        </w:rPr>
        <w:t xml:space="preserve"> и </w:t>
      </w:r>
      <w:r w:rsidR="00A14E05" w:rsidRPr="00A14E05">
        <w:rPr>
          <w:b/>
          <w:color w:val="000000" w:themeColor="text1"/>
        </w:rPr>
        <w:t>Федеральный закон</w:t>
      </w:r>
      <w:r w:rsidR="00A14E05">
        <w:rPr>
          <w:b/>
          <w:color w:val="000000" w:themeColor="text1"/>
        </w:rPr>
        <w:t xml:space="preserve"> «</w:t>
      </w:r>
      <w:r w:rsidR="00A14E05" w:rsidRPr="00A14E05">
        <w:rPr>
          <w:b/>
          <w:color w:val="000000" w:themeColor="text1"/>
        </w:rPr>
        <w:t>Об инвестиц</w:t>
      </w:r>
      <w:r w:rsidR="00A14E05">
        <w:rPr>
          <w:b/>
          <w:color w:val="000000" w:themeColor="text1"/>
        </w:rPr>
        <w:t>ионных фондах»</w:t>
      </w:r>
    </w:p>
    <w:p w14:paraId="03985749" w14:textId="2AA3F814" w:rsidR="007F7BD3" w:rsidRPr="008A16A7" w:rsidRDefault="00C72501" w:rsidP="006451B8">
      <w:pPr>
        <w:spacing w:before="720" w:line="360" w:lineRule="exact"/>
        <w:ind w:firstLine="709"/>
        <w:jc w:val="both"/>
        <w:rPr>
          <w:rFonts w:cs="Times New Roman"/>
          <w:szCs w:val="28"/>
        </w:rPr>
      </w:pPr>
      <w:r w:rsidRPr="008A16A7">
        <w:rPr>
          <w:rFonts w:cs="Times New Roman"/>
          <w:color w:val="000000" w:themeColor="text1"/>
          <w:szCs w:val="28"/>
        </w:rPr>
        <w:t xml:space="preserve">Проект федерального закона </w:t>
      </w:r>
      <w:r w:rsidR="00440104" w:rsidRPr="008A16A7">
        <w:rPr>
          <w:rFonts w:cs="Times New Roman"/>
          <w:color w:val="000000" w:themeColor="text1"/>
          <w:szCs w:val="28"/>
        </w:rPr>
        <w:t>«</w:t>
      </w:r>
      <w:r w:rsidR="00A14E05" w:rsidRPr="008A16A7">
        <w:rPr>
          <w:rFonts w:cs="Times New Roman"/>
          <w:color w:val="000000" w:themeColor="text1"/>
          <w:szCs w:val="28"/>
        </w:rPr>
        <w:t>О внесении изменений в Закон Российской Федерации «</w:t>
      </w:r>
      <w:r w:rsidR="00A14E05" w:rsidRPr="00524401">
        <w:rPr>
          <w:rFonts w:cs="Times New Roman"/>
          <w:color w:val="000000" w:themeColor="text1"/>
          <w:szCs w:val="28"/>
        </w:rPr>
        <w:t xml:space="preserve">Об организации страхового дела в </w:t>
      </w:r>
      <w:r w:rsidR="00365579" w:rsidRPr="00524401">
        <w:rPr>
          <w:rFonts w:cs="Times New Roman"/>
          <w:color w:val="000000" w:themeColor="text1"/>
          <w:szCs w:val="28"/>
        </w:rPr>
        <w:t>Р</w:t>
      </w:r>
      <w:r w:rsidR="00A14E05" w:rsidRPr="00524401">
        <w:rPr>
          <w:rFonts w:cs="Times New Roman"/>
          <w:color w:val="000000" w:themeColor="text1"/>
          <w:szCs w:val="28"/>
        </w:rPr>
        <w:t>оссийской Федерации» и Федеральный закон «Об инвестиционных фондах</w:t>
      </w:r>
      <w:r w:rsidR="00440104" w:rsidRPr="00524401">
        <w:rPr>
          <w:rFonts w:cs="Times New Roman"/>
          <w:color w:val="000000" w:themeColor="text1"/>
          <w:szCs w:val="28"/>
        </w:rPr>
        <w:t>»</w:t>
      </w:r>
      <w:r w:rsidRPr="00524401">
        <w:rPr>
          <w:rFonts w:cs="Times New Roman"/>
          <w:color w:val="000000" w:themeColor="text1"/>
          <w:szCs w:val="28"/>
        </w:rPr>
        <w:t xml:space="preserve"> </w:t>
      </w:r>
      <w:r w:rsidR="00275A49" w:rsidRPr="00524401">
        <w:rPr>
          <w:rFonts w:cs="Times New Roman"/>
          <w:color w:val="000000" w:themeColor="text1"/>
          <w:szCs w:val="28"/>
        </w:rPr>
        <w:t xml:space="preserve">(далее – </w:t>
      </w:r>
      <w:r w:rsidR="005A2F66" w:rsidRPr="00524401">
        <w:rPr>
          <w:rFonts w:cs="Times New Roman"/>
          <w:color w:val="000000" w:themeColor="text1"/>
          <w:szCs w:val="28"/>
        </w:rPr>
        <w:t>законопроект</w:t>
      </w:r>
      <w:r w:rsidR="00275A49" w:rsidRPr="00524401">
        <w:rPr>
          <w:rFonts w:cs="Times New Roman"/>
          <w:color w:val="000000" w:themeColor="text1"/>
          <w:szCs w:val="28"/>
        </w:rPr>
        <w:t>)</w:t>
      </w:r>
      <w:r w:rsidR="006B61B6" w:rsidRPr="00524401">
        <w:rPr>
          <w:rFonts w:cs="Times New Roman"/>
          <w:color w:val="000000" w:themeColor="text1"/>
          <w:szCs w:val="28"/>
        </w:rPr>
        <w:t xml:space="preserve"> </w:t>
      </w:r>
      <w:r w:rsidR="00B92CE6" w:rsidRPr="00524401">
        <w:rPr>
          <w:rFonts w:cs="Times New Roman"/>
          <w:szCs w:val="28"/>
        </w:rPr>
        <w:t>подготовлен во исполнение</w:t>
      </w:r>
      <w:r w:rsidR="00B92CE6" w:rsidRPr="008A16A7">
        <w:rPr>
          <w:rFonts w:cs="Times New Roman"/>
          <w:szCs w:val="28"/>
        </w:rPr>
        <w:t xml:space="preserve"> пункта 92 плана законопроектной деятельности Правительства </w:t>
      </w:r>
      <w:r w:rsidR="00B92CE6" w:rsidRPr="008A16A7">
        <w:rPr>
          <w:rFonts w:cs="Times New Roman"/>
          <w:color w:val="000000" w:themeColor="text1"/>
          <w:szCs w:val="28"/>
        </w:rPr>
        <w:t>Российской Федерации</w:t>
      </w:r>
      <w:r w:rsidR="00B92CE6" w:rsidRPr="008A16A7">
        <w:rPr>
          <w:rFonts w:cs="Times New Roman"/>
          <w:szCs w:val="28"/>
        </w:rPr>
        <w:t xml:space="preserve"> на 2022 год, утвержденного распоряжением Правительства </w:t>
      </w:r>
      <w:r w:rsidR="00916963" w:rsidRPr="008A16A7">
        <w:rPr>
          <w:rFonts w:cs="Times New Roman"/>
          <w:color w:val="000000" w:themeColor="text1"/>
          <w:szCs w:val="28"/>
        </w:rPr>
        <w:t>Российской Федерации</w:t>
      </w:r>
      <w:r w:rsidR="00916963" w:rsidRPr="008A16A7">
        <w:rPr>
          <w:rFonts w:cs="Times New Roman"/>
          <w:szCs w:val="28"/>
        </w:rPr>
        <w:t xml:space="preserve"> </w:t>
      </w:r>
      <w:r w:rsidR="00B92CE6" w:rsidRPr="008A16A7">
        <w:rPr>
          <w:rFonts w:cs="Times New Roman"/>
          <w:szCs w:val="28"/>
        </w:rPr>
        <w:t>от 30 декабря 2021 г.</w:t>
      </w:r>
      <w:r w:rsidR="00916963" w:rsidRPr="008A16A7">
        <w:rPr>
          <w:rFonts w:cs="Times New Roman"/>
          <w:szCs w:val="28"/>
        </w:rPr>
        <w:br/>
      </w:r>
      <w:r w:rsidR="00B92CE6" w:rsidRPr="008A16A7">
        <w:rPr>
          <w:rFonts w:cs="Times New Roman"/>
          <w:szCs w:val="28"/>
        </w:rPr>
        <w:t>№ 3994-р.</w:t>
      </w:r>
    </w:p>
    <w:p w14:paraId="3C94F79F" w14:textId="77777777" w:rsidR="00D20998" w:rsidRDefault="00DC6DB4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8A16A7">
        <w:rPr>
          <w:rFonts w:cs="Times New Roman"/>
          <w:color w:val="000000" w:themeColor="text1"/>
          <w:szCs w:val="28"/>
        </w:rPr>
        <w:t xml:space="preserve">Законопроект </w:t>
      </w:r>
      <w:r w:rsidR="003250A5" w:rsidRPr="008A16A7">
        <w:rPr>
          <w:rFonts w:cs="Times New Roman"/>
          <w:color w:val="000000" w:themeColor="text1"/>
          <w:szCs w:val="28"/>
        </w:rPr>
        <w:t xml:space="preserve">направлен на </w:t>
      </w:r>
      <w:r w:rsidRPr="008A16A7">
        <w:rPr>
          <w:rFonts w:cs="Times New Roman"/>
          <w:color w:val="000000" w:themeColor="text1"/>
          <w:szCs w:val="28"/>
        </w:rPr>
        <w:t xml:space="preserve">развитие </w:t>
      </w:r>
      <w:r w:rsidR="00B92CE6" w:rsidRPr="008A16A7">
        <w:rPr>
          <w:rFonts w:cs="Times New Roman"/>
          <w:color w:val="000000" w:themeColor="text1"/>
          <w:szCs w:val="28"/>
        </w:rPr>
        <w:t xml:space="preserve">сегмента добровольного страхования жизни и предусматривает введение нового </w:t>
      </w:r>
      <w:r w:rsidR="00D20998">
        <w:rPr>
          <w:rFonts w:cs="Times New Roman"/>
          <w:color w:val="000000" w:themeColor="text1"/>
          <w:szCs w:val="28"/>
        </w:rPr>
        <w:t>на российском страховом рынке</w:t>
      </w:r>
      <w:r w:rsidR="00D20998">
        <w:rPr>
          <w:rFonts w:cs="Times New Roman"/>
          <w:color w:val="000000" w:themeColor="text1"/>
          <w:szCs w:val="28"/>
        </w:rPr>
        <w:br/>
      </w:r>
      <w:r w:rsidR="00B92CE6" w:rsidRPr="008A16A7">
        <w:rPr>
          <w:rFonts w:cs="Times New Roman"/>
          <w:color w:val="000000" w:themeColor="text1"/>
          <w:szCs w:val="28"/>
        </w:rPr>
        <w:t xml:space="preserve">вида страхования </w:t>
      </w:r>
      <w:r w:rsidR="008B4E6F">
        <w:rPr>
          <w:rFonts w:cs="Times New Roman"/>
          <w:color w:val="000000" w:themeColor="text1"/>
          <w:szCs w:val="28"/>
        </w:rPr>
        <w:t xml:space="preserve">с инвестиционной составляющей </w:t>
      </w:r>
      <w:r w:rsidR="00B92CE6" w:rsidRPr="008A16A7">
        <w:rPr>
          <w:rFonts w:cs="Times New Roman"/>
          <w:color w:val="000000" w:themeColor="text1"/>
          <w:szCs w:val="28"/>
        </w:rPr>
        <w:t>– дол</w:t>
      </w:r>
      <w:r w:rsidR="009F5C8D">
        <w:rPr>
          <w:rFonts w:cs="Times New Roman"/>
          <w:color w:val="000000" w:themeColor="text1"/>
          <w:szCs w:val="28"/>
        </w:rPr>
        <w:t>ев</w:t>
      </w:r>
      <w:r w:rsidR="00B92CE6" w:rsidRPr="008A16A7">
        <w:rPr>
          <w:rFonts w:cs="Times New Roman"/>
          <w:color w:val="000000" w:themeColor="text1"/>
          <w:szCs w:val="28"/>
        </w:rPr>
        <w:t>о</w:t>
      </w:r>
      <w:r w:rsidR="00B40DA6">
        <w:rPr>
          <w:rFonts w:cs="Times New Roman"/>
          <w:color w:val="000000" w:themeColor="text1"/>
          <w:szCs w:val="28"/>
        </w:rPr>
        <w:t>го</w:t>
      </w:r>
      <w:r w:rsidR="00B92CE6" w:rsidRPr="008A16A7">
        <w:rPr>
          <w:rFonts w:cs="Times New Roman"/>
          <w:color w:val="000000" w:themeColor="text1"/>
          <w:szCs w:val="28"/>
        </w:rPr>
        <w:t xml:space="preserve"> страховани</w:t>
      </w:r>
      <w:r w:rsidR="00B40DA6">
        <w:rPr>
          <w:rFonts w:cs="Times New Roman"/>
          <w:color w:val="000000" w:themeColor="text1"/>
          <w:szCs w:val="28"/>
        </w:rPr>
        <w:t>я</w:t>
      </w:r>
      <w:r w:rsidR="00B92CE6" w:rsidRPr="008A16A7">
        <w:rPr>
          <w:rFonts w:cs="Times New Roman"/>
          <w:color w:val="000000" w:themeColor="text1"/>
          <w:szCs w:val="28"/>
        </w:rPr>
        <w:t xml:space="preserve"> </w:t>
      </w:r>
      <w:r w:rsidR="00916963" w:rsidRPr="008A16A7">
        <w:rPr>
          <w:rFonts w:cs="Times New Roman"/>
          <w:color w:val="000000" w:themeColor="text1"/>
          <w:szCs w:val="28"/>
        </w:rPr>
        <w:t xml:space="preserve">жизни </w:t>
      </w:r>
      <w:r w:rsidR="00BF4907" w:rsidRPr="008A16A7">
        <w:rPr>
          <w:rFonts w:cs="Times New Roman"/>
          <w:color w:val="000000" w:themeColor="text1"/>
          <w:szCs w:val="28"/>
        </w:rPr>
        <w:t xml:space="preserve">(далее – </w:t>
      </w:r>
      <w:r w:rsidR="00966A7C" w:rsidRPr="008A16A7">
        <w:rPr>
          <w:rFonts w:cs="Times New Roman"/>
          <w:color w:val="000000" w:themeColor="text1"/>
          <w:szCs w:val="28"/>
        </w:rPr>
        <w:t>ДСЖ</w:t>
      </w:r>
      <w:r w:rsidR="00BF4907" w:rsidRPr="008A16A7">
        <w:rPr>
          <w:rFonts w:cs="Times New Roman"/>
          <w:color w:val="000000" w:themeColor="text1"/>
          <w:szCs w:val="28"/>
        </w:rPr>
        <w:t>)</w:t>
      </w:r>
      <w:r w:rsidR="00916963" w:rsidRPr="008A16A7">
        <w:rPr>
          <w:rFonts w:cs="Times New Roman"/>
          <w:color w:val="000000" w:themeColor="text1"/>
          <w:szCs w:val="28"/>
        </w:rPr>
        <w:t>, а также устан</w:t>
      </w:r>
      <w:r w:rsidR="00501138" w:rsidRPr="008A16A7">
        <w:rPr>
          <w:rFonts w:cs="Times New Roman"/>
          <w:color w:val="000000" w:themeColor="text1"/>
          <w:szCs w:val="28"/>
        </w:rPr>
        <w:t>авливает</w:t>
      </w:r>
      <w:r w:rsidR="00916963" w:rsidRPr="008A16A7">
        <w:rPr>
          <w:rFonts w:cs="Times New Roman"/>
          <w:color w:val="000000" w:themeColor="text1"/>
          <w:szCs w:val="28"/>
        </w:rPr>
        <w:t xml:space="preserve"> </w:t>
      </w:r>
      <w:r w:rsidR="00916963" w:rsidRPr="008A16A7">
        <w:rPr>
          <w:rFonts w:cs="Times New Roman"/>
          <w:szCs w:val="28"/>
        </w:rPr>
        <w:t>осо</w:t>
      </w:r>
      <w:r w:rsidR="00501138" w:rsidRPr="008A16A7">
        <w:rPr>
          <w:rFonts w:cs="Times New Roman"/>
          <w:szCs w:val="28"/>
        </w:rPr>
        <w:t>бенности</w:t>
      </w:r>
      <w:r w:rsidR="00916963" w:rsidRPr="008A16A7">
        <w:rPr>
          <w:rFonts w:cs="Times New Roman"/>
          <w:szCs w:val="28"/>
        </w:rPr>
        <w:t xml:space="preserve"> </w:t>
      </w:r>
      <w:r w:rsidR="00D20998">
        <w:rPr>
          <w:rFonts w:cs="Times New Roman"/>
          <w:szCs w:val="28"/>
        </w:rPr>
        <w:t xml:space="preserve">его </w:t>
      </w:r>
      <w:r w:rsidR="00916963" w:rsidRPr="008A16A7">
        <w:rPr>
          <w:rFonts w:cs="Times New Roman"/>
          <w:szCs w:val="28"/>
        </w:rPr>
        <w:t>осуществления.</w:t>
      </w:r>
    </w:p>
    <w:p w14:paraId="06593269" w14:textId="425FDC1B" w:rsidR="00916963" w:rsidRPr="008A16A7" w:rsidRDefault="00D20998" w:rsidP="006451B8">
      <w:pPr>
        <w:spacing w:line="360" w:lineRule="exact"/>
        <w:ind w:firstLine="709"/>
        <w:jc w:val="both"/>
        <w:rPr>
          <w:rFonts w:cs="Times New Roman"/>
          <w:color w:val="000000" w:themeColor="text1"/>
          <w:szCs w:val="28"/>
        </w:rPr>
      </w:pPr>
      <w:r w:rsidRPr="00125EE4">
        <w:rPr>
          <w:rFonts w:cs="Times New Roman"/>
          <w:szCs w:val="28"/>
        </w:rPr>
        <w:t>Указанный</w:t>
      </w:r>
      <w:r w:rsidR="00916963" w:rsidRPr="00125EE4">
        <w:rPr>
          <w:rFonts w:cs="Times New Roman"/>
          <w:szCs w:val="28"/>
        </w:rPr>
        <w:t xml:space="preserve"> вид страхования представляет собой </w:t>
      </w:r>
      <w:r w:rsidR="00501138" w:rsidRPr="00125EE4">
        <w:rPr>
          <w:rFonts w:cs="Times New Roman"/>
          <w:szCs w:val="28"/>
        </w:rPr>
        <w:t xml:space="preserve">аналог </w:t>
      </w:r>
      <w:r w:rsidR="008B4E6F" w:rsidRPr="00125EE4">
        <w:rPr>
          <w:rFonts w:cs="Times New Roman"/>
          <w:szCs w:val="28"/>
        </w:rPr>
        <w:t xml:space="preserve">распространенного на зарубежных страховых рынках </w:t>
      </w:r>
      <w:r w:rsidR="00916963" w:rsidRPr="00125EE4">
        <w:rPr>
          <w:rFonts w:cs="Times New Roman"/>
          <w:szCs w:val="28"/>
        </w:rPr>
        <w:t>долево</w:t>
      </w:r>
      <w:r w:rsidR="00501138" w:rsidRPr="00125EE4">
        <w:rPr>
          <w:rFonts w:cs="Times New Roman"/>
          <w:szCs w:val="28"/>
        </w:rPr>
        <w:t>го страхования</w:t>
      </w:r>
      <w:r w:rsidR="008B4E6F" w:rsidRPr="00125EE4">
        <w:rPr>
          <w:rFonts w:cs="Times New Roman"/>
          <w:szCs w:val="28"/>
        </w:rPr>
        <w:t xml:space="preserve"> жизни </w:t>
      </w:r>
      <w:r w:rsidR="00916963" w:rsidRPr="00125EE4">
        <w:rPr>
          <w:rFonts w:cs="Times New Roman"/>
          <w:szCs w:val="28"/>
        </w:rPr>
        <w:t>(</w:t>
      </w:r>
      <w:proofErr w:type="spellStart"/>
      <w:r w:rsidR="00916963" w:rsidRPr="00125EE4">
        <w:rPr>
          <w:rFonts w:cs="Times New Roman"/>
          <w:szCs w:val="28"/>
        </w:rPr>
        <w:t>unit-linked</w:t>
      </w:r>
      <w:proofErr w:type="spellEnd"/>
      <w:r w:rsidR="00916963" w:rsidRPr="00125EE4">
        <w:rPr>
          <w:rFonts w:cs="Times New Roman"/>
          <w:szCs w:val="28"/>
        </w:rPr>
        <w:t>)</w:t>
      </w:r>
      <w:r w:rsidR="00EA4041" w:rsidRPr="00125EE4">
        <w:rPr>
          <w:rFonts w:cs="Times New Roman"/>
          <w:szCs w:val="28"/>
        </w:rPr>
        <w:t xml:space="preserve"> и </w:t>
      </w:r>
      <w:r w:rsidR="00125EE4">
        <w:rPr>
          <w:rFonts w:cs="Times New Roman"/>
          <w:color w:val="000000" w:themeColor="text1"/>
          <w:szCs w:val="28"/>
        </w:rPr>
        <w:t xml:space="preserve">включает </w:t>
      </w:r>
      <w:r w:rsidR="00EA4041" w:rsidRPr="00125EE4">
        <w:rPr>
          <w:rFonts w:cs="Times New Roman"/>
          <w:color w:val="000000" w:themeColor="text1"/>
          <w:szCs w:val="28"/>
        </w:rPr>
        <w:t xml:space="preserve">одновременно предоставление страховой защиты </w:t>
      </w:r>
      <w:r w:rsidRPr="00125EE4">
        <w:rPr>
          <w:rFonts w:cs="Times New Roman"/>
          <w:color w:val="000000" w:themeColor="text1"/>
          <w:szCs w:val="28"/>
        </w:rPr>
        <w:t xml:space="preserve">страхователю или лицу, в пользу которого заключен </w:t>
      </w:r>
      <w:r w:rsidR="00BF16D2" w:rsidRPr="00125EE4">
        <w:rPr>
          <w:rFonts w:cs="Times New Roman"/>
          <w:color w:val="000000" w:themeColor="text1"/>
          <w:szCs w:val="28"/>
        </w:rPr>
        <w:t xml:space="preserve">такой </w:t>
      </w:r>
      <w:r w:rsidRPr="00125EE4">
        <w:rPr>
          <w:rFonts w:cs="Times New Roman"/>
          <w:color w:val="000000" w:themeColor="text1"/>
          <w:szCs w:val="28"/>
        </w:rPr>
        <w:t xml:space="preserve">договор страхования, </w:t>
      </w:r>
      <w:r w:rsidR="00EA4041" w:rsidRPr="00125EE4">
        <w:rPr>
          <w:rFonts w:cs="Times New Roman"/>
          <w:color w:val="000000" w:themeColor="text1"/>
          <w:szCs w:val="28"/>
        </w:rPr>
        <w:t>и возможность</w:t>
      </w:r>
      <w:r w:rsidR="008B4E6F" w:rsidRPr="00125EE4">
        <w:rPr>
          <w:rFonts w:cs="Times New Roman"/>
          <w:color w:val="000000" w:themeColor="text1"/>
          <w:szCs w:val="28"/>
        </w:rPr>
        <w:t xml:space="preserve"> </w:t>
      </w:r>
      <w:r w:rsidR="00EA4041" w:rsidRPr="00125EE4">
        <w:rPr>
          <w:rFonts w:cs="Times New Roman"/>
          <w:color w:val="000000" w:themeColor="text1"/>
          <w:szCs w:val="28"/>
        </w:rPr>
        <w:t xml:space="preserve">инвестирования </w:t>
      </w:r>
      <w:r w:rsidR="00CC1D8C" w:rsidRPr="00125EE4">
        <w:rPr>
          <w:rFonts w:cs="Times New Roman"/>
          <w:color w:val="000000" w:themeColor="text1"/>
          <w:szCs w:val="28"/>
        </w:rPr>
        <w:t xml:space="preserve">части </w:t>
      </w:r>
      <w:r w:rsidR="00125EE4">
        <w:rPr>
          <w:rFonts w:cs="Times New Roman"/>
          <w:color w:val="000000" w:themeColor="text1"/>
          <w:szCs w:val="28"/>
        </w:rPr>
        <w:t xml:space="preserve">уплаченной </w:t>
      </w:r>
      <w:r w:rsidR="00CC1D8C" w:rsidRPr="00125EE4">
        <w:rPr>
          <w:rFonts w:cs="Times New Roman"/>
          <w:color w:val="000000" w:themeColor="text1"/>
          <w:szCs w:val="28"/>
        </w:rPr>
        <w:t xml:space="preserve">страховой премии </w:t>
      </w:r>
      <w:r w:rsidR="00EA4041" w:rsidRPr="00125EE4">
        <w:rPr>
          <w:rFonts w:cs="Times New Roman"/>
          <w:color w:val="000000" w:themeColor="text1"/>
          <w:szCs w:val="28"/>
        </w:rPr>
        <w:t>в выбранные страхователем активы</w:t>
      </w:r>
      <w:r w:rsidR="00CC1D8C">
        <w:rPr>
          <w:rFonts w:cs="Times New Roman"/>
          <w:color w:val="000000" w:themeColor="text1"/>
          <w:szCs w:val="28"/>
        </w:rPr>
        <w:t xml:space="preserve"> и </w:t>
      </w:r>
      <w:r w:rsidR="008B4E6F">
        <w:rPr>
          <w:rFonts w:cs="Times New Roman"/>
          <w:color w:val="000000" w:themeColor="text1"/>
          <w:szCs w:val="28"/>
        </w:rPr>
        <w:t>получения инвестиционного дохода в зависимости от рыночной стоимости активов</w:t>
      </w:r>
      <w:r w:rsidR="00EA4041" w:rsidRPr="008A16A7">
        <w:rPr>
          <w:rFonts w:cs="Times New Roman"/>
          <w:color w:val="000000" w:themeColor="text1"/>
          <w:szCs w:val="28"/>
        </w:rPr>
        <w:t>.</w:t>
      </w:r>
      <w:r w:rsidR="00916963" w:rsidRPr="008A16A7">
        <w:rPr>
          <w:rFonts w:cs="Times New Roman"/>
          <w:szCs w:val="28"/>
        </w:rPr>
        <w:t xml:space="preserve"> </w:t>
      </w:r>
    </w:p>
    <w:p w14:paraId="159819F7" w14:textId="38F08B29" w:rsidR="004F2E51" w:rsidRDefault="002F5E43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Законопроектом установлено</w:t>
      </w:r>
      <w:r w:rsidR="004F2E51" w:rsidRPr="008A16A7">
        <w:rPr>
          <w:rFonts w:cs="Times New Roman"/>
          <w:szCs w:val="28"/>
        </w:rPr>
        <w:t>,</w:t>
      </w:r>
      <w:r w:rsidR="004F2E51" w:rsidRPr="00920E2D">
        <w:rPr>
          <w:rFonts w:cs="Times New Roman"/>
          <w:szCs w:val="28"/>
        </w:rPr>
        <w:t xml:space="preserve"> что для осуществления </w:t>
      </w:r>
      <w:r w:rsidR="004F2E51">
        <w:rPr>
          <w:rFonts w:cs="Times New Roman"/>
          <w:szCs w:val="28"/>
        </w:rPr>
        <w:t>ДСЖ</w:t>
      </w:r>
      <w:r w:rsidR="004F2E51" w:rsidRPr="00920E2D">
        <w:rPr>
          <w:rFonts w:cs="Times New Roman"/>
          <w:szCs w:val="28"/>
        </w:rPr>
        <w:t xml:space="preserve"> страховщику </w:t>
      </w:r>
      <w:r w:rsidR="00EA4041" w:rsidRPr="008A16A7">
        <w:rPr>
          <w:rFonts w:cs="Times New Roman"/>
          <w:color w:val="000000" w:themeColor="text1"/>
          <w:szCs w:val="28"/>
        </w:rPr>
        <w:t>(страхов</w:t>
      </w:r>
      <w:r w:rsidR="00EA4041">
        <w:rPr>
          <w:rFonts w:cs="Times New Roman"/>
          <w:color w:val="000000" w:themeColor="text1"/>
          <w:szCs w:val="28"/>
        </w:rPr>
        <w:t>ой организации или иностранной страховой</w:t>
      </w:r>
      <w:r w:rsidR="00EA4041" w:rsidRPr="008A16A7">
        <w:rPr>
          <w:rFonts w:cs="Times New Roman"/>
          <w:color w:val="000000" w:themeColor="text1"/>
          <w:szCs w:val="28"/>
        </w:rPr>
        <w:t xml:space="preserve"> организаци</w:t>
      </w:r>
      <w:r w:rsidR="00EA4041">
        <w:rPr>
          <w:rFonts w:cs="Times New Roman"/>
          <w:color w:val="000000" w:themeColor="text1"/>
          <w:szCs w:val="28"/>
        </w:rPr>
        <w:t>и,</w:t>
      </w:r>
      <w:r w:rsidR="00EA4041" w:rsidRPr="004F2E51">
        <w:t xml:space="preserve"> </w:t>
      </w:r>
      <w:r w:rsidR="00EA4041">
        <w:rPr>
          <w:rFonts w:cs="Times New Roman"/>
          <w:color w:val="000000" w:themeColor="text1"/>
          <w:szCs w:val="28"/>
        </w:rPr>
        <w:t>имеющей</w:t>
      </w:r>
      <w:r w:rsidR="00EA4041" w:rsidRPr="004F2E51">
        <w:rPr>
          <w:rFonts w:cs="Times New Roman"/>
          <w:color w:val="000000" w:themeColor="text1"/>
          <w:szCs w:val="28"/>
        </w:rPr>
        <w:t xml:space="preserve"> право в соответствии с Законом Российской Федерации от 27 ноября 1992 г</w:t>
      </w:r>
      <w:r w:rsidR="00EA4041">
        <w:rPr>
          <w:rFonts w:cs="Times New Roman"/>
          <w:color w:val="000000" w:themeColor="text1"/>
          <w:szCs w:val="28"/>
        </w:rPr>
        <w:t>.</w:t>
      </w:r>
      <w:r w:rsidR="00EA4041">
        <w:rPr>
          <w:rFonts w:cs="Times New Roman"/>
          <w:color w:val="000000" w:themeColor="text1"/>
          <w:szCs w:val="28"/>
        </w:rPr>
        <w:br/>
        <w:t>№</w:t>
      </w:r>
      <w:r w:rsidR="00EA4041" w:rsidRPr="004F2E51">
        <w:rPr>
          <w:rFonts w:cs="Times New Roman"/>
          <w:color w:val="000000" w:themeColor="text1"/>
          <w:szCs w:val="28"/>
        </w:rPr>
        <w:t xml:space="preserve"> 4015-I </w:t>
      </w:r>
      <w:r w:rsidR="00EA4041">
        <w:rPr>
          <w:rFonts w:cs="Times New Roman"/>
          <w:color w:val="000000" w:themeColor="text1"/>
          <w:szCs w:val="28"/>
        </w:rPr>
        <w:t>«</w:t>
      </w:r>
      <w:r w:rsidR="00EA4041" w:rsidRPr="004F2E51">
        <w:rPr>
          <w:rFonts w:cs="Times New Roman"/>
          <w:color w:val="000000" w:themeColor="text1"/>
          <w:szCs w:val="28"/>
        </w:rPr>
        <w:t>Об организации страхов</w:t>
      </w:r>
      <w:r w:rsidR="00EA4041">
        <w:rPr>
          <w:rFonts w:cs="Times New Roman"/>
          <w:color w:val="000000" w:themeColor="text1"/>
          <w:szCs w:val="28"/>
        </w:rPr>
        <w:t>ого дела в Российской Федерации»</w:t>
      </w:r>
      <w:r w:rsidR="00EA4041" w:rsidRPr="004F2E51">
        <w:rPr>
          <w:rFonts w:cs="Times New Roman"/>
          <w:color w:val="000000" w:themeColor="text1"/>
          <w:szCs w:val="28"/>
        </w:rPr>
        <w:t xml:space="preserve"> </w:t>
      </w:r>
      <w:r w:rsidR="008A4056" w:rsidRPr="00920E2D">
        <w:rPr>
          <w:color w:val="000000" w:themeColor="text1"/>
          <w:szCs w:val="28"/>
        </w:rPr>
        <w:t>(далее – Закон о страховании)</w:t>
      </w:r>
      <w:r w:rsidR="008A4056">
        <w:rPr>
          <w:color w:val="000000" w:themeColor="text1"/>
          <w:szCs w:val="28"/>
        </w:rPr>
        <w:t xml:space="preserve"> </w:t>
      </w:r>
      <w:r w:rsidR="00EA4041" w:rsidRPr="004F2E51">
        <w:rPr>
          <w:rFonts w:cs="Times New Roman"/>
          <w:color w:val="000000" w:themeColor="text1"/>
          <w:szCs w:val="28"/>
        </w:rPr>
        <w:t>осуществлять страховую деятельность на территории Российской Федерации</w:t>
      </w:r>
      <w:r w:rsidR="00EA4041" w:rsidRPr="008A16A7">
        <w:rPr>
          <w:rFonts w:cs="Times New Roman"/>
          <w:color w:val="000000" w:themeColor="text1"/>
          <w:szCs w:val="28"/>
        </w:rPr>
        <w:t>)</w:t>
      </w:r>
      <w:r w:rsidR="00EA4041">
        <w:rPr>
          <w:rFonts w:cs="Times New Roman"/>
          <w:color w:val="000000" w:themeColor="text1"/>
          <w:szCs w:val="28"/>
        </w:rPr>
        <w:t xml:space="preserve"> </w:t>
      </w:r>
      <w:r w:rsidR="00EA4041" w:rsidRPr="00920E2D">
        <w:rPr>
          <w:rFonts w:cs="Times New Roman"/>
          <w:szCs w:val="28"/>
        </w:rPr>
        <w:t xml:space="preserve">помимо получения лицензии на осуществление добровольного страхования жизни </w:t>
      </w:r>
      <w:r w:rsidR="004F2E51" w:rsidRPr="00920E2D">
        <w:rPr>
          <w:rFonts w:cs="Times New Roman"/>
          <w:szCs w:val="28"/>
        </w:rPr>
        <w:t xml:space="preserve">потребуется </w:t>
      </w:r>
      <w:r w:rsidR="00DB6039">
        <w:rPr>
          <w:rFonts w:cs="Times New Roman"/>
          <w:szCs w:val="28"/>
        </w:rPr>
        <w:t xml:space="preserve">также </w:t>
      </w:r>
      <w:r w:rsidR="004F2E51" w:rsidRPr="00920E2D">
        <w:rPr>
          <w:rFonts w:cs="Times New Roman"/>
          <w:szCs w:val="28"/>
        </w:rPr>
        <w:t>получить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4F2E51">
        <w:rPr>
          <w:rFonts w:cs="Times New Roman"/>
          <w:szCs w:val="28"/>
        </w:rPr>
        <w:t xml:space="preserve"> в порядке, предусмотренном </w:t>
      </w:r>
      <w:r w:rsidR="004F2E51" w:rsidRPr="00CC1EDD">
        <w:rPr>
          <w:rFonts w:cs="Times New Roman"/>
          <w:szCs w:val="28"/>
        </w:rPr>
        <w:t>Федеральны</w:t>
      </w:r>
      <w:r w:rsidR="004F2E51">
        <w:rPr>
          <w:rFonts w:cs="Times New Roman"/>
          <w:szCs w:val="28"/>
        </w:rPr>
        <w:t>м</w:t>
      </w:r>
      <w:r w:rsidR="004F2E51" w:rsidRPr="00CC1EDD">
        <w:rPr>
          <w:rFonts w:cs="Times New Roman"/>
          <w:szCs w:val="28"/>
        </w:rPr>
        <w:t xml:space="preserve"> закон</w:t>
      </w:r>
      <w:r w:rsidR="004F2E51">
        <w:rPr>
          <w:rFonts w:cs="Times New Roman"/>
          <w:szCs w:val="28"/>
        </w:rPr>
        <w:t>ом</w:t>
      </w:r>
      <w:r w:rsidR="004F2E51" w:rsidRPr="00CC1EDD">
        <w:rPr>
          <w:rFonts w:cs="Times New Roman"/>
          <w:szCs w:val="28"/>
        </w:rPr>
        <w:t xml:space="preserve"> от</w:t>
      </w:r>
      <w:r w:rsidR="000F03DE">
        <w:rPr>
          <w:rFonts w:cs="Times New Roman"/>
          <w:szCs w:val="28"/>
        </w:rPr>
        <w:br/>
      </w:r>
      <w:r w:rsidR="004F2E51" w:rsidRPr="00CC1EDD">
        <w:rPr>
          <w:rFonts w:cs="Times New Roman"/>
          <w:szCs w:val="28"/>
        </w:rPr>
        <w:t>29</w:t>
      </w:r>
      <w:r w:rsidR="004F2E51">
        <w:rPr>
          <w:rFonts w:cs="Times New Roman"/>
          <w:szCs w:val="28"/>
        </w:rPr>
        <w:t xml:space="preserve"> ноября 2</w:t>
      </w:r>
      <w:r w:rsidR="004F2E51" w:rsidRPr="00CC1EDD">
        <w:rPr>
          <w:rFonts w:cs="Times New Roman"/>
          <w:szCs w:val="28"/>
        </w:rPr>
        <w:t>001</w:t>
      </w:r>
      <w:r w:rsidR="004F2E51">
        <w:rPr>
          <w:rFonts w:cs="Times New Roman"/>
          <w:szCs w:val="28"/>
        </w:rPr>
        <w:t xml:space="preserve"> г.</w:t>
      </w:r>
      <w:r w:rsidR="004F2E51" w:rsidRPr="00CC1EDD">
        <w:rPr>
          <w:rFonts w:cs="Times New Roman"/>
          <w:szCs w:val="28"/>
        </w:rPr>
        <w:t xml:space="preserve"> </w:t>
      </w:r>
      <w:r w:rsidR="004F2E51">
        <w:rPr>
          <w:rFonts w:cs="Times New Roman"/>
          <w:szCs w:val="28"/>
        </w:rPr>
        <w:t>№</w:t>
      </w:r>
      <w:r w:rsidR="004F2E51" w:rsidRPr="00CC1EDD">
        <w:rPr>
          <w:rFonts w:cs="Times New Roman"/>
          <w:szCs w:val="28"/>
        </w:rPr>
        <w:t xml:space="preserve"> 156-ФЗ</w:t>
      </w:r>
      <w:r w:rsidR="004F2E51">
        <w:rPr>
          <w:rFonts w:cs="Times New Roman"/>
          <w:szCs w:val="28"/>
        </w:rPr>
        <w:t xml:space="preserve"> «Об инвестиционных фондах»</w:t>
      </w:r>
      <w:r w:rsidR="000F03DE">
        <w:rPr>
          <w:rFonts w:cs="Times New Roman"/>
          <w:szCs w:val="28"/>
        </w:rPr>
        <w:t xml:space="preserve"> (далее</w:t>
      </w:r>
      <w:r w:rsidR="008E694E">
        <w:rPr>
          <w:rFonts w:cs="Times New Roman"/>
          <w:szCs w:val="28"/>
        </w:rPr>
        <w:t xml:space="preserve"> соответственно</w:t>
      </w:r>
      <w:r w:rsidR="000F03DE">
        <w:rPr>
          <w:rFonts w:cs="Times New Roman"/>
          <w:szCs w:val="28"/>
        </w:rPr>
        <w:t xml:space="preserve"> </w:t>
      </w:r>
      <w:r w:rsidR="000F03DE" w:rsidRPr="00920E2D">
        <w:rPr>
          <w:rFonts w:cs="Times New Roman"/>
          <w:szCs w:val="28"/>
        </w:rPr>
        <w:t>–</w:t>
      </w:r>
      <w:r w:rsidR="00716EB5">
        <w:rPr>
          <w:rFonts w:cs="Times New Roman"/>
          <w:szCs w:val="28"/>
        </w:rPr>
        <w:t xml:space="preserve"> Закон об инвестиционных фондах</w:t>
      </w:r>
      <w:r w:rsidR="008E694E">
        <w:rPr>
          <w:rFonts w:cs="Times New Roman"/>
          <w:szCs w:val="28"/>
        </w:rPr>
        <w:t>, лицензия управляющей компании</w:t>
      </w:r>
      <w:r w:rsidR="000F03DE">
        <w:rPr>
          <w:rFonts w:cs="Times New Roman"/>
          <w:szCs w:val="28"/>
        </w:rPr>
        <w:t>)</w:t>
      </w:r>
      <w:r w:rsidR="004F2E51" w:rsidRPr="00920E2D">
        <w:rPr>
          <w:rFonts w:cs="Times New Roman"/>
          <w:szCs w:val="28"/>
        </w:rPr>
        <w:t>.</w:t>
      </w:r>
    </w:p>
    <w:p w14:paraId="47076E2E" w14:textId="7529C637" w:rsidR="008E694E" w:rsidRDefault="008E694E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Вместе с тем </w:t>
      </w:r>
      <w:r w:rsidR="00CE3552">
        <w:rPr>
          <w:rFonts w:cs="Times New Roman"/>
          <w:szCs w:val="28"/>
        </w:rPr>
        <w:t xml:space="preserve">законопроектом уточняется, что </w:t>
      </w:r>
      <w:r>
        <w:rPr>
          <w:rFonts w:cs="Times New Roman"/>
          <w:szCs w:val="28"/>
        </w:rPr>
        <w:t>в</w:t>
      </w:r>
      <w:r w:rsidRPr="008E694E">
        <w:rPr>
          <w:rFonts w:cs="Times New Roman"/>
          <w:szCs w:val="28"/>
        </w:rPr>
        <w:t xml:space="preserve"> случае передачи страховщиком активов</w:t>
      </w:r>
      <w:r w:rsidR="00FA79B7">
        <w:rPr>
          <w:rFonts w:cs="Times New Roman"/>
          <w:szCs w:val="28"/>
        </w:rPr>
        <w:t>,</w:t>
      </w:r>
      <w:r w:rsidR="00FA79B7" w:rsidRPr="00FA79B7">
        <w:t xml:space="preserve"> </w:t>
      </w:r>
      <w:r w:rsidR="00FA79B7" w:rsidRPr="00FA79B7">
        <w:rPr>
          <w:rFonts w:cs="Times New Roman"/>
          <w:szCs w:val="28"/>
        </w:rPr>
        <w:t xml:space="preserve">в которые инвестированы средства, сформированные за </w:t>
      </w:r>
      <w:r w:rsidR="00FA79B7" w:rsidRPr="00FA79B7">
        <w:rPr>
          <w:rFonts w:cs="Times New Roman"/>
          <w:szCs w:val="28"/>
        </w:rPr>
        <w:lastRenderedPageBreak/>
        <w:t xml:space="preserve">счет страховых премий, полученных страховщиками от страхователей по договорам </w:t>
      </w:r>
      <w:r w:rsidR="00FA79B7">
        <w:rPr>
          <w:rFonts w:cs="Times New Roman"/>
          <w:szCs w:val="28"/>
        </w:rPr>
        <w:t>ДСЖ</w:t>
      </w:r>
      <w:r w:rsidR="00FA79B7" w:rsidRPr="00FA79B7">
        <w:rPr>
          <w:rFonts w:cs="Times New Roman"/>
          <w:szCs w:val="28"/>
        </w:rPr>
        <w:t>,</w:t>
      </w:r>
      <w:r w:rsidR="00FA79B7">
        <w:rPr>
          <w:rFonts w:cs="Times New Roman"/>
          <w:szCs w:val="28"/>
        </w:rPr>
        <w:t xml:space="preserve"> </w:t>
      </w:r>
      <w:r w:rsidRPr="008E694E">
        <w:rPr>
          <w:rFonts w:cs="Times New Roman"/>
          <w:szCs w:val="28"/>
        </w:rPr>
        <w:t xml:space="preserve">полностью в доверительное управление управляющей компании, </w:t>
      </w:r>
      <w:r w:rsidR="00FA79B7">
        <w:rPr>
          <w:rFonts w:cs="Times New Roman"/>
          <w:szCs w:val="28"/>
        </w:rPr>
        <w:t xml:space="preserve">то </w:t>
      </w:r>
      <w:r w:rsidRPr="008E694E">
        <w:rPr>
          <w:rFonts w:cs="Times New Roman"/>
          <w:szCs w:val="28"/>
        </w:rPr>
        <w:t>он вправе не получать лицензию управляющей компании.</w:t>
      </w:r>
    </w:p>
    <w:p w14:paraId="63B3EA5E" w14:textId="2B05E495" w:rsidR="00397D10" w:rsidRDefault="00BF4907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В отличие от действующ</w:t>
      </w:r>
      <w:r w:rsidR="000B3DB8">
        <w:rPr>
          <w:rFonts w:cs="Times New Roman"/>
          <w:szCs w:val="28"/>
        </w:rPr>
        <w:t>и</w:t>
      </w:r>
      <w:r w:rsidRPr="00920E2D">
        <w:rPr>
          <w:rFonts w:cs="Times New Roman"/>
          <w:szCs w:val="28"/>
        </w:rPr>
        <w:t xml:space="preserve">х видов </w:t>
      </w:r>
      <w:r w:rsidR="000B3DB8">
        <w:rPr>
          <w:rFonts w:cs="Times New Roman"/>
          <w:szCs w:val="28"/>
        </w:rPr>
        <w:t>долгосрочного</w:t>
      </w:r>
      <w:r w:rsidR="00004E29" w:rsidRPr="00920E2D">
        <w:rPr>
          <w:rFonts w:cs="Times New Roman"/>
          <w:szCs w:val="28"/>
        </w:rPr>
        <w:t xml:space="preserve"> </w:t>
      </w:r>
      <w:r w:rsidRPr="00920E2D">
        <w:rPr>
          <w:rFonts w:cs="Times New Roman"/>
          <w:szCs w:val="28"/>
        </w:rPr>
        <w:t>страхования жизни</w:t>
      </w:r>
      <w:r w:rsidR="00966A7C" w:rsidRPr="00920E2D">
        <w:rPr>
          <w:rFonts w:cs="Times New Roman"/>
          <w:szCs w:val="28"/>
        </w:rPr>
        <w:t> </w:t>
      </w:r>
      <w:r w:rsidRPr="00920E2D">
        <w:rPr>
          <w:rFonts w:cs="Times New Roman"/>
          <w:szCs w:val="28"/>
        </w:rPr>
        <w:t>–</w:t>
      </w:r>
      <w:r w:rsidR="00004E29" w:rsidRPr="00920E2D">
        <w:rPr>
          <w:rFonts w:cs="Times New Roman"/>
          <w:szCs w:val="28"/>
        </w:rPr>
        <w:t xml:space="preserve"> </w:t>
      </w:r>
      <w:r w:rsidRPr="00920E2D">
        <w:rPr>
          <w:rFonts w:cs="Times New Roman"/>
          <w:szCs w:val="28"/>
        </w:rPr>
        <w:t>накопительного страхования жизни</w:t>
      </w:r>
      <w:r w:rsidR="00966A7C" w:rsidRPr="00920E2D">
        <w:rPr>
          <w:rFonts w:cs="Times New Roman"/>
          <w:szCs w:val="28"/>
        </w:rPr>
        <w:t xml:space="preserve"> </w:t>
      </w:r>
      <w:r w:rsidRPr="00920E2D">
        <w:rPr>
          <w:rFonts w:cs="Times New Roman"/>
          <w:szCs w:val="28"/>
        </w:rPr>
        <w:t>и инвестиционного страхования жизни</w:t>
      </w:r>
      <w:r w:rsidR="00966A7C" w:rsidRPr="00920E2D">
        <w:rPr>
          <w:rFonts w:cs="Times New Roman"/>
          <w:szCs w:val="28"/>
        </w:rPr>
        <w:t xml:space="preserve"> (далее </w:t>
      </w:r>
      <w:r w:rsidR="00EA4041">
        <w:rPr>
          <w:rFonts w:cs="Times New Roman"/>
          <w:szCs w:val="28"/>
        </w:rPr>
        <w:t xml:space="preserve">соответственно </w:t>
      </w:r>
      <w:r w:rsidR="00966A7C" w:rsidRPr="00920E2D">
        <w:rPr>
          <w:rFonts w:cs="Times New Roman"/>
          <w:szCs w:val="28"/>
        </w:rPr>
        <w:t xml:space="preserve">– </w:t>
      </w:r>
      <w:r w:rsidR="00EA4041">
        <w:rPr>
          <w:rFonts w:cs="Times New Roman"/>
          <w:szCs w:val="28"/>
        </w:rPr>
        <w:t xml:space="preserve">НСЖ и </w:t>
      </w:r>
      <w:r w:rsidR="00966A7C" w:rsidRPr="00920E2D">
        <w:rPr>
          <w:rFonts w:cs="Times New Roman"/>
          <w:szCs w:val="28"/>
        </w:rPr>
        <w:t>ИСЖ)</w:t>
      </w:r>
      <w:r w:rsidRPr="00920E2D">
        <w:rPr>
          <w:rFonts w:cs="Times New Roman"/>
          <w:szCs w:val="28"/>
        </w:rPr>
        <w:t xml:space="preserve">, </w:t>
      </w:r>
      <w:r w:rsidR="00966A7C" w:rsidRPr="00920E2D">
        <w:rPr>
          <w:rFonts w:cs="Times New Roman"/>
          <w:szCs w:val="28"/>
        </w:rPr>
        <w:t>ДСЖ</w:t>
      </w:r>
      <w:r w:rsidR="00004E29" w:rsidRPr="00920E2D">
        <w:rPr>
          <w:rFonts w:cs="Times New Roman"/>
          <w:szCs w:val="28"/>
        </w:rPr>
        <w:t xml:space="preserve"> </w:t>
      </w:r>
      <w:r w:rsidR="00804FD0">
        <w:rPr>
          <w:rFonts w:cs="Times New Roman"/>
          <w:szCs w:val="28"/>
        </w:rPr>
        <w:t>позволяет</w:t>
      </w:r>
      <w:r w:rsidR="00C11A9C">
        <w:rPr>
          <w:rFonts w:cs="Times New Roman"/>
          <w:szCs w:val="28"/>
        </w:rPr>
        <w:t xml:space="preserve"> инвестировать </w:t>
      </w:r>
      <w:r w:rsidR="0078384A">
        <w:rPr>
          <w:rFonts w:cs="Times New Roman"/>
          <w:szCs w:val="28"/>
        </w:rPr>
        <w:t xml:space="preserve">денежные </w:t>
      </w:r>
      <w:r w:rsidR="00CE1CB3" w:rsidRPr="00920E2D">
        <w:rPr>
          <w:rFonts w:cs="Times New Roman"/>
          <w:szCs w:val="28"/>
        </w:rPr>
        <w:t>средства (</w:t>
      </w:r>
      <w:r w:rsidR="0078384A">
        <w:rPr>
          <w:rFonts w:cs="Times New Roman"/>
          <w:szCs w:val="28"/>
        </w:rPr>
        <w:t xml:space="preserve">часть </w:t>
      </w:r>
      <w:r w:rsidR="00CE1CB3" w:rsidRPr="00920E2D">
        <w:rPr>
          <w:rFonts w:cs="Times New Roman"/>
          <w:szCs w:val="28"/>
        </w:rPr>
        <w:t>страхов</w:t>
      </w:r>
      <w:r w:rsidR="0078384A">
        <w:rPr>
          <w:rFonts w:cs="Times New Roman"/>
          <w:szCs w:val="28"/>
        </w:rPr>
        <w:t>ой премии</w:t>
      </w:r>
      <w:r w:rsidR="00CE1CB3" w:rsidRPr="00920E2D">
        <w:rPr>
          <w:rFonts w:cs="Times New Roman"/>
          <w:szCs w:val="28"/>
        </w:rPr>
        <w:t>)</w:t>
      </w:r>
      <w:r w:rsidR="00004E29" w:rsidRPr="00920E2D">
        <w:rPr>
          <w:rFonts w:cs="Times New Roman"/>
          <w:szCs w:val="28"/>
        </w:rPr>
        <w:t xml:space="preserve"> </w:t>
      </w:r>
      <w:r w:rsidR="00C11A9C">
        <w:rPr>
          <w:rFonts w:cs="Times New Roman"/>
          <w:szCs w:val="28"/>
        </w:rPr>
        <w:t>в</w:t>
      </w:r>
      <w:r w:rsidR="00004E29" w:rsidRPr="00920E2D">
        <w:rPr>
          <w:rFonts w:cs="Times New Roman"/>
          <w:szCs w:val="28"/>
        </w:rPr>
        <w:t xml:space="preserve"> более </w:t>
      </w:r>
      <w:r w:rsidR="00966A7C" w:rsidRPr="00920E2D">
        <w:rPr>
          <w:rFonts w:cs="Times New Roman"/>
          <w:szCs w:val="28"/>
        </w:rPr>
        <w:t>широки</w:t>
      </w:r>
      <w:r w:rsidR="00004E29" w:rsidRPr="00920E2D">
        <w:rPr>
          <w:rFonts w:cs="Times New Roman"/>
          <w:szCs w:val="28"/>
        </w:rPr>
        <w:t xml:space="preserve">й </w:t>
      </w:r>
      <w:r w:rsidR="006C11F0" w:rsidRPr="00920E2D">
        <w:rPr>
          <w:rFonts w:cs="Times New Roman"/>
          <w:szCs w:val="28"/>
        </w:rPr>
        <w:t>перечень</w:t>
      </w:r>
      <w:r w:rsidR="00004E29" w:rsidRPr="00920E2D">
        <w:rPr>
          <w:rFonts w:cs="Times New Roman"/>
          <w:szCs w:val="28"/>
        </w:rPr>
        <w:t xml:space="preserve"> активов, </w:t>
      </w:r>
      <w:r w:rsidR="00804FD0">
        <w:rPr>
          <w:rFonts w:cs="Times New Roman"/>
          <w:szCs w:val="28"/>
        </w:rPr>
        <w:t>включая</w:t>
      </w:r>
      <w:r w:rsidR="006C11F0" w:rsidRPr="00920E2D">
        <w:rPr>
          <w:rFonts w:cs="Times New Roman"/>
          <w:szCs w:val="28"/>
        </w:rPr>
        <w:t xml:space="preserve"> </w:t>
      </w:r>
      <w:r w:rsidR="00004E29" w:rsidRPr="00920E2D">
        <w:rPr>
          <w:rFonts w:cs="Times New Roman"/>
          <w:szCs w:val="28"/>
        </w:rPr>
        <w:t xml:space="preserve">рисковые, </w:t>
      </w:r>
      <w:r w:rsidR="006C11F0" w:rsidRPr="00920E2D">
        <w:rPr>
          <w:rFonts w:cs="Times New Roman"/>
          <w:szCs w:val="28"/>
        </w:rPr>
        <w:t xml:space="preserve">что </w:t>
      </w:r>
      <w:r w:rsidR="009951D3" w:rsidRPr="00920E2D">
        <w:rPr>
          <w:rFonts w:cs="Times New Roman"/>
          <w:szCs w:val="28"/>
        </w:rPr>
        <w:t xml:space="preserve">потенциально обеспечивает большую доходность и </w:t>
      </w:r>
      <w:r w:rsidR="006C11F0" w:rsidRPr="00920E2D">
        <w:rPr>
          <w:rFonts w:cs="Times New Roman"/>
          <w:szCs w:val="28"/>
        </w:rPr>
        <w:t>делает ДСЖ экономически более привлекательным</w:t>
      </w:r>
      <w:r w:rsidR="00966A7C" w:rsidRPr="00920E2D">
        <w:rPr>
          <w:rFonts w:cs="Times New Roman"/>
          <w:szCs w:val="28"/>
        </w:rPr>
        <w:t xml:space="preserve"> </w:t>
      </w:r>
      <w:r w:rsidR="002F5E43">
        <w:rPr>
          <w:rFonts w:cs="Times New Roman"/>
          <w:szCs w:val="28"/>
        </w:rPr>
        <w:t xml:space="preserve">инструментом </w:t>
      </w:r>
      <w:r w:rsidR="00966A7C" w:rsidRPr="00920E2D">
        <w:rPr>
          <w:rFonts w:cs="Times New Roman"/>
          <w:szCs w:val="28"/>
        </w:rPr>
        <w:t xml:space="preserve">по сравнению с </w:t>
      </w:r>
      <w:r w:rsidR="00920E2D" w:rsidRPr="00920E2D">
        <w:rPr>
          <w:rFonts w:cs="Times New Roman"/>
          <w:szCs w:val="28"/>
        </w:rPr>
        <w:t xml:space="preserve">НСЖ и </w:t>
      </w:r>
      <w:r w:rsidR="00966A7C" w:rsidRPr="00920E2D">
        <w:rPr>
          <w:rFonts w:cs="Times New Roman"/>
          <w:szCs w:val="28"/>
        </w:rPr>
        <w:t>ИСЖ</w:t>
      </w:r>
      <w:r w:rsidR="00004E29" w:rsidRPr="00920E2D">
        <w:rPr>
          <w:rFonts w:cs="Times New Roman"/>
          <w:szCs w:val="28"/>
        </w:rPr>
        <w:t xml:space="preserve">, </w:t>
      </w:r>
      <w:r w:rsidR="00450865">
        <w:rPr>
          <w:rFonts w:cs="Times New Roman"/>
          <w:szCs w:val="28"/>
        </w:rPr>
        <w:t>в рамках которых инвестирование средств осуществляется главным образом исходя из</w:t>
      </w:r>
      <w:r w:rsidR="009951D3" w:rsidRPr="00920E2D">
        <w:rPr>
          <w:rFonts w:cs="Times New Roman"/>
          <w:szCs w:val="28"/>
        </w:rPr>
        <w:t xml:space="preserve"> принцип</w:t>
      </w:r>
      <w:r w:rsidR="00450865">
        <w:rPr>
          <w:rFonts w:cs="Times New Roman"/>
          <w:szCs w:val="28"/>
        </w:rPr>
        <w:t>ов</w:t>
      </w:r>
      <w:r w:rsidR="009951D3" w:rsidRPr="00920E2D">
        <w:rPr>
          <w:rFonts w:cs="Times New Roman"/>
          <w:szCs w:val="28"/>
        </w:rPr>
        <w:t xml:space="preserve"> </w:t>
      </w:r>
      <w:r w:rsidR="008055FC" w:rsidRPr="00920E2D">
        <w:rPr>
          <w:rFonts w:cs="Times New Roman"/>
          <w:szCs w:val="28"/>
        </w:rPr>
        <w:t xml:space="preserve">сохранности и </w:t>
      </w:r>
      <w:r w:rsidR="009951D3" w:rsidRPr="00920E2D">
        <w:rPr>
          <w:rFonts w:cs="Times New Roman"/>
          <w:szCs w:val="28"/>
        </w:rPr>
        <w:t>возвратности</w:t>
      </w:r>
      <w:r w:rsidR="008055FC" w:rsidRPr="00920E2D">
        <w:rPr>
          <w:rFonts w:cs="Times New Roman"/>
          <w:szCs w:val="28"/>
        </w:rPr>
        <w:t>, а</w:t>
      </w:r>
      <w:r w:rsidR="009951D3" w:rsidRPr="00920E2D">
        <w:rPr>
          <w:rFonts w:cs="Times New Roman"/>
          <w:szCs w:val="28"/>
        </w:rPr>
        <w:t xml:space="preserve"> </w:t>
      </w:r>
      <w:r w:rsidR="00004E29" w:rsidRPr="00920E2D">
        <w:rPr>
          <w:rFonts w:cs="Times New Roman"/>
          <w:szCs w:val="28"/>
        </w:rPr>
        <w:t>перечень разреше</w:t>
      </w:r>
      <w:r w:rsidR="002F5E43">
        <w:rPr>
          <w:rFonts w:cs="Times New Roman"/>
          <w:szCs w:val="28"/>
        </w:rPr>
        <w:t>нных для инвестирования активов ограничен</w:t>
      </w:r>
      <w:r w:rsidR="0078384A">
        <w:rPr>
          <w:rFonts w:cs="Times New Roman"/>
          <w:szCs w:val="28"/>
        </w:rPr>
        <w:t xml:space="preserve"> и </w:t>
      </w:r>
      <w:r w:rsidR="00CE1CB3" w:rsidRPr="00920E2D">
        <w:rPr>
          <w:rFonts w:cs="Times New Roman"/>
          <w:szCs w:val="28"/>
        </w:rPr>
        <w:t>устанавливается</w:t>
      </w:r>
      <w:r w:rsidR="006C11F0" w:rsidRPr="00920E2D">
        <w:rPr>
          <w:rFonts w:cs="Times New Roman"/>
          <w:szCs w:val="28"/>
        </w:rPr>
        <w:t xml:space="preserve"> </w:t>
      </w:r>
      <w:r w:rsidR="0078384A">
        <w:rPr>
          <w:rFonts w:cs="Times New Roman"/>
          <w:szCs w:val="28"/>
        </w:rPr>
        <w:t>нормативным актом</w:t>
      </w:r>
      <w:r w:rsidR="0078384A" w:rsidRPr="00920E2D">
        <w:rPr>
          <w:rFonts w:cs="Times New Roman"/>
          <w:szCs w:val="28"/>
        </w:rPr>
        <w:t xml:space="preserve"> </w:t>
      </w:r>
      <w:r w:rsidR="006C11F0" w:rsidRPr="00920E2D">
        <w:rPr>
          <w:rFonts w:cs="Times New Roman"/>
          <w:szCs w:val="28"/>
        </w:rPr>
        <w:t>орган</w:t>
      </w:r>
      <w:r w:rsidR="0078384A">
        <w:rPr>
          <w:rFonts w:cs="Times New Roman"/>
          <w:szCs w:val="28"/>
        </w:rPr>
        <w:t>а</w:t>
      </w:r>
      <w:r w:rsidR="006C11F0" w:rsidRPr="00920E2D">
        <w:rPr>
          <w:rFonts w:cs="Times New Roman"/>
          <w:szCs w:val="28"/>
        </w:rPr>
        <w:t xml:space="preserve"> страхового надзора, </w:t>
      </w:r>
      <w:r w:rsidR="008B48CB">
        <w:rPr>
          <w:rFonts w:cs="Times New Roman"/>
          <w:szCs w:val="28"/>
        </w:rPr>
        <w:t>что обуславливает выбор</w:t>
      </w:r>
      <w:r w:rsidR="006C11F0" w:rsidRPr="00920E2D">
        <w:rPr>
          <w:rFonts w:cs="Times New Roman"/>
          <w:szCs w:val="28"/>
        </w:rPr>
        <w:t xml:space="preserve"> страховщик</w:t>
      </w:r>
      <w:r w:rsidR="008B48CB">
        <w:rPr>
          <w:rFonts w:cs="Times New Roman"/>
          <w:szCs w:val="28"/>
        </w:rPr>
        <w:t>а</w:t>
      </w:r>
      <w:r w:rsidR="006C11F0" w:rsidRPr="00920E2D">
        <w:rPr>
          <w:rFonts w:cs="Times New Roman"/>
          <w:szCs w:val="28"/>
        </w:rPr>
        <w:t xml:space="preserve"> </w:t>
      </w:r>
      <w:r w:rsidR="006D514D">
        <w:rPr>
          <w:rFonts w:cs="Times New Roman"/>
          <w:szCs w:val="28"/>
        </w:rPr>
        <w:t>придерживаться</w:t>
      </w:r>
      <w:r w:rsidR="006C11F0" w:rsidRPr="00920E2D">
        <w:rPr>
          <w:rFonts w:cs="Times New Roman"/>
          <w:szCs w:val="28"/>
        </w:rPr>
        <w:t xml:space="preserve"> консервативн</w:t>
      </w:r>
      <w:r w:rsidR="006D514D">
        <w:rPr>
          <w:rFonts w:cs="Times New Roman"/>
          <w:szCs w:val="28"/>
        </w:rPr>
        <w:t xml:space="preserve">ого подхода </w:t>
      </w:r>
      <w:r w:rsidR="00CE1CB3" w:rsidRPr="00920E2D">
        <w:rPr>
          <w:rFonts w:cs="Times New Roman"/>
          <w:szCs w:val="28"/>
        </w:rPr>
        <w:t>при</w:t>
      </w:r>
      <w:r w:rsidR="009E06EB" w:rsidRPr="00920E2D">
        <w:rPr>
          <w:rFonts w:cs="Times New Roman"/>
          <w:szCs w:val="28"/>
        </w:rPr>
        <w:t xml:space="preserve"> </w:t>
      </w:r>
      <w:r w:rsidR="006C11F0" w:rsidRPr="00920E2D">
        <w:rPr>
          <w:rFonts w:cs="Times New Roman"/>
          <w:szCs w:val="28"/>
        </w:rPr>
        <w:t>инвестировани</w:t>
      </w:r>
      <w:r w:rsidR="00CE1CB3" w:rsidRPr="00920E2D">
        <w:rPr>
          <w:rFonts w:cs="Times New Roman"/>
          <w:szCs w:val="28"/>
        </w:rPr>
        <w:t>и</w:t>
      </w:r>
      <w:r w:rsidR="00004E29" w:rsidRPr="00920E2D">
        <w:rPr>
          <w:rFonts w:cs="Times New Roman"/>
          <w:szCs w:val="28"/>
        </w:rPr>
        <w:t>.</w:t>
      </w:r>
    </w:p>
    <w:p w14:paraId="0F605F0E" w14:textId="292B630C" w:rsidR="00F30067" w:rsidRDefault="00397D10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договора ДСЖ с</w:t>
      </w:r>
      <w:r w:rsidRPr="00920E2D">
        <w:rPr>
          <w:rFonts w:cs="Times New Roman"/>
          <w:szCs w:val="28"/>
        </w:rPr>
        <w:t xml:space="preserve">трахователь вправе самостоятельно выбирать активы, в которые </w:t>
      </w:r>
      <w:r>
        <w:rPr>
          <w:rFonts w:cs="Times New Roman"/>
          <w:szCs w:val="28"/>
        </w:rPr>
        <w:t>будет инвестировать страховщик</w:t>
      </w:r>
      <w:r w:rsidRPr="00920E2D">
        <w:rPr>
          <w:rFonts w:cs="Times New Roman"/>
          <w:szCs w:val="28"/>
        </w:rPr>
        <w:t xml:space="preserve">, и формировать инвестиционный портфель, менять структуру портфеля, давая соответствующие распоряжения страховщику. Однако, такое право </w:t>
      </w:r>
      <w:r w:rsidR="00345E65">
        <w:rPr>
          <w:rFonts w:cs="Times New Roman"/>
          <w:szCs w:val="28"/>
        </w:rPr>
        <w:t>подразумева</w:t>
      </w:r>
      <w:r w:rsidRPr="00920E2D">
        <w:rPr>
          <w:rFonts w:cs="Times New Roman"/>
          <w:szCs w:val="28"/>
        </w:rPr>
        <w:t>ет, что инвестиционный риск несет сам страхователь, а не страховщик</w:t>
      </w:r>
      <w:r>
        <w:rPr>
          <w:rFonts w:cs="Times New Roman"/>
          <w:szCs w:val="28"/>
        </w:rPr>
        <w:t>,</w:t>
      </w:r>
      <w:r w:rsidRPr="00920E2D">
        <w:rPr>
          <w:rFonts w:cs="Times New Roman"/>
          <w:szCs w:val="28"/>
        </w:rPr>
        <w:t xml:space="preserve"> как это предусмотрено </w:t>
      </w:r>
      <w:r>
        <w:rPr>
          <w:rFonts w:cs="Times New Roman"/>
          <w:szCs w:val="28"/>
        </w:rPr>
        <w:t>по договору</w:t>
      </w:r>
      <w:r w:rsidRPr="00920E2D">
        <w:rPr>
          <w:rFonts w:cs="Times New Roman"/>
          <w:szCs w:val="28"/>
        </w:rPr>
        <w:t xml:space="preserve"> ИСЖ.</w:t>
      </w:r>
      <w:r>
        <w:rPr>
          <w:rFonts w:cs="Times New Roman"/>
          <w:szCs w:val="28"/>
        </w:rPr>
        <w:t xml:space="preserve"> </w:t>
      </w:r>
    </w:p>
    <w:p w14:paraId="5B4B73E7" w14:textId="6FC8280B" w:rsidR="004C088E" w:rsidRDefault="00397D10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размер </w:t>
      </w:r>
      <w:r w:rsidRPr="004C088E">
        <w:rPr>
          <w:rFonts w:cs="Times New Roman"/>
          <w:szCs w:val="28"/>
        </w:rPr>
        <w:t>страхов</w:t>
      </w:r>
      <w:r>
        <w:rPr>
          <w:rFonts w:cs="Times New Roman"/>
          <w:szCs w:val="28"/>
        </w:rPr>
        <w:t>ой выплаты</w:t>
      </w:r>
      <w:r w:rsidRPr="004C088E">
        <w:rPr>
          <w:rFonts w:cs="Times New Roman"/>
          <w:szCs w:val="28"/>
        </w:rPr>
        <w:t xml:space="preserve"> (страхов</w:t>
      </w:r>
      <w:r>
        <w:rPr>
          <w:rFonts w:cs="Times New Roman"/>
          <w:szCs w:val="28"/>
        </w:rPr>
        <w:t>ой суммы</w:t>
      </w:r>
      <w:r w:rsidRPr="004C088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или</w:t>
      </w:r>
      <w:r w:rsidRPr="004C088E">
        <w:rPr>
          <w:rFonts w:cs="Times New Roman"/>
          <w:szCs w:val="28"/>
        </w:rPr>
        <w:t xml:space="preserve"> выкупной суммы</w:t>
      </w:r>
      <w:r>
        <w:rPr>
          <w:rFonts w:cs="Times New Roman"/>
          <w:szCs w:val="28"/>
        </w:rPr>
        <w:t xml:space="preserve"> </w:t>
      </w:r>
      <w:r w:rsidR="00F30067">
        <w:rPr>
          <w:rFonts w:cs="Times New Roman"/>
          <w:szCs w:val="28"/>
        </w:rPr>
        <w:t>по договору ДСЖ преимущественно будет зависеть</w:t>
      </w:r>
      <w:r>
        <w:rPr>
          <w:rFonts w:cs="Times New Roman"/>
          <w:szCs w:val="28"/>
        </w:rPr>
        <w:t xml:space="preserve"> от </w:t>
      </w:r>
      <w:r w:rsidR="00084289">
        <w:rPr>
          <w:rFonts w:cs="Times New Roman"/>
          <w:szCs w:val="28"/>
        </w:rPr>
        <w:t>рыночной стоимости приобретенных активов</w:t>
      </w:r>
      <w:r w:rsidR="00F30067">
        <w:rPr>
          <w:rFonts w:cs="Times New Roman"/>
          <w:szCs w:val="28"/>
        </w:rPr>
        <w:t xml:space="preserve">. </w:t>
      </w:r>
      <w:r w:rsidR="004C088E">
        <w:rPr>
          <w:rFonts w:cs="Times New Roman"/>
          <w:szCs w:val="28"/>
        </w:rPr>
        <w:t>В этой связи законопроектом определено, что п</w:t>
      </w:r>
      <w:r w:rsidR="004C088E" w:rsidRPr="004C088E">
        <w:rPr>
          <w:rFonts w:cs="Times New Roman"/>
          <w:szCs w:val="28"/>
        </w:rPr>
        <w:t xml:space="preserve">ри осуществлении </w:t>
      </w:r>
      <w:r w:rsidR="004C088E">
        <w:rPr>
          <w:rFonts w:cs="Times New Roman"/>
          <w:szCs w:val="28"/>
        </w:rPr>
        <w:t>ДСЖ</w:t>
      </w:r>
      <w:r w:rsidR="004C088E" w:rsidRPr="004C088E">
        <w:rPr>
          <w:rFonts w:cs="Times New Roman"/>
          <w:szCs w:val="28"/>
        </w:rPr>
        <w:t xml:space="preserve"> страховая выплата (страховая сумма) </w:t>
      </w:r>
      <w:r w:rsidR="004C088E">
        <w:rPr>
          <w:rFonts w:cs="Times New Roman"/>
          <w:szCs w:val="28"/>
        </w:rPr>
        <w:t>по рискам, прекращающим договор ДСЖ</w:t>
      </w:r>
      <w:r w:rsidR="004C088E" w:rsidRPr="004C088E">
        <w:rPr>
          <w:rFonts w:cs="Times New Roman"/>
          <w:szCs w:val="28"/>
        </w:rPr>
        <w:t xml:space="preserve">, и по иным рискам, если это предусмотрено договором </w:t>
      </w:r>
      <w:r w:rsidR="004C088E">
        <w:rPr>
          <w:rFonts w:cs="Times New Roman"/>
          <w:szCs w:val="28"/>
        </w:rPr>
        <w:t>ДСЖ</w:t>
      </w:r>
      <w:r w:rsidR="004C088E" w:rsidRPr="004C088E">
        <w:rPr>
          <w:rFonts w:cs="Times New Roman"/>
          <w:szCs w:val="28"/>
        </w:rPr>
        <w:t xml:space="preserve">, а также выплата выкупной суммы при расторжении договора </w:t>
      </w:r>
      <w:r w:rsidR="004C088E">
        <w:rPr>
          <w:rFonts w:cs="Times New Roman"/>
          <w:szCs w:val="28"/>
        </w:rPr>
        <w:t>ДСЖ</w:t>
      </w:r>
      <w:r w:rsidR="004C088E" w:rsidRPr="004C088E">
        <w:rPr>
          <w:rFonts w:cs="Times New Roman"/>
          <w:szCs w:val="28"/>
        </w:rPr>
        <w:t xml:space="preserve"> осуществляется с учетом результатов инвестиционной деятельности</w:t>
      </w:r>
      <w:r w:rsidR="00F30067">
        <w:rPr>
          <w:rFonts w:cs="Times New Roman"/>
          <w:szCs w:val="28"/>
        </w:rPr>
        <w:t>.</w:t>
      </w:r>
    </w:p>
    <w:p w14:paraId="4AF945F3" w14:textId="0D5984D8" w:rsidR="009951D3" w:rsidRPr="00920E2D" w:rsidRDefault="009951D3" w:rsidP="006451B8">
      <w:pPr>
        <w:spacing w:line="360" w:lineRule="exact"/>
        <w:ind w:firstLine="709"/>
        <w:jc w:val="both"/>
        <w:rPr>
          <w:rFonts w:cs="Times New Roman"/>
          <w:szCs w:val="28"/>
          <w:highlight w:val="green"/>
        </w:rPr>
      </w:pPr>
      <w:r w:rsidRPr="00920E2D">
        <w:rPr>
          <w:rFonts w:cs="Times New Roman"/>
          <w:szCs w:val="28"/>
        </w:rPr>
        <w:t>На договор ДСЖ</w:t>
      </w:r>
      <w:r w:rsidRPr="00920E2D">
        <w:rPr>
          <w:color w:val="000000" w:themeColor="text1"/>
          <w:szCs w:val="28"/>
        </w:rPr>
        <w:t xml:space="preserve"> будут распространяться преимущества, </w:t>
      </w:r>
      <w:r w:rsidR="005900C9">
        <w:rPr>
          <w:color w:val="000000" w:themeColor="text1"/>
          <w:szCs w:val="28"/>
        </w:rPr>
        <w:t>действующие в отношении</w:t>
      </w:r>
      <w:r w:rsidRPr="00920E2D">
        <w:rPr>
          <w:color w:val="000000" w:themeColor="text1"/>
          <w:szCs w:val="28"/>
        </w:rPr>
        <w:t xml:space="preserve"> договоров </w:t>
      </w:r>
      <w:r w:rsidR="005900C9">
        <w:rPr>
          <w:color w:val="000000" w:themeColor="text1"/>
          <w:szCs w:val="28"/>
        </w:rPr>
        <w:t xml:space="preserve">добровольного </w:t>
      </w:r>
      <w:r w:rsidRPr="00920E2D">
        <w:rPr>
          <w:color w:val="000000" w:themeColor="text1"/>
          <w:szCs w:val="28"/>
        </w:rPr>
        <w:t>страхования жизни в части особого порядка наследования, налоговых льгот (получение социального налогового вычета, освобождени</w:t>
      </w:r>
      <w:r w:rsidR="005900C9">
        <w:rPr>
          <w:color w:val="000000" w:themeColor="text1"/>
          <w:szCs w:val="28"/>
        </w:rPr>
        <w:t>е</w:t>
      </w:r>
      <w:r w:rsidRPr="00920E2D">
        <w:rPr>
          <w:color w:val="000000" w:themeColor="text1"/>
          <w:szCs w:val="28"/>
        </w:rPr>
        <w:t xml:space="preserve"> от уплаты </w:t>
      </w:r>
      <w:r w:rsidR="00416AFE">
        <w:rPr>
          <w:rFonts w:cs="Times New Roman"/>
          <w:szCs w:val="28"/>
        </w:rPr>
        <w:t xml:space="preserve">налога на доходы физических лиц </w:t>
      </w:r>
      <w:r w:rsidR="00416AFE" w:rsidRPr="00FF7686">
        <w:rPr>
          <w:rFonts w:cs="Times New Roman"/>
          <w:szCs w:val="28"/>
        </w:rPr>
        <w:t>по договорам</w:t>
      </w:r>
      <w:r w:rsidRPr="00920E2D">
        <w:rPr>
          <w:color w:val="000000" w:themeColor="text1"/>
          <w:szCs w:val="28"/>
        </w:rPr>
        <w:t>).</w:t>
      </w:r>
    </w:p>
    <w:p w14:paraId="2076E409" w14:textId="623F3F46" w:rsidR="00CC66DB" w:rsidRDefault="005900C9" w:rsidP="006451B8">
      <w:pPr>
        <w:spacing w:line="360" w:lineRule="exac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Введение на российском страховом рынке 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 xml:space="preserve">ДСЖ позволит </w:t>
      </w:r>
      <w:r w:rsidR="008F112B" w:rsidRPr="00920E2D">
        <w:rPr>
          <w:rFonts w:eastAsia="Times New Roman" w:cs="Times New Roman"/>
          <w:color w:val="000000"/>
          <w:szCs w:val="28"/>
          <w:lang w:eastAsia="ru-RU"/>
        </w:rPr>
        <w:t xml:space="preserve">развить сегмент добровольного страхования жизни и 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 xml:space="preserve">классифицировать виды </w:t>
      </w:r>
      <w:r w:rsidRPr="00920E2D">
        <w:rPr>
          <w:rFonts w:eastAsia="Times New Roman" w:cs="Times New Roman"/>
          <w:color w:val="000000"/>
          <w:szCs w:val="28"/>
          <w:lang w:eastAsia="ru-RU"/>
        </w:rPr>
        <w:t xml:space="preserve">добровольного 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>страхования жизни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 xml:space="preserve"> таким образом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 xml:space="preserve">, что будет 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 xml:space="preserve">обеспечиваться удовлетворение </w:t>
      </w:r>
      <w:r>
        <w:rPr>
          <w:rFonts w:eastAsia="Times New Roman" w:cs="Times New Roman"/>
          <w:color w:val="000000"/>
          <w:szCs w:val="28"/>
          <w:lang w:eastAsia="ru-RU"/>
        </w:rPr>
        <w:t>потребностей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 xml:space="preserve"> раз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>лич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 xml:space="preserve">ных </w:t>
      </w:r>
      <w:r w:rsidR="00936C13">
        <w:rPr>
          <w:rFonts w:eastAsia="Times New Roman" w:cs="Times New Roman"/>
          <w:color w:val="000000"/>
          <w:szCs w:val="28"/>
          <w:lang w:eastAsia="ru-RU"/>
        </w:rPr>
        <w:t xml:space="preserve">категорий 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>потребителей</w:t>
      </w:r>
      <w:r w:rsidR="00017427" w:rsidRPr="00920E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страховых услуг </w:t>
      </w:r>
      <w:r w:rsidR="00017427" w:rsidRPr="00920E2D">
        <w:rPr>
          <w:rFonts w:eastAsia="Times New Roman" w:cs="Times New Roman"/>
          <w:color w:val="000000"/>
          <w:szCs w:val="28"/>
          <w:lang w:eastAsia="ru-RU"/>
        </w:rPr>
        <w:t xml:space="preserve">в зависимости от </w:t>
      </w:r>
      <w:r w:rsidR="003D60F1">
        <w:rPr>
          <w:rFonts w:eastAsia="Times New Roman" w:cs="Times New Roman"/>
          <w:color w:val="000000"/>
          <w:szCs w:val="28"/>
          <w:lang w:eastAsia="ru-RU"/>
        </w:rPr>
        <w:t xml:space="preserve">целей инвестирования и </w:t>
      </w:r>
      <w:r>
        <w:rPr>
          <w:rFonts w:eastAsia="Times New Roman" w:cs="Times New Roman"/>
          <w:color w:val="000000"/>
          <w:szCs w:val="28"/>
          <w:lang w:eastAsia="ru-RU"/>
        </w:rPr>
        <w:t>организации страховой защиты</w:t>
      </w:r>
      <w:r w:rsidR="003D60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D60F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ожидаемого инвестиционного дохода, </w:t>
      </w:r>
      <w:r w:rsidR="004051D2">
        <w:rPr>
          <w:rFonts w:eastAsia="Times New Roman" w:cs="Times New Roman"/>
          <w:color w:val="000000"/>
          <w:szCs w:val="28"/>
          <w:lang w:eastAsia="ru-RU"/>
        </w:rPr>
        <w:t xml:space="preserve">а также </w:t>
      </w:r>
      <w:r w:rsidR="00017427" w:rsidRPr="00920E2D">
        <w:rPr>
          <w:rFonts w:eastAsia="Times New Roman" w:cs="Times New Roman"/>
          <w:color w:val="000000"/>
          <w:szCs w:val="28"/>
          <w:lang w:eastAsia="ru-RU"/>
        </w:rPr>
        <w:t xml:space="preserve">готовности </w:t>
      </w:r>
      <w:r w:rsidR="00B52212">
        <w:rPr>
          <w:rFonts w:eastAsia="Times New Roman" w:cs="Times New Roman"/>
          <w:color w:val="000000"/>
          <w:szCs w:val="28"/>
          <w:lang w:eastAsia="ru-RU"/>
        </w:rPr>
        <w:t>нести</w:t>
      </w:r>
      <w:r w:rsidR="004051D2">
        <w:rPr>
          <w:rFonts w:eastAsia="Times New Roman" w:cs="Times New Roman"/>
          <w:color w:val="000000"/>
          <w:szCs w:val="28"/>
          <w:lang w:eastAsia="ru-RU"/>
        </w:rPr>
        <w:t xml:space="preserve"> сопутствующие</w:t>
      </w:r>
      <w:r w:rsidR="00B522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17427" w:rsidRPr="00920E2D">
        <w:rPr>
          <w:rFonts w:eastAsia="Times New Roman" w:cs="Times New Roman"/>
          <w:color w:val="000000"/>
          <w:szCs w:val="28"/>
          <w:lang w:eastAsia="ru-RU"/>
        </w:rPr>
        <w:t>риск</w:t>
      </w:r>
      <w:r w:rsidR="00B52212">
        <w:rPr>
          <w:rFonts w:eastAsia="Times New Roman" w:cs="Times New Roman"/>
          <w:color w:val="000000"/>
          <w:szCs w:val="28"/>
          <w:lang w:eastAsia="ru-RU"/>
        </w:rPr>
        <w:t>и</w:t>
      </w:r>
      <w:r w:rsidR="006C11F0" w:rsidRPr="00920E2D">
        <w:rPr>
          <w:rFonts w:eastAsia="Times New Roman" w:cs="Times New Roman"/>
          <w:color w:val="000000"/>
          <w:szCs w:val="28"/>
          <w:lang w:eastAsia="ru-RU"/>
        </w:rPr>
        <w:t>.</w:t>
      </w:r>
      <w:r w:rsidR="00E75298" w:rsidRPr="00920E2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76AC4543" w14:textId="13176257" w:rsidR="00827C76" w:rsidRPr="00920E2D" w:rsidRDefault="005900C9" w:rsidP="006451B8">
      <w:pPr>
        <w:spacing w:line="360" w:lineRule="exact"/>
        <w:ind w:firstLine="709"/>
        <w:jc w:val="both"/>
        <w:rPr>
          <w:rFonts w:cs="Times New Roman"/>
          <w:color w:val="01161E"/>
          <w:szCs w:val="28"/>
        </w:rPr>
      </w:pPr>
      <w:r>
        <w:rPr>
          <w:rFonts w:cs="Times New Roman"/>
          <w:color w:val="01161E"/>
          <w:szCs w:val="28"/>
        </w:rPr>
        <w:t>Д</w:t>
      </w:r>
      <w:r w:rsidR="00827C76" w:rsidRPr="00920E2D">
        <w:rPr>
          <w:rFonts w:cs="Times New Roman"/>
          <w:color w:val="01161E"/>
          <w:szCs w:val="28"/>
        </w:rPr>
        <w:t xml:space="preserve">ля </w:t>
      </w:r>
      <w:r>
        <w:rPr>
          <w:rFonts w:cs="Times New Roman"/>
          <w:color w:val="01161E"/>
          <w:szCs w:val="28"/>
        </w:rPr>
        <w:t>потребителей финансовых услуг</w:t>
      </w:r>
      <w:r w:rsidR="00827C76" w:rsidRPr="00920E2D">
        <w:rPr>
          <w:rFonts w:cs="Times New Roman"/>
          <w:color w:val="01161E"/>
          <w:szCs w:val="28"/>
        </w:rPr>
        <w:t xml:space="preserve"> </w:t>
      </w:r>
      <w:r w:rsidR="00CC66DB">
        <w:rPr>
          <w:rFonts w:cs="Times New Roman"/>
          <w:color w:val="01161E"/>
          <w:szCs w:val="28"/>
        </w:rPr>
        <w:t xml:space="preserve">такой страховой продукт </w:t>
      </w:r>
      <w:r w:rsidR="00827C76" w:rsidRPr="00920E2D">
        <w:rPr>
          <w:rFonts w:cs="Times New Roman"/>
          <w:color w:val="01161E"/>
          <w:szCs w:val="28"/>
        </w:rPr>
        <w:t>будет рассматриваться в качестве еще одного инструмента для долгосрочного инвестирования и накопления денежных средств с одновременным получением страховой защит</w:t>
      </w:r>
      <w:r>
        <w:rPr>
          <w:rFonts w:cs="Times New Roman"/>
          <w:color w:val="01161E"/>
          <w:szCs w:val="28"/>
        </w:rPr>
        <w:t xml:space="preserve">ы, а для экономики – </w:t>
      </w:r>
      <w:r w:rsidR="00F24718">
        <w:rPr>
          <w:rFonts w:cs="Times New Roman"/>
          <w:color w:val="01161E"/>
          <w:szCs w:val="28"/>
        </w:rPr>
        <w:t>служить источником</w:t>
      </w:r>
      <w:r w:rsidR="00827C76" w:rsidRPr="00920E2D">
        <w:rPr>
          <w:rFonts w:cs="Times New Roman"/>
          <w:color w:val="01161E"/>
          <w:szCs w:val="28"/>
        </w:rPr>
        <w:t xml:space="preserve"> «длинных денег»</w:t>
      </w:r>
      <w:r w:rsidR="00F24718">
        <w:rPr>
          <w:rFonts w:cs="Times New Roman"/>
          <w:color w:val="01161E"/>
          <w:szCs w:val="28"/>
        </w:rPr>
        <w:t>, а также развития конкуренции на страховом рынке, в том числе за счет не ценовых факторов, а качества оказываемых услуг</w:t>
      </w:r>
      <w:r w:rsidR="00827C76" w:rsidRPr="00920E2D">
        <w:rPr>
          <w:rFonts w:cs="Times New Roman"/>
          <w:color w:val="01161E"/>
          <w:szCs w:val="28"/>
        </w:rPr>
        <w:t xml:space="preserve">. </w:t>
      </w:r>
      <w:r w:rsidR="00827C76" w:rsidRPr="00920E2D">
        <w:rPr>
          <w:rFonts w:eastAsia="Times New Roman" w:cs="Times New Roman"/>
          <w:color w:val="000000"/>
          <w:szCs w:val="28"/>
          <w:lang w:eastAsia="ru-RU"/>
        </w:rPr>
        <w:t>Д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 xml:space="preserve">ля страховщиков </w:t>
      </w:r>
      <w:r w:rsidR="00CC66DB">
        <w:rPr>
          <w:rFonts w:eastAsia="Times New Roman" w:cs="Times New Roman"/>
          <w:color w:val="000000"/>
          <w:szCs w:val="28"/>
          <w:lang w:eastAsia="ru-RU"/>
        </w:rPr>
        <w:t>данная мера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 xml:space="preserve"> будет способствовать расширению сферы </w:t>
      </w:r>
      <w:r w:rsidR="00827C76" w:rsidRPr="00920E2D">
        <w:rPr>
          <w:rFonts w:eastAsia="Times New Roman" w:cs="Times New Roman"/>
          <w:color w:val="000000"/>
          <w:szCs w:val="28"/>
          <w:lang w:eastAsia="ru-RU"/>
        </w:rPr>
        <w:t xml:space="preserve">их </w:t>
      </w:r>
      <w:r w:rsidR="009951D3" w:rsidRPr="00920E2D">
        <w:rPr>
          <w:rFonts w:eastAsia="Times New Roman" w:cs="Times New Roman"/>
          <w:color w:val="000000"/>
          <w:szCs w:val="28"/>
          <w:lang w:eastAsia="ru-RU"/>
        </w:rPr>
        <w:t>деятельности за счет осуществления деятельности по</w:t>
      </w:r>
      <w:r w:rsidR="00E75298" w:rsidRPr="00920E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5298" w:rsidRPr="00920E2D">
        <w:rPr>
          <w:rFonts w:cs="Times New Roman"/>
          <w:color w:val="01161E"/>
          <w:szCs w:val="28"/>
        </w:rPr>
        <w:t>доверит</w:t>
      </w:r>
      <w:r w:rsidR="009951D3" w:rsidRPr="00920E2D">
        <w:rPr>
          <w:rFonts w:cs="Times New Roman"/>
          <w:color w:val="01161E"/>
          <w:szCs w:val="28"/>
        </w:rPr>
        <w:t>ельному</w:t>
      </w:r>
      <w:r w:rsidR="00E75298" w:rsidRPr="00920E2D">
        <w:rPr>
          <w:rFonts w:cs="Times New Roman"/>
          <w:color w:val="01161E"/>
          <w:szCs w:val="28"/>
        </w:rPr>
        <w:t xml:space="preserve"> управлени</w:t>
      </w:r>
      <w:r w:rsidR="009951D3" w:rsidRPr="00920E2D">
        <w:rPr>
          <w:rFonts w:cs="Times New Roman"/>
          <w:color w:val="01161E"/>
          <w:szCs w:val="28"/>
        </w:rPr>
        <w:t>ю</w:t>
      </w:r>
      <w:r>
        <w:rPr>
          <w:rFonts w:cs="Times New Roman"/>
          <w:color w:val="01161E"/>
          <w:szCs w:val="28"/>
        </w:rPr>
        <w:t>, привлечению новых клиентов и популяризации института страхования</w:t>
      </w:r>
      <w:r w:rsidR="00CC66DB">
        <w:rPr>
          <w:rFonts w:cs="Times New Roman"/>
          <w:color w:val="01161E"/>
          <w:szCs w:val="28"/>
        </w:rPr>
        <w:t xml:space="preserve">, а также укрепления доверия страхователей за счет </w:t>
      </w:r>
      <w:r w:rsidR="00E35B30">
        <w:rPr>
          <w:rFonts w:cs="Times New Roman"/>
          <w:color w:val="01161E"/>
          <w:szCs w:val="28"/>
        </w:rPr>
        <w:t>регламентации</w:t>
      </w:r>
      <w:r w:rsidR="00CC66DB">
        <w:rPr>
          <w:rFonts w:cs="Times New Roman"/>
          <w:color w:val="01161E"/>
          <w:szCs w:val="28"/>
        </w:rPr>
        <w:t xml:space="preserve"> условий </w:t>
      </w:r>
      <w:r w:rsidR="00F24718">
        <w:rPr>
          <w:rFonts w:cs="Times New Roman"/>
          <w:color w:val="01161E"/>
          <w:szCs w:val="28"/>
        </w:rPr>
        <w:t>по</w:t>
      </w:r>
      <w:r w:rsidR="00CC66DB">
        <w:rPr>
          <w:rFonts w:cs="Times New Roman"/>
          <w:color w:val="01161E"/>
          <w:szCs w:val="28"/>
        </w:rPr>
        <w:t xml:space="preserve"> ДСЖ</w:t>
      </w:r>
      <w:r w:rsidR="00F24718">
        <w:rPr>
          <w:rFonts w:cs="Times New Roman"/>
          <w:color w:val="01161E"/>
          <w:szCs w:val="28"/>
        </w:rPr>
        <w:t>, включая комиссии страховщика и иные расходы по договору ДСЖ</w:t>
      </w:r>
      <w:r w:rsidR="009951D3" w:rsidRPr="00920E2D">
        <w:rPr>
          <w:rFonts w:cs="Times New Roman"/>
          <w:color w:val="01161E"/>
          <w:szCs w:val="28"/>
        </w:rPr>
        <w:t>.</w:t>
      </w:r>
    </w:p>
    <w:p w14:paraId="74210E9F" w14:textId="27879EA8" w:rsidR="000F16E1" w:rsidRPr="00920E2D" w:rsidRDefault="000F16E1" w:rsidP="006451B8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920E2D">
        <w:rPr>
          <w:color w:val="000000" w:themeColor="text1"/>
          <w:szCs w:val="28"/>
        </w:rPr>
        <w:t xml:space="preserve">Поскольку в настоящее время нормативная правовая база для </w:t>
      </w:r>
      <w:r w:rsidR="004B0FE1" w:rsidRPr="00920E2D">
        <w:rPr>
          <w:color w:val="000000" w:themeColor="text1"/>
          <w:szCs w:val="28"/>
        </w:rPr>
        <w:t xml:space="preserve">осуществления </w:t>
      </w:r>
      <w:r w:rsidRPr="00920E2D">
        <w:rPr>
          <w:color w:val="000000" w:themeColor="text1"/>
          <w:szCs w:val="28"/>
        </w:rPr>
        <w:t xml:space="preserve">данного вида страхования отсутствует, то </w:t>
      </w:r>
      <w:r w:rsidR="004B0FE1" w:rsidRPr="00920E2D">
        <w:rPr>
          <w:color w:val="000000" w:themeColor="text1"/>
          <w:szCs w:val="28"/>
        </w:rPr>
        <w:t>в</w:t>
      </w:r>
      <w:r w:rsidRPr="00920E2D">
        <w:rPr>
          <w:color w:val="000000" w:themeColor="text1"/>
          <w:szCs w:val="28"/>
        </w:rPr>
        <w:t xml:space="preserve"> Закон </w:t>
      </w:r>
      <w:r w:rsidR="008A4056">
        <w:rPr>
          <w:color w:val="000000" w:themeColor="text1"/>
          <w:szCs w:val="28"/>
        </w:rPr>
        <w:t>о страховании</w:t>
      </w:r>
      <w:r w:rsidR="009951D3" w:rsidRPr="00920E2D">
        <w:rPr>
          <w:color w:val="000000" w:themeColor="text1"/>
          <w:szCs w:val="28"/>
        </w:rPr>
        <w:t xml:space="preserve"> </w:t>
      </w:r>
      <w:r w:rsidRPr="00920E2D">
        <w:rPr>
          <w:color w:val="000000" w:themeColor="text1"/>
          <w:szCs w:val="28"/>
        </w:rPr>
        <w:t>вносятся изменения</w:t>
      </w:r>
      <w:r w:rsidR="004C60AD">
        <w:rPr>
          <w:color w:val="000000" w:themeColor="text1"/>
          <w:szCs w:val="28"/>
        </w:rPr>
        <w:t xml:space="preserve"> общего характера</w:t>
      </w:r>
      <w:r w:rsidRPr="00920E2D">
        <w:rPr>
          <w:color w:val="000000" w:themeColor="text1"/>
          <w:szCs w:val="28"/>
        </w:rPr>
        <w:t>, позволяющие создать правов</w:t>
      </w:r>
      <w:r w:rsidR="008A4056">
        <w:rPr>
          <w:color w:val="000000" w:themeColor="text1"/>
          <w:szCs w:val="28"/>
        </w:rPr>
        <w:t>ую</w:t>
      </w:r>
      <w:r w:rsidR="004C60AD">
        <w:rPr>
          <w:color w:val="000000" w:themeColor="text1"/>
          <w:szCs w:val="28"/>
        </w:rPr>
        <w:br/>
      </w:r>
      <w:r w:rsidRPr="00920E2D">
        <w:rPr>
          <w:color w:val="000000" w:themeColor="text1"/>
          <w:szCs w:val="28"/>
        </w:rPr>
        <w:t>основ</w:t>
      </w:r>
      <w:r w:rsidR="008A4056">
        <w:rPr>
          <w:color w:val="000000" w:themeColor="text1"/>
          <w:szCs w:val="28"/>
        </w:rPr>
        <w:t>у</w:t>
      </w:r>
      <w:r w:rsidRPr="00920E2D">
        <w:rPr>
          <w:color w:val="000000" w:themeColor="text1"/>
          <w:szCs w:val="28"/>
        </w:rPr>
        <w:t xml:space="preserve"> для </w:t>
      </w:r>
      <w:r w:rsidR="004C60AD">
        <w:rPr>
          <w:color w:val="000000" w:themeColor="text1"/>
          <w:szCs w:val="28"/>
        </w:rPr>
        <w:t>ДСЖ</w:t>
      </w:r>
      <w:r w:rsidR="009951D3" w:rsidRPr="00920E2D">
        <w:rPr>
          <w:color w:val="000000" w:themeColor="text1"/>
          <w:szCs w:val="28"/>
        </w:rPr>
        <w:t xml:space="preserve">, </w:t>
      </w:r>
      <w:r w:rsidR="005900C9">
        <w:rPr>
          <w:color w:val="000000" w:themeColor="text1"/>
          <w:szCs w:val="28"/>
        </w:rPr>
        <w:t xml:space="preserve">для чего </w:t>
      </w:r>
      <w:r w:rsidR="009951D3" w:rsidRPr="00920E2D">
        <w:rPr>
          <w:color w:val="000000" w:themeColor="text1"/>
          <w:szCs w:val="28"/>
        </w:rPr>
        <w:t>в том числе уточняется перечень видов страхования (статья 32.9 Закона о страховании)</w:t>
      </w:r>
      <w:r w:rsidRPr="00920E2D">
        <w:rPr>
          <w:color w:val="000000" w:themeColor="text1"/>
          <w:szCs w:val="28"/>
        </w:rPr>
        <w:t>.</w:t>
      </w:r>
    </w:p>
    <w:p w14:paraId="333AE9F7" w14:textId="691F61F9" w:rsidR="000F16E1" w:rsidRDefault="004C60AD" w:rsidP="006451B8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0F16E1" w:rsidRPr="00920E2D">
        <w:rPr>
          <w:color w:val="000000" w:themeColor="text1"/>
          <w:szCs w:val="28"/>
        </w:rPr>
        <w:t xml:space="preserve">редполагается, что Банком России в рамках </w:t>
      </w:r>
      <w:r w:rsidR="0079266F">
        <w:rPr>
          <w:color w:val="000000" w:themeColor="text1"/>
          <w:szCs w:val="28"/>
        </w:rPr>
        <w:t>закрепленных пунктом 3 статьи 3 Закона о страховании</w:t>
      </w:r>
      <w:r w:rsidR="0079266F" w:rsidRPr="00920E2D">
        <w:rPr>
          <w:color w:val="000000" w:themeColor="text1"/>
          <w:szCs w:val="28"/>
        </w:rPr>
        <w:t xml:space="preserve"> </w:t>
      </w:r>
      <w:r w:rsidR="000F16E1" w:rsidRPr="00920E2D">
        <w:rPr>
          <w:color w:val="000000" w:themeColor="text1"/>
          <w:szCs w:val="28"/>
        </w:rPr>
        <w:t>полномочий по определению в своих нормативных актах минимальны</w:t>
      </w:r>
      <w:r w:rsidR="005900C9">
        <w:rPr>
          <w:color w:val="000000" w:themeColor="text1"/>
          <w:szCs w:val="28"/>
        </w:rPr>
        <w:t>х (стандартных</w:t>
      </w:r>
      <w:r w:rsidR="000F16E1" w:rsidRPr="00920E2D">
        <w:rPr>
          <w:color w:val="000000" w:themeColor="text1"/>
          <w:szCs w:val="28"/>
        </w:rPr>
        <w:t xml:space="preserve">) требований к условиям и порядку осуществления отдельных видов добровольного страхования могут быть </w:t>
      </w:r>
      <w:r w:rsidR="005900C9">
        <w:rPr>
          <w:color w:val="000000" w:themeColor="text1"/>
          <w:szCs w:val="28"/>
        </w:rPr>
        <w:t>конкретизированы</w:t>
      </w:r>
      <w:r w:rsidR="000F16E1" w:rsidRPr="00920E2D">
        <w:rPr>
          <w:color w:val="000000" w:themeColor="text1"/>
          <w:szCs w:val="28"/>
        </w:rPr>
        <w:t xml:space="preserve"> требования к данному виду страхования</w:t>
      </w:r>
      <w:r w:rsidR="005900C9">
        <w:rPr>
          <w:color w:val="000000" w:themeColor="text1"/>
          <w:szCs w:val="28"/>
        </w:rPr>
        <w:t>,</w:t>
      </w:r>
      <w:r w:rsidR="000F16E1" w:rsidRPr="00920E2D">
        <w:rPr>
          <w:color w:val="000000" w:themeColor="text1"/>
          <w:szCs w:val="28"/>
        </w:rPr>
        <w:t xml:space="preserve"> как это сделано в отношении </w:t>
      </w:r>
      <w:r w:rsidR="005900C9">
        <w:rPr>
          <w:rFonts w:cs="Times New Roman"/>
          <w:szCs w:val="28"/>
        </w:rPr>
        <w:t>НСЖ и ИСЖ</w:t>
      </w:r>
      <w:r w:rsidR="000F16E1" w:rsidRPr="00920E2D">
        <w:rPr>
          <w:rStyle w:val="af4"/>
          <w:rFonts w:cs="Times New Roman"/>
          <w:szCs w:val="28"/>
        </w:rPr>
        <w:footnoteReference w:id="1"/>
      </w:r>
      <w:r w:rsidR="006451B8">
        <w:rPr>
          <w:color w:val="000000" w:themeColor="text1"/>
          <w:szCs w:val="28"/>
        </w:rPr>
        <w:t>.</w:t>
      </w:r>
      <w:r w:rsidR="0079266F">
        <w:rPr>
          <w:color w:val="000000" w:themeColor="text1"/>
          <w:szCs w:val="28"/>
        </w:rPr>
        <w:t xml:space="preserve"> </w:t>
      </w:r>
      <w:r w:rsidR="000F16E1" w:rsidRPr="00920E2D">
        <w:rPr>
          <w:color w:val="000000" w:themeColor="text1"/>
          <w:szCs w:val="28"/>
        </w:rPr>
        <w:t xml:space="preserve">Кроме того, особенности осуществления </w:t>
      </w:r>
      <w:r w:rsidR="006451B8">
        <w:rPr>
          <w:color w:val="000000" w:themeColor="text1"/>
          <w:szCs w:val="28"/>
        </w:rPr>
        <w:t xml:space="preserve">страховщиками </w:t>
      </w:r>
      <w:r w:rsidR="005900C9">
        <w:rPr>
          <w:color w:val="000000" w:themeColor="text1"/>
          <w:szCs w:val="28"/>
        </w:rPr>
        <w:t>ДСЖ</w:t>
      </w:r>
      <w:r w:rsidR="000F16E1" w:rsidRPr="00920E2D">
        <w:rPr>
          <w:color w:val="000000" w:themeColor="text1"/>
          <w:szCs w:val="28"/>
        </w:rPr>
        <w:t xml:space="preserve"> также могут устанавливаться внутренним стандартом Всероссийского союза страховщиков как саморегулируемой организацией в сфере финансового рынка, объединяющей страховые организации и иностранные страховые организации</w:t>
      </w:r>
      <w:r w:rsidR="000F16E1" w:rsidRPr="00920E2D">
        <w:rPr>
          <w:rStyle w:val="af4"/>
          <w:color w:val="000000" w:themeColor="text1"/>
          <w:szCs w:val="28"/>
        </w:rPr>
        <w:footnoteReference w:id="2"/>
      </w:r>
      <w:r w:rsidR="000F16E1" w:rsidRPr="00920E2D">
        <w:rPr>
          <w:color w:val="000000" w:themeColor="text1"/>
          <w:szCs w:val="28"/>
        </w:rPr>
        <w:t>.</w:t>
      </w:r>
    </w:p>
    <w:p w14:paraId="00D3178E" w14:textId="4F01CFC2" w:rsidR="004C60AD" w:rsidRPr="00920E2D" w:rsidRDefault="004C60AD" w:rsidP="006451B8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этом деятельность страховщиков по доверительному управлению </w:t>
      </w:r>
      <w:r w:rsidRPr="004C60AD">
        <w:rPr>
          <w:color w:val="000000" w:themeColor="text1"/>
          <w:szCs w:val="28"/>
        </w:rPr>
        <w:t>активами страхователей</w:t>
      </w:r>
      <w:r>
        <w:rPr>
          <w:color w:val="000000" w:themeColor="text1"/>
          <w:szCs w:val="28"/>
        </w:rPr>
        <w:t xml:space="preserve"> будет регулироваться </w:t>
      </w:r>
      <w:r w:rsidR="00716EB5">
        <w:rPr>
          <w:rFonts w:cs="Times New Roman"/>
          <w:szCs w:val="28"/>
        </w:rPr>
        <w:t>Законом об инвестиционных фондах</w:t>
      </w:r>
      <w:r w:rsidRPr="004C60AD">
        <w:rPr>
          <w:color w:val="000000" w:themeColor="text1"/>
          <w:szCs w:val="28"/>
        </w:rPr>
        <w:t>.</w:t>
      </w:r>
    </w:p>
    <w:p w14:paraId="4EB22354" w14:textId="003E67C0" w:rsidR="000F16E1" w:rsidRPr="00524401" w:rsidRDefault="000F16E1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524401">
        <w:rPr>
          <w:rFonts w:cs="Times New Roman"/>
          <w:szCs w:val="28"/>
        </w:rPr>
        <w:lastRenderedPageBreak/>
        <w:t xml:space="preserve">Корреспондирующие изменения вносятся в </w:t>
      </w:r>
      <w:r w:rsidR="00716EB5" w:rsidRPr="00524401">
        <w:rPr>
          <w:rFonts w:cs="Times New Roman"/>
          <w:szCs w:val="28"/>
        </w:rPr>
        <w:t>Закон об инвестиционных фондах</w:t>
      </w:r>
      <w:r w:rsidRPr="00524401">
        <w:rPr>
          <w:rFonts w:cs="Times New Roman"/>
          <w:szCs w:val="28"/>
        </w:rPr>
        <w:t>, устанавливающий особенности деятельности управляющих компаний.</w:t>
      </w:r>
    </w:p>
    <w:p w14:paraId="0D317C85" w14:textId="7678B059" w:rsidR="009702CA" w:rsidRPr="00920E2D" w:rsidRDefault="00E35B30" w:rsidP="006451B8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524401">
        <w:rPr>
          <w:rFonts w:cs="Times New Roman"/>
          <w:szCs w:val="28"/>
        </w:rPr>
        <w:t>Кроме того, в</w:t>
      </w:r>
      <w:r w:rsidR="009702CA" w:rsidRPr="00524401">
        <w:rPr>
          <w:rFonts w:cs="Times New Roman"/>
          <w:szCs w:val="28"/>
        </w:rPr>
        <w:t xml:space="preserve"> развитие </w:t>
      </w:r>
      <w:r w:rsidR="00E215A3" w:rsidRPr="00524401">
        <w:rPr>
          <w:rFonts w:cs="Times New Roman"/>
          <w:szCs w:val="28"/>
        </w:rPr>
        <w:t xml:space="preserve">положений опубликованного </w:t>
      </w:r>
      <w:r w:rsidR="008A7572" w:rsidRPr="00524401">
        <w:rPr>
          <w:rFonts w:cs="Times New Roman"/>
          <w:szCs w:val="28"/>
        </w:rPr>
        <w:t xml:space="preserve">Банком России </w:t>
      </w:r>
      <w:r w:rsidR="00E215A3" w:rsidRPr="00524401">
        <w:rPr>
          <w:rFonts w:cs="Times New Roman"/>
          <w:szCs w:val="28"/>
        </w:rPr>
        <w:t xml:space="preserve">на </w:t>
      </w:r>
      <w:r w:rsidR="008A7572" w:rsidRPr="00524401">
        <w:rPr>
          <w:rFonts w:cs="Times New Roman"/>
          <w:szCs w:val="28"/>
        </w:rPr>
        <w:t xml:space="preserve">своем </w:t>
      </w:r>
      <w:r w:rsidR="00E215A3" w:rsidRPr="00524401">
        <w:rPr>
          <w:rFonts w:cs="Times New Roman"/>
          <w:szCs w:val="28"/>
        </w:rPr>
        <w:t>официальном</w:t>
      </w:r>
      <w:r w:rsidR="00E215A3">
        <w:rPr>
          <w:rFonts w:cs="Times New Roman"/>
          <w:szCs w:val="28"/>
        </w:rPr>
        <w:t xml:space="preserve"> сайте в информационно-телекоммуникационной сети «Интернет» </w:t>
      </w:r>
      <w:r w:rsidR="008A7572">
        <w:rPr>
          <w:rFonts w:cs="Times New Roman"/>
          <w:szCs w:val="28"/>
        </w:rPr>
        <w:t>доклада</w:t>
      </w:r>
      <w:r w:rsidR="001A1BE0">
        <w:rPr>
          <w:rFonts w:cs="Times New Roman"/>
          <w:szCs w:val="28"/>
        </w:rPr>
        <w:t>, касающихся возможности совмещения видов деятельности отдельными финансовыми организациями</w:t>
      </w:r>
      <w:r w:rsidR="00071161">
        <w:rPr>
          <w:rStyle w:val="af4"/>
          <w:rFonts w:cs="Times New Roman"/>
          <w:szCs w:val="28"/>
        </w:rPr>
        <w:footnoteReference w:id="3"/>
      </w:r>
      <w:r w:rsidR="001A1BE0">
        <w:rPr>
          <w:rFonts w:cs="Times New Roman"/>
          <w:szCs w:val="28"/>
        </w:rPr>
        <w:t>,</w:t>
      </w:r>
      <w:r w:rsidR="00CA0A91">
        <w:rPr>
          <w:rFonts w:cs="Times New Roman"/>
          <w:szCs w:val="28"/>
        </w:rPr>
        <w:t xml:space="preserve"> </w:t>
      </w:r>
      <w:r w:rsidR="00E1724F">
        <w:rPr>
          <w:rFonts w:cs="Times New Roman"/>
          <w:szCs w:val="28"/>
        </w:rPr>
        <w:t>законопроект</w:t>
      </w:r>
      <w:r w:rsidR="007722E8">
        <w:rPr>
          <w:rFonts w:cs="Times New Roman"/>
          <w:szCs w:val="28"/>
        </w:rPr>
        <w:t>ом</w:t>
      </w:r>
      <w:r w:rsidR="00E1724F">
        <w:rPr>
          <w:rFonts w:cs="Times New Roman"/>
          <w:szCs w:val="28"/>
        </w:rPr>
        <w:t xml:space="preserve"> пред</w:t>
      </w:r>
      <w:r w:rsidR="007722E8">
        <w:rPr>
          <w:rFonts w:cs="Times New Roman"/>
          <w:szCs w:val="28"/>
        </w:rPr>
        <w:t>лагается</w:t>
      </w:r>
      <w:r w:rsidR="00E1724F">
        <w:rPr>
          <w:rFonts w:cs="Times New Roman"/>
          <w:szCs w:val="28"/>
        </w:rPr>
        <w:t xml:space="preserve"> расшир</w:t>
      </w:r>
      <w:r w:rsidR="007722E8">
        <w:rPr>
          <w:rFonts w:cs="Times New Roman"/>
          <w:szCs w:val="28"/>
        </w:rPr>
        <w:t>ить</w:t>
      </w:r>
      <w:r>
        <w:rPr>
          <w:rFonts w:cs="Times New Roman"/>
          <w:szCs w:val="28"/>
        </w:rPr>
        <w:t xml:space="preserve"> разрешенные виды</w:t>
      </w:r>
      <w:r w:rsidR="00E1724F">
        <w:rPr>
          <w:rFonts w:cs="Times New Roman"/>
          <w:szCs w:val="28"/>
        </w:rPr>
        <w:t xml:space="preserve"> деятельности </w:t>
      </w:r>
      <w:r>
        <w:rPr>
          <w:rFonts w:cs="Times New Roman"/>
          <w:szCs w:val="28"/>
        </w:rPr>
        <w:t xml:space="preserve">для </w:t>
      </w:r>
      <w:r w:rsidR="00E1724F">
        <w:rPr>
          <w:rFonts w:cs="Times New Roman"/>
          <w:szCs w:val="28"/>
        </w:rPr>
        <w:t>страховых организаций</w:t>
      </w:r>
      <w:r w:rsidR="00E215A3">
        <w:rPr>
          <w:rFonts w:cs="Times New Roman"/>
          <w:szCs w:val="28"/>
        </w:rPr>
        <w:t xml:space="preserve"> и иностранных страховых организаций</w:t>
      </w:r>
      <w:r w:rsidR="00E1724F">
        <w:rPr>
          <w:rFonts w:cs="Times New Roman"/>
          <w:szCs w:val="28"/>
        </w:rPr>
        <w:t xml:space="preserve">, имеющих лицензии на осуществление </w:t>
      </w:r>
      <w:r w:rsidR="000F03DE">
        <w:rPr>
          <w:rFonts w:cs="Times New Roman"/>
          <w:szCs w:val="28"/>
        </w:rPr>
        <w:t xml:space="preserve">добровольного </w:t>
      </w:r>
      <w:r w:rsidR="00E1724F">
        <w:rPr>
          <w:rFonts w:cs="Times New Roman"/>
          <w:szCs w:val="28"/>
        </w:rPr>
        <w:t xml:space="preserve">страхования жизни, </w:t>
      </w:r>
      <w:r w:rsidR="000F03DE">
        <w:rPr>
          <w:rFonts w:cs="Times New Roman"/>
          <w:szCs w:val="28"/>
        </w:rPr>
        <w:t>посредством</w:t>
      </w:r>
      <w:r w:rsidR="00E1724F">
        <w:rPr>
          <w:rFonts w:cs="Times New Roman"/>
          <w:szCs w:val="28"/>
        </w:rPr>
        <w:t xml:space="preserve"> </w:t>
      </w:r>
      <w:r w:rsidR="000F03DE">
        <w:rPr>
          <w:rFonts w:cs="Times New Roman"/>
          <w:szCs w:val="28"/>
        </w:rPr>
        <w:t xml:space="preserve">предоставления им </w:t>
      </w:r>
      <w:r w:rsidR="00E1724F">
        <w:rPr>
          <w:rFonts w:cs="Times New Roman"/>
          <w:szCs w:val="28"/>
        </w:rPr>
        <w:t xml:space="preserve">права осуществлять </w:t>
      </w:r>
      <w:r w:rsidR="000F03DE">
        <w:rPr>
          <w:rFonts w:cs="Times New Roman"/>
          <w:szCs w:val="28"/>
        </w:rPr>
        <w:t>наравне</w:t>
      </w:r>
      <w:r w:rsidR="00E1724F">
        <w:rPr>
          <w:rFonts w:cs="Times New Roman"/>
          <w:szCs w:val="28"/>
        </w:rPr>
        <w:t xml:space="preserve"> с управляющими компаниями деятельность по доверительному управлению</w:t>
      </w:r>
      <w:r w:rsidR="000F03DE">
        <w:rPr>
          <w:rFonts w:cs="Times New Roman"/>
          <w:szCs w:val="28"/>
        </w:rPr>
        <w:t xml:space="preserve"> в соответствии с </w:t>
      </w:r>
      <w:r w:rsidR="00716EB5" w:rsidRPr="00716EB5">
        <w:rPr>
          <w:rFonts w:cs="Times New Roman"/>
          <w:szCs w:val="28"/>
        </w:rPr>
        <w:t>Закон</w:t>
      </w:r>
      <w:r w:rsidR="00716EB5">
        <w:rPr>
          <w:rFonts w:cs="Times New Roman"/>
          <w:szCs w:val="28"/>
        </w:rPr>
        <w:t>ом</w:t>
      </w:r>
      <w:r w:rsidR="00716EB5" w:rsidRPr="00716EB5">
        <w:rPr>
          <w:rFonts w:cs="Times New Roman"/>
          <w:szCs w:val="28"/>
        </w:rPr>
        <w:t xml:space="preserve"> об инвестиционных фондах</w:t>
      </w:r>
      <w:r w:rsidR="00E1724F">
        <w:rPr>
          <w:rFonts w:cs="Times New Roman"/>
          <w:szCs w:val="28"/>
        </w:rPr>
        <w:t xml:space="preserve">. </w:t>
      </w:r>
      <w:r w:rsidR="00A04778">
        <w:rPr>
          <w:rFonts w:cs="Times New Roman"/>
          <w:szCs w:val="28"/>
        </w:rPr>
        <w:t>Такая инициатива</w:t>
      </w:r>
      <w:r w:rsidR="00E1724F">
        <w:rPr>
          <w:rFonts w:cs="Times New Roman"/>
          <w:szCs w:val="28"/>
        </w:rPr>
        <w:t xml:space="preserve"> позволит</w:t>
      </w:r>
      <w:r w:rsidR="00CA0A91">
        <w:rPr>
          <w:rFonts w:cs="Times New Roman"/>
          <w:szCs w:val="28"/>
        </w:rPr>
        <w:t xml:space="preserve"> </w:t>
      </w:r>
      <w:r w:rsidR="00AA1F36">
        <w:rPr>
          <w:rFonts w:cs="Times New Roman"/>
          <w:szCs w:val="28"/>
        </w:rPr>
        <w:t>разрабатывать</w:t>
      </w:r>
      <w:r w:rsidR="001A1BE0">
        <w:rPr>
          <w:rFonts w:cs="Times New Roman"/>
          <w:szCs w:val="28"/>
        </w:rPr>
        <w:t xml:space="preserve"> </w:t>
      </w:r>
      <w:r w:rsidR="00AA1F36">
        <w:rPr>
          <w:rFonts w:cs="Times New Roman"/>
          <w:szCs w:val="28"/>
        </w:rPr>
        <w:t xml:space="preserve">и предлагать </w:t>
      </w:r>
      <w:r w:rsidR="001A1BE0">
        <w:rPr>
          <w:rFonts w:cs="Times New Roman"/>
          <w:szCs w:val="28"/>
        </w:rPr>
        <w:t>новы</w:t>
      </w:r>
      <w:r w:rsidR="00E1724F">
        <w:rPr>
          <w:rFonts w:cs="Times New Roman"/>
          <w:szCs w:val="28"/>
        </w:rPr>
        <w:t>е</w:t>
      </w:r>
      <w:r w:rsidR="001A1BE0">
        <w:rPr>
          <w:rFonts w:cs="Times New Roman"/>
          <w:szCs w:val="28"/>
        </w:rPr>
        <w:t xml:space="preserve"> страховы</w:t>
      </w:r>
      <w:r w:rsidR="00E1724F">
        <w:rPr>
          <w:rFonts w:cs="Times New Roman"/>
          <w:szCs w:val="28"/>
        </w:rPr>
        <w:t>е</w:t>
      </w:r>
      <w:r w:rsidR="001A1BE0">
        <w:rPr>
          <w:rFonts w:cs="Times New Roman"/>
          <w:szCs w:val="28"/>
        </w:rPr>
        <w:t xml:space="preserve"> продукт</w:t>
      </w:r>
      <w:r w:rsidR="00A04778">
        <w:rPr>
          <w:rFonts w:cs="Times New Roman"/>
          <w:szCs w:val="28"/>
        </w:rPr>
        <w:t>ы</w:t>
      </w:r>
      <w:r w:rsidR="001A1BE0">
        <w:rPr>
          <w:rFonts w:cs="Times New Roman"/>
          <w:szCs w:val="28"/>
        </w:rPr>
        <w:t>, сокра</w:t>
      </w:r>
      <w:r w:rsidR="00A04778">
        <w:rPr>
          <w:rFonts w:cs="Times New Roman"/>
          <w:szCs w:val="28"/>
        </w:rPr>
        <w:t>тить</w:t>
      </w:r>
      <w:r w:rsidR="00410975">
        <w:rPr>
          <w:rFonts w:cs="Times New Roman"/>
          <w:szCs w:val="28"/>
        </w:rPr>
        <w:t xml:space="preserve"> издержк</w:t>
      </w:r>
      <w:r w:rsidR="00A04778">
        <w:rPr>
          <w:rFonts w:cs="Times New Roman"/>
          <w:szCs w:val="28"/>
        </w:rPr>
        <w:t>и</w:t>
      </w:r>
      <w:r w:rsidR="00540042">
        <w:rPr>
          <w:rFonts w:cs="Times New Roman"/>
          <w:szCs w:val="28"/>
        </w:rPr>
        <w:t xml:space="preserve"> </w:t>
      </w:r>
      <w:r w:rsidR="001A1BE0">
        <w:rPr>
          <w:rFonts w:cs="Times New Roman"/>
          <w:szCs w:val="28"/>
        </w:rPr>
        <w:t xml:space="preserve">страховщиков без необходимости создания </w:t>
      </w:r>
      <w:r w:rsidR="00540042">
        <w:rPr>
          <w:rFonts w:cs="Times New Roman"/>
          <w:szCs w:val="28"/>
        </w:rPr>
        <w:t>отдельно</w:t>
      </w:r>
      <w:r w:rsidR="001A1BE0">
        <w:rPr>
          <w:rFonts w:cs="Times New Roman"/>
          <w:szCs w:val="28"/>
        </w:rPr>
        <w:t>го юридического лица</w:t>
      </w:r>
      <w:r w:rsidR="00540042">
        <w:rPr>
          <w:rFonts w:cs="Times New Roman"/>
          <w:szCs w:val="28"/>
        </w:rPr>
        <w:t xml:space="preserve">, а также </w:t>
      </w:r>
      <w:r w:rsidR="00432465">
        <w:rPr>
          <w:rFonts w:cs="Times New Roman"/>
          <w:szCs w:val="28"/>
        </w:rPr>
        <w:t>развить</w:t>
      </w:r>
      <w:r w:rsidR="00540042">
        <w:rPr>
          <w:rFonts w:cs="Times New Roman"/>
          <w:szCs w:val="28"/>
        </w:rPr>
        <w:t xml:space="preserve"> конкуренцию на страховом рынке и рынке доверительного управления</w:t>
      </w:r>
      <w:r w:rsidR="001A1BE0">
        <w:rPr>
          <w:rFonts w:cs="Times New Roman"/>
          <w:szCs w:val="28"/>
        </w:rPr>
        <w:t>.</w:t>
      </w:r>
    </w:p>
    <w:p w14:paraId="3A3FA1E0" w14:textId="77777777" w:rsidR="00E164A0" w:rsidRPr="00920E2D" w:rsidRDefault="004B0FE1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Законопроект соответствует положениям Договора о Евразийском экономическом союзе</w:t>
      </w:r>
      <w:r w:rsidR="00E164A0" w:rsidRPr="00920E2D">
        <w:rPr>
          <w:rFonts w:cs="Times New Roman"/>
          <w:szCs w:val="28"/>
        </w:rPr>
        <w:t xml:space="preserve"> от 29 мая 2014 г.</w:t>
      </w:r>
      <w:r w:rsidRPr="00920E2D">
        <w:rPr>
          <w:rFonts w:cs="Times New Roman"/>
          <w:szCs w:val="28"/>
        </w:rPr>
        <w:t>, а также положениям иных международных договоров Российской Федерации</w:t>
      </w:r>
      <w:r w:rsidR="00E164A0" w:rsidRPr="00920E2D">
        <w:rPr>
          <w:rFonts w:cs="Times New Roman"/>
          <w:szCs w:val="28"/>
        </w:rPr>
        <w:t>.</w:t>
      </w:r>
    </w:p>
    <w:p w14:paraId="0077CA19" w14:textId="791570FB" w:rsidR="004B0FE1" w:rsidRPr="00920E2D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Законопроект</w:t>
      </w:r>
      <w:r w:rsidR="004B0FE1" w:rsidRPr="00920E2D">
        <w:rPr>
          <w:rFonts w:cs="Times New Roman"/>
          <w:szCs w:val="28"/>
        </w:rPr>
        <w:t xml:space="preserve"> не </w:t>
      </w:r>
      <w:r w:rsidRPr="00920E2D">
        <w:rPr>
          <w:rFonts w:cs="Times New Roman"/>
          <w:szCs w:val="28"/>
        </w:rPr>
        <w:t>по</w:t>
      </w:r>
      <w:r w:rsidR="004B0FE1" w:rsidRPr="00920E2D">
        <w:rPr>
          <w:rFonts w:cs="Times New Roman"/>
          <w:szCs w:val="28"/>
        </w:rPr>
        <w:t>влияе</w:t>
      </w:r>
      <w:r w:rsidRPr="00920E2D">
        <w:rPr>
          <w:rFonts w:cs="Times New Roman"/>
          <w:szCs w:val="28"/>
        </w:rPr>
        <w:t>т</w:t>
      </w:r>
      <w:r w:rsidR="004B0FE1" w:rsidRPr="00920E2D">
        <w:rPr>
          <w:rFonts w:cs="Times New Roman"/>
          <w:szCs w:val="28"/>
        </w:rPr>
        <w:t xml:space="preserve"> на достижение целей государственных программ Российской Федерации.</w:t>
      </w:r>
    </w:p>
    <w:p w14:paraId="4058C389" w14:textId="1CF1BA65" w:rsidR="00E164A0" w:rsidRPr="00920E2D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В з</w:t>
      </w:r>
      <w:r w:rsidR="004B0FE1" w:rsidRPr="00920E2D">
        <w:rPr>
          <w:rFonts w:cs="Times New Roman"/>
          <w:szCs w:val="28"/>
        </w:rPr>
        <w:t>аконопроект</w:t>
      </w:r>
      <w:r w:rsidRPr="00920E2D">
        <w:rPr>
          <w:rFonts w:cs="Times New Roman"/>
          <w:szCs w:val="28"/>
        </w:rPr>
        <w:t>е отсутствуют</w:t>
      </w:r>
      <w:r w:rsidR="004B0FE1" w:rsidRPr="00920E2D">
        <w:rPr>
          <w:rFonts w:cs="Times New Roman"/>
          <w:szCs w:val="28"/>
        </w:rPr>
        <w:t xml:space="preserve"> обязательны</w:t>
      </w:r>
      <w:r w:rsidRPr="00920E2D">
        <w:rPr>
          <w:rFonts w:cs="Times New Roman"/>
          <w:szCs w:val="28"/>
        </w:rPr>
        <w:t>е</w:t>
      </w:r>
      <w:r w:rsidR="004B0FE1" w:rsidRPr="00920E2D">
        <w:rPr>
          <w:rFonts w:cs="Times New Roman"/>
          <w:szCs w:val="28"/>
        </w:rPr>
        <w:t xml:space="preserve"> требовани</w:t>
      </w:r>
      <w:r w:rsidRPr="00920E2D">
        <w:rPr>
          <w:rFonts w:cs="Times New Roman"/>
          <w:szCs w:val="28"/>
        </w:rPr>
        <w:t>я</w:t>
      </w:r>
      <w:r w:rsidR="004B0FE1" w:rsidRPr="00920E2D">
        <w:rPr>
          <w:rFonts w:cs="Times New Roman"/>
          <w:szCs w:val="28"/>
        </w:rPr>
        <w:t xml:space="preserve">, </w:t>
      </w:r>
      <w:r w:rsidRPr="00920E2D">
        <w:rPr>
          <w:rFonts w:cs="Times New Roman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00887BF4" w14:textId="6AD7E1E5" w:rsidR="00E164A0" w:rsidRPr="00920E2D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Принятие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7701F8E3" w14:textId="0D26BC01" w:rsidR="00E164A0" w:rsidRPr="00920E2D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Принятие законопроекта 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14:paraId="46C7D4F7" w14:textId="0449DC5C" w:rsidR="00E164A0" w:rsidRDefault="004B0FE1" w:rsidP="00456F3D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920E2D">
        <w:rPr>
          <w:rFonts w:cs="Times New Roman"/>
          <w:szCs w:val="28"/>
        </w:rPr>
        <w:t>Проектов федеральных законов (федеральных законов), аналогичных по своему содержанию законопроекту, на рассмотрении в палатах Федерального Собрания Российской Федерации не наход</w:t>
      </w:r>
      <w:bookmarkStart w:id="0" w:name="_GoBack"/>
      <w:bookmarkEnd w:id="0"/>
      <w:r w:rsidRPr="00920E2D">
        <w:rPr>
          <w:rFonts w:cs="Times New Roman"/>
          <w:szCs w:val="28"/>
        </w:rPr>
        <w:t>ится.</w:t>
      </w:r>
    </w:p>
    <w:sectPr w:rsidR="00E164A0" w:rsidSect="00441859">
      <w:headerReference w:type="default" r:id="rId8"/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08C75" w14:textId="77777777" w:rsidR="00131EA3" w:rsidRDefault="00131EA3" w:rsidP="00B82AA6">
      <w:r>
        <w:separator/>
      </w:r>
    </w:p>
  </w:endnote>
  <w:endnote w:type="continuationSeparator" w:id="0">
    <w:p w14:paraId="0C3C9D6D" w14:textId="77777777" w:rsidR="00131EA3" w:rsidRDefault="00131EA3" w:rsidP="00B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F90F" w14:textId="77777777" w:rsidR="00131EA3" w:rsidRDefault="00131EA3" w:rsidP="00B82AA6">
      <w:r>
        <w:separator/>
      </w:r>
    </w:p>
  </w:footnote>
  <w:footnote w:type="continuationSeparator" w:id="0">
    <w:p w14:paraId="236A7781" w14:textId="77777777" w:rsidR="00131EA3" w:rsidRDefault="00131EA3" w:rsidP="00B82AA6">
      <w:r>
        <w:continuationSeparator/>
      </w:r>
    </w:p>
  </w:footnote>
  <w:footnote w:id="1">
    <w:p w14:paraId="701D7AAD" w14:textId="56FE7983" w:rsidR="000F16E1" w:rsidRDefault="000F16E1" w:rsidP="000F16E1">
      <w:pPr>
        <w:pStyle w:val="af2"/>
        <w:jc w:val="both"/>
      </w:pPr>
      <w:r>
        <w:rPr>
          <w:rStyle w:val="af4"/>
        </w:rPr>
        <w:footnoteRef/>
      </w:r>
      <w:r>
        <w:t xml:space="preserve"> Указание Банка России от 5 октября 2021 г. № 5968-У «О минимальных (стандартных) требованиях к условиям и порядку осуществления добровольного страхования жизни с условием периодических страховых выплат (ренты, аннуитетов) и (или) с участием страхователя в инвестиционном доходе страховщика, к объему и содержанию предоставляемой информации о договоре добровольного страхования жизни с условием периодических страховых выплат (ренты, аннуитетов) и (или) с участием страхователя в инвестиционном доходе страховщика, а также о форме, способах и порядке предоставления указанной информации»</w:t>
      </w:r>
      <w:r w:rsidR="0097102F">
        <w:t>.</w:t>
      </w:r>
    </w:p>
  </w:footnote>
  <w:footnote w:id="2">
    <w:p w14:paraId="35F82F77" w14:textId="4EF33EDD" w:rsidR="000F16E1" w:rsidRDefault="000F16E1" w:rsidP="000F16E1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="00220177">
        <w:t>В</w:t>
      </w:r>
      <w:r>
        <w:t>нутренний стандарт по взаимодействию с получателями финансовых услуг, оказываемых страховыми организациями по договорам страхования жизни и договорам страхования от несчастных случаев и болезней (утвержден постановлением Президиума Всероссийского союза страховщиков, протокол от 13 июля 2018 г.</w:t>
      </w:r>
      <w:r w:rsidR="005D228D">
        <w:br/>
      </w:r>
      <w:r>
        <w:t>№ 33)</w:t>
      </w:r>
      <w:r w:rsidR="0097102F">
        <w:t>.</w:t>
      </w:r>
    </w:p>
  </w:footnote>
  <w:footnote w:id="3">
    <w:p w14:paraId="4E60F728" w14:textId="502D4628" w:rsidR="00071161" w:rsidRDefault="00071161" w:rsidP="00E215A3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="00220177">
        <w:t>Д</w:t>
      </w:r>
      <w:r>
        <w:t xml:space="preserve">оклад </w:t>
      </w:r>
      <w:r w:rsidR="00E215A3">
        <w:t xml:space="preserve">Банка России </w:t>
      </w:r>
      <w:r>
        <w:t>для общественных консультаций «Совмещение видов деятельности на финансовом рынке», 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6146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9011601" w14:textId="23E3B4A0" w:rsidR="00B82AA6" w:rsidRPr="00B82AA6" w:rsidRDefault="00B82AA6">
        <w:pPr>
          <w:pStyle w:val="a3"/>
          <w:jc w:val="center"/>
          <w:rPr>
            <w:sz w:val="20"/>
          </w:rPr>
        </w:pPr>
        <w:r w:rsidRPr="00D0762F">
          <w:rPr>
            <w:sz w:val="24"/>
            <w:szCs w:val="24"/>
          </w:rPr>
          <w:fldChar w:fldCharType="begin"/>
        </w:r>
        <w:r w:rsidRPr="00D0762F">
          <w:rPr>
            <w:sz w:val="24"/>
            <w:szCs w:val="24"/>
          </w:rPr>
          <w:instrText>PAGE   \* MERGEFORMAT</w:instrText>
        </w:r>
        <w:r w:rsidRPr="00D0762F">
          <w:rPr>
            <w:sz w:val="24"/>
            <w:szCs w:val="24"/>
          </w:rPr>
          <w:fldChar w:fldCharType="separate"/>
        </w:r>
        <w:r w:rsidR="0097102F">
          <w:rPr>
            <w:noProof/>
            <w:sz w:val="24"/>
            <w:szCs w:val="24"/>
          </w:rPr>
          <w:t>4</w:t>
        </w:r>
        <w:r w:rsidRPr="00D0762F">
          <w:rPr>
            <w:sz w:val="24"/>
            <w:szCs w:val="24"/>
          </w:rPr>
          <w:fldChar w:fldCharType="end"/>
        </w:r>
      </w:p>
    </w:sdtContent>
  </w:sdt>
  <w:p w14:paraId="79B5E4CC" w14:textId="77777777" w:rsidR="00B82AA6" w:rsidRDefault="00B82A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093"/>
    <w:multiLevelType w:val="hybridMultilevel"/>
    <w:tmpl w:val="A6E418E8"/>
    <w:lvl w:ilvl="0" w:tplc="4B543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0501B"/>
    <w:multiLevelType w:val="hybridMultilevel"/>
    <w:tmpl w:val="88F83DA0"/>
    <w:lvl w:ilvl="0" w:tplc="69C2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5"/>
    <w:rsid w:val="00002505"/>
    <w:rsid w:val="00002645"/>
    <w:rsid w:val="00004432"/>
    <w:rsid w:val="00004E29"/>
    <w:rsid w:val="0000536C"/>
    <w:rsid w:val="00007FF1"/>
    <w:rsid w:val="00010B8F"/>
    <w:rsid w:val="0001459D"/>
    <w:rsid w:val="00017427"/>
    <w:rsid w:val="00017F26"/>
    <w:rsid w:val="00020A88"/>
    <w:rsid w:val="00021B64"/>
    <w:rsid w:val="00022499"/>
    <w:rsid w:val="000227F4"/>
    <w:rsid w:val="000229FA"/>
    <w:rsid w:val="00024CE5"/>
    <w:rsid w:val="000329DC"/>
    <w:rsid w:val="000345D1"/>
    <w:rsid w:val="00037B0E"/>
    <w:rsid w:val="00043147"/>
    <w:rsid w:val="00044AF8"/>
    <w:rsid w:val="00050B5D"/>
    <w:rsid w:val="00050D0B"/>
    <w:rsid w:val="00052B8D"/>
    <w:rsid w:val="000533C1"/>
    <w:rsid w:val="00054BF0"/>
    <w:rsid w:val="0005534B"/>
    <w:rsid w:val="00057294"/>
    <w:rsid w:val="000575F3"/>
    <w:rsid w:val="000646F1"/>
    <w:rsid w:val="000650C6"/>
    <w:rsid w:val="00065327"/>
    <w:rsid w:val="00065D5F"/>
    <w:rsid w:val="00070305"/>
    <w:rsid w:val="00071161"/>
    <w:rsid w:val="000717AD"/>
    <w:rsid w:val="00071FBB"/>
    <w:rsid w:val="000739AF"/>
    <w:rsid w:val="000756F4"/>
    <w:rsid w:val="00084289"/>
    <w:rsid w:val="00092EA4"/>
    <w:rsid w:val="0009361D"/>
    <w:rsid w:val="00095A0F"/>
    <w:rsid w:val="000A130F"/>
    <w:rsid w:val="000A33A3"/>
    <w:rsid w:val="000A6FA5"/>
    <w:rsid w:val="000A715B"/>
    <w:rsid w:val="000B10E6"/>
    <w:rsid w:val="000B2402"/>
    <w:rsid w:val="000B26CE"/>
    <w:rsid w:val="000B3DB8"/>
    <w:rsid w:val="000B6674"/>
    <w:rsid w:val="000B79BE"/>
    <w:rsid w:val="000C074E"/>
    <w:rsid w:val="000C333B"/>
    <w:rsid w:val="000C383E"/>
    <w:rsid w:val="000C4B7B"/>
    <w:rsid w:val="000C6840"/>
    <w:rsid w:val="000D1E48"/>
    <w:rsid w:val="000D6731"/>
    <w:rsid w:val="000D7EBA"/>
    <w:rsid w:val="000D7EC9"/>
    <w:rsid w:val="000E0D4E"/>
    <w:rsid w:val="000E575F"/>
    <w:rsid w:val="000F03DE"/>
    <w:rsid w:val="000F16E1"/>
    <w:rsid w:val="00101F8D"/>
    <w:rsid w:val="001020DF"/>
    <w:rsid w:val="001028C2"/>
    <w:rsid w:val="00105DDD"/>
    <w:rsid w:val="00107FA6"/>
    <w:rsid w:val="0011657B"/>
    <w:rsid w:val="00117D81"/>
    <w:rsid w:val="00120E8C"/>
    <w:rsid w:val="00123159"/>
    <w:rsid w:val="00125EE4"/>
    <w:rsid w:val="001275D7"/>
    <w:rsid w:val="001278F9"/>
    <w:rsid w:val="001314FE"/>
    <w:rsid w:val="00131EA3"/>
    <w:rsid w:val="001327BF"/>
    <w:rsid w:val="00132F53"/>
    <w:rsid w:val="00134263"/>
    <w:rsid w:val="00134C6D"/>
    <w:rsid w:val="00134DF0"/>
    <w:rsid w:val="0014140B"/>
    <w:rsid w:val="001414C7"/>
    <w:rsid w:val="00141BB2"/>
    <w:rsid w:val="00144CD4"/>
    <w:rsid w:val="0014559E"/>
    <w:rsid w:val="001457A9"/>
    <w:rsid w:val="001477F6"/>
    <w:rsid w:val="00147DFC"/>
    <w:rsid w:val="00151C3D"/>
    <w:rsid w:val="001535F5"/>
    <w:rsid w:val="001541D4"/>
    <w:rsid w:val="0015553B"/>
    <w:rsid w:val="0015639F"/>
    <w:rsid w:val="0015656A"/>
    <w:rsid w:val="001615D7"/>
    <w:rsid w:val="00166D79"/>
    <w:rsid w:val="00167C5C"/>
    <w:rsid w:val="00171A98"/>
    <w:rsid w:val="0017288D"/>
    <w:rsid w:val="0018086C"/>
    <w:rsid w:val="0019078B"/>
    <w:rsid w:val="00190AF5"/>
    <w:rsid w:val="001A04FF"/>
    <w:rsid w:val="001A1539"/>
    <w:rsid w:val="001A1BE0"/>
    <w:rsid w:val="001A256C"/>
    <w:rsid w:val="001A4EEB"/>
    <w:rsid w:val="001B3B14"/>
    <w:rsid w:val="001B50E3"/>
    <w:rsid w:val="001C2B57"/>
    <w:rsid w:val="001C3171"/>
    <w:rsid w:val="001C3E4F"/>
    <w:rsid w:val="001D0AA8"/>
    <w:rsid w:val="001D0B85"/>
    <w:rsid w:val="001D6B8C"/>
    <w:rsid w:val="001D6E8D"/>
    <w:rsid w:val="001D6FF6"/>
    <w:rsid w:val="001E0241"/>
    <w:rsid w:val="001E2A65"/>
    <w:rsid w:val="001F4444"/>
    <w:rsid w:val="001F452B"/>
    <w:rsid w:val="001F6C55"/>
    <w:rsid w:val="002077F3"/>
    <w:rsid w:val="0021075D"/>
    <w:rsid w:val="00212670"/>
    <w:rsid w:val="00214A24"/>
    <w:rsid w:val="002178D6"/>
    <w:rsid w:val="002179B4"/>
    <w:rsid w:val="00220177"/>
    <w:rsid w:val="0022066E"/>
    <w:rsid w:val="00221834"/>
    <w:rsid w:val="00221B0F"/>
    <w:rsid w:val="00222594"/>
    <w:rsid w:val="00222D0F"/>
    <w:rsid w:val="00226CAB"/>
    <w:rsid w:val="002303DA"/>
    <w:rsid w:val="00231F87"/>
    <w:rsid w:val="00233A95"/>
    <w:rsid w:val="00234436"/>
    <w:rsid w:val="00235371"/>
    <w:rsid w:val="00237765"/>
    <w:rsid w:val="00237B98"/>
    <w:rsid w:val="00241C2C"/>
    <w:rsid w:val="00245114"/>
    <w:rsid w:val="00245F61"/>
    <w:rsid w:val="002468AC"/>
    <w:rsid w:val="002529BE"/>
    <w:rsid w:val="00255476"/>
    <w:rsid w:val="002609C9"/>
    <w:rsid w:val="00261043"/>
    <w:rsid w:val="00262992"/>
    <w:rsid w:val="0026353D"/>
    <w:rsid w:val="0026701D"/>
    <w:rsid w:val="00273B46"/>
    <w:rsid w:val="00275A49"/>
    <w:rsid w:val="002760E2"/>
    <w:rsid w:val="00285261"/>
    <w:rsid w:val="0028562A"/>
    <w:rsid w:val="00285F31"/>
    <w:rsid w:val="00286404"/>
    <w:rsid w:val="00293C6C"/>
    <w:rsid w:val="002A097C"/>
    <w:rsid w:val="002A22BC"/>
    <w:rsid w:val="002A4EAA"/>
    <w:rsid w:val="002A5EB4"/>
    <w:rsid w:val="002A7FF9"/>
    <w:rsid w:val="002B0761"/>
    <w:rsid w:val="002C391C"/>
    <w:rsid w:val="002C4362"/>
    <w:rsid w:val="002C4CA2"/>
    <w:rsid w:val="002D0425"/>
    <w:rsid w:val="002D0BB0"/>
    <w:rsid w:val="002D2F44"/>
    <w:rsid w:val="002D40C5"/>
    <w:rsid w:val="002D4202"/>
    <w:rsid w:val="002D7765"/>
    <w:rsid w:val="002D784E"/>
    <w:rsid w:val="002E01D8"/>
    <w:rsid w:val="002E1F21"/>
    <w:rsid w:val="002E2F1A"/>
    <w:rsid w:val="002E445D"/>
    <w:rsid w:val="002E4FF9"/>
    <w:rsid w:val="002E53E3"/>
    <w:rsid w:val="002F1122"/>
    <w:rsid w:val="002F40A7"/>
    <w:rsid w:val="002F54AE"/>
    <w:rsid w:val="002F5E43"/>
    <w:rsid w:val="002F6CA9"/>
    <w:rsid w:val="00307D8F"/>
    <w:rsid w:val="0031083F"/>
    <w:rsid w:val="00311201"/>
    <w:rsid w:val="003179A9"/>
    <w:rsid w:val="003205A5"/>
    <w:rsid w:val="003250A5"/>
    <w:rsid w:val="003324EC"/>
    <w:rsid w:val="003344DC"/>
    <w:rsid w:val="0033533B"/>
    <w:rsid w:val="00335E74"/>
    <w:rsid w:val="00336CA7"/>
    <w:rsid w:val="0034250E"/>
    <w:rsid w:val="00345E65"/>
    <w:rsid w:val="00346E11"/>
    <w:rsid w:val="0035319D"/>
    <w:rsid w:val="00353578"/>
    <w:rsid w:val="00357FE9"/>
    <w:rsid w:val="00361C47"/>
    <w:rsid w:val="00362373"/>
    <w:rsid w:val="00364FB1"/>
    <w:rsid w:val="00365324"/>
    <w:rsid w:val="00365579"/>
    <w:rsid w:val="00366819"/>
    <w:rsid w:val="00367B81"/>
    <w:rsid w:val="00370C83"/>
    <w:rsid w:val="00371D42"/>
    <w:rsid w:val="00375886"/>
    <w:rsid w:val="00376F8F"/>
    <w:rsid w:val="003775E8"/>
    <w:rsid w:val="00384987"/>
    <w:rsid w:val="00384A04"/>
    <w:rsid w:val="00384A3B"/>
    <w:rsid w:val="00384E08"/>
    <w:rsid w:val="00385269"/>
    <w:rsid w:val="0039038B"/>
    <w:rsid w:val="0039048A"/>
    <w:rsid w:val="003908FC"/>
    <w:rsid w:val="0039149B"/>
    <w:rsid w:val="00393579"/>
    <w:rsid w:val="0039722E"/>
    <w:rsid w:val="00397D10"/>
    <w:rsid w:val="003A3DF1"/>
    <w:rsid w:val="003A5A00"/>
    <w:rsid w:val="003B35F9"/>
    <w:rsid w:val="003B3949"/>
    <w:rsid w:val="003B4A60"/>
    <w:rsid w:val="003D16B7"/>
    <w:rsid w:val="003D3161"/>
    <w:rsid w:val="003D4707"/>
    <w:rsid w:val="003D48AC"/>
    <w:rsid w:val="003D5E10"/>
    <w:rsid w:val="003D60F1"/>
    <w:rsid w:val="003D6B07"/>
    <w:rsid w:val="003D7EDE"/>
    <w:rsid w:val="003E129F"/>
    <w:rsid w:val="003E2266"/>
    <w:rsid w:val="003E40AB"/>
    <w:rsid w:val="003F5CEA"/>
    <w:rsid w:val="003F7E44"/>
    <w:rsid w:val="00400E91"/>
    <w:rsid w:val="00404A12"/>
    <w:rsid w:val="004051D2"/>
    <w:rsid w:val="00406818"/>
    <w:rsid w:val="00406C47"/>
    <w:rsid w:val="00407FA7"/>
    <w:rsid w:val="00410975"/>
    <w:rsid w:val="00410F5C"/>
    <w:rsid w:val="004116E5"/>
    <w:rsid w:val="00416AFE"/>
    <w:rsid w:val="0042007A"/>
    <w:rsid w:val="00422F29"/>
    <w:rsid w:val="004254FA"/>
    <w:rsid w:val="0042745C"/>
    <w:rsid w:val="00427F24"/>
    <w:rsid w:val="00432465"/>
    <w:rsid w:val="004351DD"/>
    <w:rsid w:val="004362EB"/>
    <w:rsid w:val="00440104"/>
    <w:rsid w:val="00441859"/>
    <w:rsid w:val="004421DB"/>
    <w:rsid w:val="0044240E"/>
    <w:rsid w:val="00442BC7"/>
    <w:rsid w:val="00445045"/>
    <w:rsid w:val="00445083"/>
    <w:rsid w:val="004452D2"/>
    <w:rsid w:val="00447120"/>
    <w:rsid w:val="00450865"/>
    <w:rsid w:val="00456DC5"/>
    <w:rsid w:val="00456F3D"/>
    <w:rsid w:val="00462B44"/>
    <w:rsid w:val="004630E2"/>
    <w:rsid w:val="0046427F"/>
    <w:rsid w:val="004654F6"/>
    <w:rsid w:val="0046576F"/>
    <w:rsid w:val="00470E7D"/>
    <w:rsid w:val="00471476"/>
    <w:rsid w:val="00472153"/>
    <w:rsid w:val="004762F1"/>
    <w:rsid w:val="00480498"/>
    <w:rsid w:val="004816E2"/>
    <w:rsid w:val="00483790"/>
    <w:rsid w:val="004852EE"/>
    <w:rsid w:val="00485A51"/>
    <w:rsid w:val="00487207"/>
    <w:rsid w:val="00487F16"/>
    <w:rsid w:val="00490A49"/>
    <w:rsid w:val="004977FA"/>
    <w:rsid w:val="004A18A6"/>
    <w:rsid w:val="004A49D3"/>
    <w:rsid w:val="004A6386"/>
    <w:rsid w:val="004A6B77"/>
    <w:rsid w:val="004B0FE1"/>
    <w:rsid w:val="004B2A62"/>
    <w:rsid w:val="004B61CD"/>
    <w:rsid w:val="004C088E"/>
    <w:rsid w:val="004C2480"/>
    <w:rsid w:val="004C60AD"/>
    <w:rsid w:val="004C65BE"/>
    <w:rsid w:val="004C6A1B"/>
    <w:rsid w:val="004D1F02"/>
    <w:rsid w:val="004D2919"/>
    <w:rsid w:val="004D2B1A"/>
    <w:rsid w:val="004D5CC9"/>
    <w:rsid w:val="004E0938"/>
    <w:rsid w:val="004E1088"/>
    <w:rsid w:val="004E1C11"/>
    <w:rsid w:val="004E4991"/>
    <w:rsid w:val="004F0451"/>
    <w:rsid w:val="004F2E51"/>
    <w:rsid w:val="004F5B1A"/>
    <w:rsid w:val="004F5BF3"/>
    <w:rsid w:val="004F68D8"/>
    <w:rsid w:val="004F72A2"/>
    <w:rsid w:val="00501138"/>
    <w:rsid w:val="00501CEC"/>
    <w:rsid w:val="00510E3C"/>
    <w:rsid w:val="00511B73"/>
    <w:rsid w:val="00511FAE"/>
    <w:rsid w:val="00512D63"/>
    <w:rsid w:val="00513F82"/>
    <w:rsid w:val="00517F1E"/>
    <w:rsid w:val="00524401"/>
    <w:rsid w:val="005247D2"/>
    <w:rsid w:val="005259B4"/>
    <w:rsid w:val="0053330F"/>
    <w:rsid w:val="00535697"/>
    <w:rsid w:val="00537334"/>
    <w:rsid w:val="005374ED"/>
    <w:rsid w:val="00540042"/>
    <w:rsid w:val="00540636"/>
    <w:rsid w:val="00545991"/>
    <w:rsid w:val="00545E56"/>
    <w:rsid w:val="00547151"/>
    <w:rsid w:val="00553022"/>
    <w:rsid w:val="00553889"/>
    <w:rsid w:val="00556F7F"/>
    <w:rsid w:val="0055700E"/>
    <w:rsid w:val="00557348"/>
    <w:rsid w:val="00565AB6"/>
    <w:rsid w:val="0057787D"/>
    <w:rsid w:val="005803F0"/>
    <w:rsid w:val="005804D8"/>
    <w:rsid w:val="00581117"/>
    <w:rsid w:val="005847E3"/>
    <w:rsid w:val="005859A1"/>
    <w:rsid w:val="005900C9"/>
    <w:rsid w:val="00591477"/>
    <w:rsid w:val="0059195E"/>
    <w:rsid w:val="00594094"/>
    <w:rsid w:val="00596355"/>
    <w:rsid w:val="00597242"/>
    <w:rsid w:val="0059785C"/>
    <w:rsid w:val="005A1064"/>
    <w:rsid w:val="005A1911"/>
    <w:rsid w:val="005A2713"/>
    <w:rsid w:val="005A2F66"/>
    <w:rsid w:val="005A6CCD"/>
    <w:rsid w:val="005A7669"/>
    <w:rsid w:val="005B0B01"/>
    <w:rsid w:val="005B31CC"/>
    <w:rsid w:val="005B4700"/>
    <w:rsid w:val="005B5AAB"/>
    <w:rsid w:val="005C173C"/>
    <w:rsid w:val="005C26D2"/>
    <w:rsid w:val="005C3A19"/>
    <w:rsid w:val="005D228D"/>
    <w:rsid w:val="005D2E6A"/>
    <w:rsid w:val="005D43B8"/>
    <w:rsid w:val="005D5DA8"/>
    <w:rsid w:val="005D6411"/>
    <w:rsid w:val="005D776F"/>
    <w:rsid w:val="005E076A"/>
    <w:rsid w:val="005E0AE6"/>
    <w:rsid w:val="005E4C23"/>
    <w:rsid w:val="005E7709"/>
    <w:rsid w:val="005F0197"/>
    <w:rsid w:val="005F215A"/>
    <w:rsid w:val="005F5AFC"/>
    <w:rsid w:val="00600B37"/>
    <w:rsid w:val="00601962"/>
    <w:rsid w:val="00604E58"/>
    <w:rsid w:val="006075C8"/>
    <w:rsid w:val="00607809"/>
    <w:rsid w:val="0061026F"/>
    <w:rsid w:val="00614C8F"/>
    <w:rsid w:val="006178E3"/>
    <w:rsid w:val="0062201A"/>
    <w:rsid w:val="00626895"/>
    <w:rsid w:val="00632FAF"/>
    <w:rsid w:val="006337FC"/>
    <w:rsid w:val="00637511"/>
    <w:rsid w:val="00637D29"/>
    <w:rsid w:val="00640D66"/>
    <w:rsid w:val="006451B8"/>
    <w:rsid w:val="0064795C"/>
    <w:rsid w:val="00650805"/>
    <w:rsid w:val="0065234A"/>
    <w:rsid w:val="00653364"/>
    <w:rsid w:val="00661266"/>
    <w:rsid w:val="00661703"/>
    <w:rsid w:val="00661A6A"/>
    <w:rsid w:val="00662589"/>
    <w:rsid w:val="00662A3F"/>
    <w:rsid w:val="00663258"/>
    <w:rsid w:val="006644B6"/>
    <w:rsid w:val="00664626"/>
    <w:rsid w:val="00664ABC"/>
    <w:rsid w:val="0066549E"/>
    <w:rsid w:val="00666280"/>
    <w:rsid w:val="00667289"/>
    <w:rsid w:val="00667497"/>
    <w:rsid w:val="00671609"/>
    <w:rsid w:val="00671626"/>
    <w:rsid w:val="00677FB3"/>
    <w:rsid w:val="00682229"/>
    <w:rsid w:val="00682E60"/>
    <w:rsid w:val="0068551A"/>
    <w:rsid w:val="00687249"/>
    <w:rsid w:val="006978E3"/>
    <w:rsid w:val="006A0502"/>
    <w:rsid w:val="006A2A13"/>
    <w:rsid w:val="006A6417"/>
    <w:rsid w:val="006A6D71"/>
    <w:rsid w:val="006B5783"/>
    <w:rsid w:val="006B61B6"/>
    <w:rsid w:val="006B7134"/>
    <w:rsid w:val="006C11F0"/>
    <w:rsid w:val="006C1A92"/>
    <w:rsid w:val="006C1B27"/>
    <w:rsid w:val="006C4219"/>
    <w:rsid w:val="006D493B"/>
    <w:rsid w:val="006D4A74"/>
    <w:rsid w:val="006D4C80"/>
    <w:rsid w:val="006D514D"/>
    <w:rsid w:val="006D69A5"/>
    <w:rsid w:val="006E20EC"/>
    <w:rsid w:val="006E2CCC"/>
    <w:rsid w:val="006E3C5E"/>
    <w:rsid w:val="006E516E"/>
    <w:rsid w:val="006E6B64"/>
    <w:rsid w:val="006E6F05"/>
    <w:rsid w:val="006F3F8B"/>
    <w:rsid w:val="006F4030"/>
    <w:rsid w:val="006F4C79"/>
    <w:rsid w:val="006F67C6"/>
    <w:rsid w:val="006F7BAE"/>
    <w:rsid w:val="007043FE"/>
    <w:rsid w:val="007050B3"/>
    <w:rsid w:val="0070724B"/>
    <w:rsid w:val="00707B35"/>
    <w:rsid w:val="00710BEA"/>
    <w:rsid w:val="0071395D"/>
    <w:rsid w:val="00715496"/>
    <w:rsid w:val="00716EB5"/>
    <w:rsid w:val="007206FE"/>
    <w:rsid w:val="00730D9B"/>
    <w:rsid w:val="00735A3D"/>
    <w:rsid w:val="0074096A"/>
    <w:rsid w:val="00740B77"/>
    <w:rsid w:val="00743557"/>
    <w:rsid w:val="00744631"/>
    <w:rsid w:val="00750F45"/>
    <w:rsid w:val="00760922"/>
    <w:rsid w:val="0076243E"/>
    <w:rsid w:val="00763991"/>
    <w:rsid w:val="00764690"/>
    <w:rsid w:val="007722E8"/>
    <w:rsid w:val="00776D2F"/>
    <w:rsid w:val="0078384A"/>
    <w:rsid w:val="00790C2D"/>
    <w:rsid w:val="00791551"/>
    <w:rsid w:val="0079266F"/>
    <w:rsid w:val="0079288D"/>
    <w:rsid w:val="00793CC5"/>
    <w:rsid w:val="007952E6"/>
    <w:rsid w:val="00796FFF"/>
    <w:rsid w:val="007A7CDE"/>
    <w:rsid w:val="007B1DB5"/>
    <w:rsid w:val="007B2A63"/>
    <w:rsid w:val="007B4D09"/>
    <w:rsid w:val="007B5479"/>
    <w:rsid w:val="007C382B"/>
    <w:rsid w:val="007C4700"/>
    <w:rsid w:val="007C4F65"/>
    <w:rsid w:val="007D1B39"/>
    <w:rsid w:val="007D24EB"/>
    <w:rsid w:val="007D336F"/>
    <w:rsid w:val="007D384D"/>
    <w:rsid w:val="007D3A1D"/>
    <w:rsid w:val="007D428D"/>
    <w:rsid w:val="007E048F"/>
    <w:rsid w:val="007E2C96"/>
    <w:rsid w:val="007E5D2E"/>
    <w:rsid w:val="007E5E3A"/>
    <w:rsid w:val="007F3197"/>
    <w:rsid w:val="007F3F24"/>
    <w:rsid w:val="007F7A4C"/>
    <w:rsid w:val="007F7BD3"/>
    <w:rsid w:val="00801EB1"/>
    <w:rsid w:val="0080449C"/>
    <w:rsid w:val="00804FD0"/>
    <w:rsid w:val="008055FC"/>
    <w:rsid w:val="00807A08"/>
    <w:rsid w:val="00807B60"/>
    <w:rsid w:val="00810354"/>
    <w:rsid w:val="00817695"/>
    <w:rsid w:val="00817BB1"/>
    <w:rsid w:val="00817CBB"/>
    <w:rsid w:val="008252C7"/>
    <w:rsid w:val="0082562B"/>
    <w:rsid w:val="00827BAF"/>
    <w:rsid w:val="00827C76"/>
    <w:rsid w:val="00830886"/>
    <w:rsid w:val="008349CC"/>
    <w:rsid w:val="00841390"/>
    <w:rsid w:val="00842F67"/>
    <w:rsid w:val="00843DA4"/>
    <w:rsid w:val="008504AF"/>
    <w:rsid w:val="008544F9"/>
    <w:rsid w:val="00855248"/>
    <w:rsid w:val="008555D6"/>
    <w:rsid w:val="00860CFB"/>
    <w:rsid w:val="00860D64"/>
    <w:rsid w:val="008610FD"/>
    <w:rsid w:val="008703AA"/>
    <w:rsid w:val="00872DC5"/>
    <w:rsid w:val="008751B1"/>
    <w:rsid w:val="00880C13"/>
    <w:rsid w:val="00893638"/>
    <w:rsid w:val="0089422C"/>
    <w:rsid w:val="00894755"/>
    <w:rsid w:val="008979CE"/>
    <w:rsid w:val="008A12FE"/>
    <w:rsid w:val="008A16A7"/>
    <w:rsid w:val="008A4056"/>
    <w:rsid w:val="008A4A5E"/>
    <w:rsid w:val="008A70BC"/>
    <w:rsid w:val="008A7572"/>
    <w:rsid w:val="008B25E6"/>
    <w:rsid w:val="008B2660"/>
    <w:rsid w:val="008B48CB"/>
    <w:rsid w:val="008B4DB7"/>
    <w:rsid w:val="008B4E6F"/>
    <w:rsid w:val="008B7074"/>
    <w:rsid w:val="008C0528"/>
    <w:rsid w:val="008C0DFF"/>
    <w:rsid w:val="008C2527"/>
    <w:rsid w:val="008C3C9F"/>
    <w:rsid w:val="008C3F21"/>
    <w:rsid w:val="008C4F4B"/>
    <w:rsid w:val="008C66BA"/>
    <w:rsid w:val="008D0922"/>
    <w:rsid w:val="008D460F"/>
    <w:rsid w:val="008D713F"/>
    <w:rsid w:val="008E0282"/>
    <w:rsid w:val="008E1E28"/>
    <w:rsid w:val="008E2CD7"/>
    <w:rsid w:val="008E677C"/>
    <w:rsid w:val="008E694E"/>
    <w:rsid w:val="008E783A"/>
    <w:rsid w:val="008F067B"/>
    <w:rsid w:val="008F112B"/>
    <w:rsid w:val="008F15DD"/>
    <w:rsid w:val="008F4B35"/>
    <w:rsid w:val="008F5BAD"/>
    <w:rsid w:val="008F6A7C"/>
    <w:rsid w:val="00901C15"/>
    <w:rsid w:val="00903571"/>
    <w:rsid w:val="009045E3"/>
    <w:rsid w:val="0090701D"/>
    <w:rsid w:val="00914415"/>
    <w:rsid w:val="00915820"/>
    <w:rsid w:val="00915E13"/>
    <w:rsid w:val="00916963"/>
    <w:rsid w:val="009169CA"/>
    <w:rsid w:val="00916CC5"/>
    <w:rsid w:val="00920E2D"/>
    <w:rsid w:val="009243E6"/>
    <w:rsid w:val="00924E30"/>
    <w:rsid w:val="00925C68"/>
    <w:rsid w:val="009272AD"/>
    <w:rsid w:val="009328EA"/>
    <w:rsid w:val="00934EC7"/>
    <w:rsid w:val="00935D5F"/>
    <w:rsid w:val="00936091"/>
    <w:rsid w:val="00936C13"/>
    <w:rsid w:val="00936F8B"/>
    <w:rsid w:val="0093783A"/>
    <w:rsid w:val="00944176"/>
    <w:rsid w:val="00947416"/>
    <w:rsid w:val="00947D8B"/>
    <w:rsid w:val="00950AE4"/>
    <w:rsid w:val="00950B66"/>
    <w:rsid w:val="009535FE"/>
    <w:rsid w:val="00960566"/>
    <w:rsid w:val="00960D6E"/>
    <w:rsid w:val="009669E2"/>
    <w:rsid w:val="00966A7C"/>
    <w:rsid w:val="009702CA"/>
    <w:rsid w:val="0097042C"/>
    <w:rsid w:val="0097102F"/>
    <w:rsid w:val="00972BE5"/>
    <w:rsid w:val="0097400A"/>
    <w:rsid w:val="009754F2"/>
    <w:rsid w:val="00977DC2"/>
    <w:rsid w:val="009804A4"/>
    <w:rsid w:val="00981F9E"/>
    <w:rsid w:val="00986C28"/>
    <w:rsid w:val="00986D49"/>
    <w:rsid w:val="00987FA0"/>
    <w:rsid w:val="00994B58"/>
    <w:rsid w:val="009951D3"/>
    <w:rsid w:val="00996D84"/>
    <w:rsid w:val="009A51CA"/>
    <w:rsid w:val="009A6ABA"/>
    <w:rsid w:val="009B08AC"/>
    <w:rsid w:val="009B0DFA"/>
    <w:rsid w:val="009B291E"/>
    <w:rsid w:val="009B36AE"/>
    <w:rsid w:val="009B4E30"/>
    <w:rsid w:val="009B5777"/>
    <w:rsid w:val="009B63E3"/>
    <w:rsid w:val="009C20E0"/>
    <w:rsid w:val="009C249E"/>
    <w:rsid w:val="009C7B38"/>
    <w:rsid w:val="009E06EB"/>
    <w:rsid w:val="009E1C6E"/>
    <w:rsid w:val="009F19B8"/>
    <w:rsid w:val="009F1B32"/>
    <w:rsid w:val="009F1C3D"/>
    <w:rsid w:val="009F26BA"/>
    <w:rsid w:val="009F5C8D"/>
    <w:rsid w:val="00A0172E"/>
    <w:rsid w:val="00A01972"/>
    <w:rsid w:val="00A023E3"/>
    <w:rsid w:val="00A04778"/>
    <w:rsid w:val="00A04C6B"/>
    <w:rsid w:val="00A10F21"/>
    <w:rsid w:val="00A13135"/>
    <w:rsid w:val="00A14872"/>
    <w:rsid w:val="00A14E05"/>
    <w:rsid w:val="00A15482"/>
    <w:rsid w:val="00A202B5"/>
    <w:rsid w:val="00A202C3"/>
    <w:rsid w:val="00A207BD"/>
    <w:rsid w:val="00A23FF4"/>
    <w:rsid w:val="00A3202E"/>
    <w:rsid w:val="00A32BDF"/>
    <w:rsid w:val="00A35EE6"/>
    <w:rsid w:val="00A37026"/>
    <w:rsid w:val="00A41A96"/>
    <w:rsid w:val="00A433AA"/>
    <w:rsid w:val="00A46AC7"/>
    <w:rsid w:val="00A50516"/>
    <w:rsid w:val="00A50E71"/>
    <w:rsid w:val="00A5274C"/>
    <w:rsid w:val="00A557E4"/>
    <w:rsid w:val="00A56416"/>
    <w:rsid w:val="00A5732A"/>
    <w:rsid w:val="00A61C06"/>
    <w:rsid w:val="00A62EEE"/>
    <w:rsid w:val="00A64C47"/>
    <w:rsid w:val="00A7106C"/>
    <w:rsid w:val="00A711D9"/>
    <w:rsid w:val="00A714DD"/>
    <w:rsid w:val="00A71F57"/>
    <w:rsid w:val="00A72652"/>
    <w:rsid w:val="00A73086"/>
    <w:rsid w:val="00A730DA"/>
    <w:rsid w:val="00A73423"/>
    <w:rsid w:val="00A75F70"/>
    <w:rsid w:val="00A8076F"/>
    <w:rsid w:val="00A81EF5"/>
    <w:rsid w:val="00A8646C"/>
    <w:rsid w:val="00A90A40"/>
    <w:rsid w:val="00A93B2E"/>
    <w:rsid w:val="00A97AAD"/>
    <w:rsid w:val="00AA0F1A"/>
    <w:rsid w:val="00AA1F36"/>
    <w:rsid w:val="00AA41D6"/>
    <w:rsid w:val="00AA4769"/>
    <w:rsid w:val="00AA6A22"/>
    <w:rsid w:val="00AA704D"/>
    <w:rsid w:val="00AA71D2"/>
    <w:rsid w:val="00AB28FF"/>
    <w:rsid w:val="00AB7401"/>
    <w:rsid w:val="00AB7E47"/>
    <w:rsid w:val="00AC27F6"/>
    <w:rsid w:val="00AC40DF"/>
    <w:rsid w:val="00AC66A8"/>
    <w:rsid w:val="00AC7490"/>
    <w:rsid w:val="00AD1955"/>
    <w:rsid w:val="00AD4003"/>
    <w:rsid w:val="00AD4A92"/>
    <w:rsid w:val="00AD76AE"/>
    <w:rsid w:val="00AE254F"/>
    <w:rsid w:val="00AE47B8"/>
    <w:rsid w:val="00AE5453"/>
    <w:rsid w:val="00AF053B"/>
    <w:rsid w:val="00AF1A33"/>
    <w:rsid w:val="00AF1EB9"/>
    <w:rsid w:val="00AF2AE8"/>
    <w:rsid w:val="00AF455E"/>
    <w:rsid w:val="00AF5B50"/>
    <w:rsid w:val="00B008B5"/>
    <w:rsid w:val="00B02A6B"/>
    <w:rsid w:val="00B03CF3"/>
    <w:rsid w:val="00B0484B"/>
    <w:rsid w:val="00B04F92"/>
    <w:rsid w:val="00B0638D"/>
    <w:rsid w:val="00B1142D"/>
    <w:rsid w:val="00B15A90"/>
    <w:rsid w:val="00B16179"/>
    <w:rsid w:val="00B1780E"/>
    <w:rsid w:val="00B206CF"/>
    <w:rsid w:val="00B23A9D"/>
    <w:rsid w:val="00B24702"/>
    <w:rsid w:val="00B2547B"/>
    <w:rsid w:val="00B276B0"/>
    <w:rsid w:val="00B27997"/>
    <w:rsid w:val="00B318E8"/>
    <w:rsid w:val="00B31A2A"/>
    <w:rsid w:val="00B32313"/>
    <w:rsid w:val="00B3714A"/>
    <w:rsid w:val="00B37E32"/>
    <w:rsid w:val="00B37FEB"/>
    <w:rsid w:val="00B40DA6"/>
    <w:rsid w:val="00B432A7"/>
    <w:rsid w:val="00B43714"/>
    <w:rsid w:val="00B46575"/>
    <w:rsid w:val="00B47710"/>
    <w:rsid w:val="00B5040A"/>
    <w:rsid w:val="00B52212"/>
    <w:rsid w:val="00B54355"/>
    <w:rsid w:val="00B54B2B"/>
    <w:rsid w:val="00B6106A"/>
    <w:rsid w:val="00B62641"/>
    <w:rsid w:val="00B6347C"/>
    <w:rsid w:val="00B6658C"/>
    <w:rsid w:val="00B66E71"/>
    <w:rsid w:val="00B7503F"/>
    <w:rsid w:val="00B75F3D"/>
    <w:rsid w:val="00B77BB2"/>
    <w:rsid w:val="00B80AE9"/>
    <w:rsid w:val="00B82AA6"/>
    <w:rsid w:val="00B84831"/>
    <w:rsid w:val="00B90C4A"/>
    <w:rsid w:val="00B92CE6"/>
    <w:rsid w:val="00BA1812"/>
    <w:rsid w:val="00BA19B4"/>
    <w:rsid w:val="00BA2F5E"/>
    <w:rsid w:val="00BA4D6A"/>
    <w:rsid w:val="00BA54D1"/>
    <w:rsid w:val="00BA6C2B"/>
    <w:rsid w:val="00BB0094"/>
    <w:rsid w:val="00BB4911"/>
    <w:rsid w:val="00BB5212"/>
    <w:rsid w:val="00BC63E3"/>
    <w:rsid w:val="00BC671E"/>
    <w:rsid w:val="00BC6E8F"/>
    <w:rsid w:val="00BD1316"/>
    <w:rsid w:val="00BD1F23"/>
    <w:rsid w:val="00BD420B"/>
    <w:rsid w:val="00BD5AE6"/>
    <w:rsid w:val="00BD5D9C"/>
    <w:rsid w:val="00BD71E5"/>
    <w:rsid w:val="00BF02DF"/>
    <w:rsid w:val="00BF0A2A"/>
    <w:rsid w:val="00BF16D2"/>
    <w:rsid w:val="00BF2298"/>
    <w:rsid w:val="00BF2DF3"/>
    <w:rsid w:val="00BF392A"/>
    <w:rsid w:val="00BF3CA4"/>
    <w:rsid w:val="00BF4005"/>
    <w:rsid w:val="00BF4907"/>
    <w:rsid w:val="00BF5F68"/>
    <w:rsid w:val="00BF77D5"/>
    <w:rsid w:val="00C0248E"/>
    <w:rsid w:val="00C04758"/>
    <w:rsid w:val="00C056BE"/>
    <w:rsid w:val="00C10EA4"/>
    <w:rsid w:val="00C11A9C"/>
    <w:rsid w:val="00C14ABD"/>
    <w:rsid w:val="00C2277F"/>
    <w:rsid w:val="00C24D31"/>
    <w:rsid w:val="00C26CAE"/>
    <w:rsid w:val="00C3273C"/>
    <w:rsid w:val="00C32B89"/>
    <w:rsid w:val="00C34C40"/>
    <w:rsid w:val="00C36A1B"/>
    <w:rsid w:val="00C44D97"/>
    <w:rsid w:val="00C4763F"/>
    <w:rsid w:val="00C47710"/>
    <w:rsid w:val="00C47EE7"/>
    <w:rsid w:val="00C505D5"/>
    <w:rsid w:val="00C51167"/>
    <w:rsid w:val="00C5402D"/>
    <w:rsid w:val="00C63892"/>
    <w:rsid w:val="00C650FB"/>
    <w:rsid w:val="00C66AA5"/>
    <w:rsid w:val="00C67004"/>
    <w:rsid w:val="00C70A48"/>
    <w:rsid w:val="00C71E25"/>
    <w:rsid w:val="00C72501"/>
    <w:rsid w:val="00C746C2"/>
    <w:rsid w:val="00C7611F"/>
    <w:rsid w:val="00C779B4"/>
    <w:rsid w:val="00C81C1C"/>
    <w:rsid w:val="00C9246E"/>
    <w:rsid w:val="00C95B2B"/>
    <w:rsid w:val="00C9632E"/>
    <w:rsid w:val="00C97161"/>
    <w:rsid w:val="00CA0385"/>
    <w:rsid w:val="00CA0A91"/>
    <w:rsid w:val="00CA0C80"/>
    <w:rsid w:val="00CA1AED"/>
    <w:rsid w:val="00CA5F45"/>
    <w:rsid w:val="00CA7977"/>
    <w:rsid w:val="00CA7A00"/>
    <w:rsid w:val="00CC1D8C"/>
    <w:rsid w:val="00CC1EDD"/>
    <w:rsid w:val="00CC659F"/>
    <w:rsid w:val="00CC66DB"/>
    <w:rsid w:val="00CC7BCA"/>
    <w:rsid w:val="00CD0C82"/>
    <w:rsid w:val="00CD3A9D"/>
    <w:rsid w:val="00CD3B70"/>
    <w:rsid w:val="00CD592E"/>
    <w:rsid w:val="00CD6648"/>
    <w:rsid w:val="00CE07AE"/>
    <w:rsid w:val="00CE07EA"/>
    <w:rsid w:val="00CE1CB3"/>
    <w:rsid w:val="00CE2EBE"/>
    <w:rsid w:val="00CE3552"/>
    <w:rsid w:val="00CE43F0"/>
    <w:rsid w:val="00CE4D30"/>
    <w:rsid w:val="00CE5C61"/>
    <w:rsid w:val="00CE5EDE"/>
    <w:rsid w:val="00CE5F87"/>
    <w:rsid w:val="00CE687B"/>
    <w:rsid w:val="00CE6DF2"/>
    <w:rsid w:val="00CE7D80"/>
    <w:rsid w:val="00CF0DB4"/>
    <w:rsid w:val="00CF1E89"/>
    <w:rsid w:val="00CF3550"/>
    <w:rsid w:val="00CF3E02"/>
    <w:rsid w:val="00CF5392"/>
    <w:rsid w:val="00CF7615"/>
    <w:rsid w:val="00CF7AB9"/>
    <w:rsid w:val="00CF7F12"/>
    <w:rsid w:val="00D001D7"/>
    <w:rsid w:val="00D0435E"/>
    <w:rsid w:val="00D0762F"/>
    <w:rsid w:val="00D10316"/>
    <w:rsid w:val="00D1191F"/>
    <w:rsid w:val="00D151A3"/>
    <w:rsid w:val="00D1638D"/>
    <w:rsid w:val="00D17DFD"/>
    <w:rsid w:val="00D20998"/>
    <w:rsid w:val="00D213F6"/>
    <w:rsid w:val="00D21ECA"/>
    <w:rsid w:val="00D22A31"/>
    <w:rsid w:val="00D25129"/>
    <w:rsid w:val="00D256B2"/>
    <w:rsid w:val="00D313F4"/>
    <w:rsid w:val="00D3246D"/>
    <w:rsid w:val="00D33266"/>
    <w:rsid w:val="00D3347F"/>
    <w:rsid w:val="00D41858"/>
    <w:rsid w:val="00D421F2"/>
    <w:rsid w:val="00D42AAC"/>
    <w:rsid w:val="00D44707"/>
    <w:rsid w:val="00D5013C"/>
    <w:rsid w:val="00D52267"/>
    <w:rsid w:val="00D52DC1"/>
    <w:rsid w:val="00D67E4C"/>
    <w:rsid w:val="00D75377"/>
    <w:rsid w:val="00D804C6"/>
    <w:rsid w:val="00D83F80"/>
    <w:rsid w:val="00D85C59"/>
    <w:rsid w:val="00D85EC6"/>
    <w:rsid w:val="00D86E84"/>
    <w:rsid w:val="00D91697"/>
    <w:rsid w:val="00D95591"/>
    <w:rsid w:val="00D96207"/>
    <w:rsid w:val="00D962E9"/>
    <w:rsid w:val="00D9688E"/>
    <w:rsid w:val="00DA05A1"/>
    <w:rsid w:val="00DA2038"/>
    <w:rsid w:val="00DA3CCF"/>
    <w:rsid w:val="00DB6039"/>
    <w:rsid w:val="00DB637F"/>
    <w:rsid w:val="00DC0472"/>
    <w:rsid w:val="00DC2F09"/>
    <w:rsid w:val="00DC3D68"/>
    <w:rsid w:val="00DC5682"/>
    <w:rsid w:val="00DC63FF"/>
    <w:rsid w:val="00DC6981"/>
    <w:rsid w:val="00DC6DB4"/>
    <w:rsid w:val="00DD00B8"/>
    <w:rsid w:val="00DD3C23"/>
    <w:rsid w:val="00DE49F6"/>
    <w:rsid w:val="00DE7DFE"/>
    <w:rsid w:val="00DF0ACD"/>
    <w:rsid w:val="00DF1736"/>
    <w:rsid w:val="00DF36F5"/>
    <w:rsid w:val="00DF3B9F"/>
    <w:rsid w:val="00DF4CE4"/>
    <w:rsid w:val="00E01E87"/>
    <w:rsid w:val="00E038E2"/>
    <w:rsid w:val="00E04CB1"/>
    <w:rsid w:val="00E0724E"/>
    <w:rsid w:val="00E0777C"/>
    <w:rsid w:val="00E07C90"/>
    <w:rsid w:val="00E1436E"/>
    <w:rsid w:val="00E1585A"/>
    <w:rsid w:val="00E164A0"/>
    <w:rsid w:val="00E1685F"/>
    <w:rsid w:val="00E1724F"/>
    <w:rsid w:val="00E215A3"/>
    <w:rsid w:val="00E2273E"/>
    <w:rsid w:val="00E22B14"/>
    <w:rsid w:val="00E24C3F"/>
    <w:rsid w:val="00E30BDE"/>
    <w:rsid w:val="00E32299"/>
    <w:rsid w:val="00E3517F"/>
    <w:rsid w:val="00E35B30"/>
    <w:rsid w:val="00E400D5"/>
    <w:rsid w:val="00E42809"/>
    <w:rsid w:val="00E42FFB"/>
    <w:rsid w:val="00E43377"/>
    <w:rsid w:val="00E448BC"/>
    <w:rsid w:val="00E44F89"/>
    <w:rsid w:val="00E50636"/>
    <w:rsid w:val="00E55BF5"/>
    <w:rsid w:val="00E55EB8"/>
    <w:rsid w:val="00E56266"/>
    <w:rsid w:val="00E61E25"/>
    <w:rsid w:val="00E6275F"/>
    <w:rsid w:val="00E636B4"/>
    <w:rsid w:val="00E64DA6"/>
    <w:rsid w:val="00E664A4"/>
    <w:rsid w:val="00E66E23"/>
    <w:rsid w:val="00E75298"/>
    <w:rsid w:val="00E76CDF"/>
    <w:rsid w:val="00E8068C"/>
    <w:rsid w:val="00E81E4A"/>
    <w:rsid w:val="00E843D8"/>
    <w:rsid w:val="00E855DE"/>
    <w:rsid w:val="00E914EE"/>
    <w:rsid w:val="00EA114F"/>
    <w:rsid w:val="00EA179C"/>
    <w:rsid w:val="00EA2ED8"/>
    <w:rsid w:val="00EA4041"/>
    <w:rsid w:val="00EA625F"/>
    <w:rsid w:val="00EB3294"/>
    <w:rsid w:val="00EB69AF"/>
    <w:rsid w:val="00EC0B5C"/>
    <w:rsid w:val="00EC27DB"/>
    <w:rsid w:val="00EC3540"/>
    <w:rsid w:val="00EC3924"/>
    <w:rsid w:val="00EC49E7"/>
    <w:rsid w:val="00ED3CA5"/>
    <w:rsid w:val="00ED4399"/>
    <w:rsid w:val="00ED7B9D"/>
    <w:rsid w:val="00ED7C10"/>
    <w:rsid w:val="00EE1090"/>
    <w:rsid w:val="00EE2298"/>
    <w:rsid w:val="00EE7C35"/>
    <w:rsid w:val="00EF5A40"/>
    <w:rsid w:val="00F003DF"/>
    <w:rsid w:val="00F00C18"/>
    <w:rsid w:val="00F02E51"/>
    <w:rsid w:val="00F0540A"/>
    <w:rsid w:val="00F06B92"/>
    <w:rsid w:val="00F06DAB"/>
    <w:rsid w:val="00F073E5"/>
    <w:rsid w:val="00F07983"/>
    <w:rsid w:val="00F07B14"/>
    <w:rsid w:val="00F125F5"/>
    <w:rsid w:val="00F15B10"/>
    <w:rsid w:val="00F22EA8"/>
    <w:rsid w:val="00F23C98"/>
    <w:rsid w:val="00F24718"/>
    <w:rsid w:val="00F2484B"/>
    <w:rsid w:val="00F26FCD"/>
    <w:rsid w:val="00F30067"/>
    <w:rsid w:val="00F324EF"/>
    <w:rsid w:val="00F35ABA"/>
    <w:rsid w:val="00F376BF"/>
    <w:rsid w:val="00F37798"/>
    <w:rsid w:val="00F41385"/>
    <w:rsid w:val="00F42236"/>
    <w:rsid w:val="00F43828"/>
    <w:rsid w:val="00F44109"/>
    <w:rsid w:val="00F44B8D"/>
    <w:rsid w:val="00F47EBA"/>
    <w:rsid w:val="00F50CE1"/>
    <w:rsid w:val="00F528C7"/>
    <w:rsid w:val="00F53693"/>
    <w:rsid w:val="00F60838"/>
    <w:rsid w:val="00F609A2"/>
    <w:rsid w:val="00F707C8"/>
    <w:rsid w:val="00F73B4B"/>
    <w:rsid w:val="00F73ED0"/>
    <w:rsid w:val="00F74AB7"/>
    <w:rsid w:val="00F80562"/>
    <w:rsid w:val="00F91C54"/>
    <w:rsid w:val="00F97254"/>
    <w:rsid w:val="00F979E1"/>
    <w:rsid w:val="00FA2566"/>
    <w:rsid w:val="00FA25B8"/>
    <w:rsid w:val="00FA2B93"/>
    <w:rsid w:val="00FA3026"/>
    <w:rsid w:val="00FA5168"/>
    <w:rsid w:val="00FA6864"/>
    <w:rsid w:val="00FA6E2E"/>
    <w:rsid w:val="00FA79B7"/>
    <w:rsid w:val="00FB67D0"/>
    <w:rsid w:val="00FC0002"/>
    <w:rsid w:val="00FC219C"/>
    <w:rsid w:val="00FC5DA0"/>
    <w:rsid w:val="00FC7A26"/>
    <w:rsid w:val="00FD11BE"/>
    <w:rsid w:val="00FD1C3B"/>
    <w:rsid w:val="00FD2E91"/>
    <w:rsid w:val="00FD3CD8"/>
    <w:rsid w:val="00FE358E"/>
    <w:rsid w:val="00FE6B10"/>
    <w:rsid w:val="00FE70FD"/>
    <w:rsid w:val="00FF202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618"/>
  <w15:docId w15:val="{C952829E-0268-42A0-ABA0-0F1531E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A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AA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2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7511"/>
    <w:pPr>
      <w:ind w:left="720"/>
      <w:contextualSpacing/>
    </w:pPr>
  </w:style>
  <w:style w:type="character" w:customStyle="1" w:styleId="apple-converted-space">
    <w:name w:val="apple-converted-space"/>
    <w:basedOn w:val="a0"/>
    <w:rsid w:val="0028562A"/>
  </w:style>
  <w:style w:type="character" w:styleId="ab">
    <w:name w:val="annotation reference"/>
    <w:basedOn w:val="a0"/>
    <w:uiPriority w:val="99"/>
    <w:semiHidden/>
    <w:unhideWhenUsed/>
    <w:rsid w:val="00CD66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64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64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276B0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107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4140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140B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1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A0F3-1363-4711-A955-52F3C3CB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РЕЙ ЮЛИЯ ШАМИЛЬЕВНА</cp:lastModifiedBy>
  <cp:revision>5</cp:revision>
  <cp:lastPrinted>2019-03-28T08:13:00Z</cp:lastPrinted>
  <dcterms:created xsi:type="dcterms:W3CDTF">2022-04-29T12:34:00Z</dcterms:created>
  <dcterms:modified xsi:type="dcterms:W3CDTF">2022-06-15T08:00:00Z</dcterms:modified>
</cp:coreProperties>
</file>