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4ED3C" w14:textId="77777777" w:rsidR="00C15072" w:rsidRPr="00335035" w:rsidRDefault="00967BDA" w:rsidP="00E367F8">
      <w:pPr>
        <w:jc w:val="center"/>
        <w:rPr>
          <w:b/>
          <w:sz w:val="28"/>
          <w:szCs w:val="28"/>
        </w:rPr>
      </w:pPr>
      <w:r w:rsidRPr="00335035">
        <w:rPr>
          <w:b/>
          <w:sz w:val="28"/>
          <w:szCs w:val="28"/>
        </w:rPr>
        <w:t>Пояснительная записка</w:t>
      </w:r>
    </w:p>
    <w:p w14:paraId="454DF2BC" w14:textId="77777777" w:rsidR="00671334" w:rsidRDefault="00967BDA" w:rsidP="00E367F8">
      <w:pPr>
        <w:ind w:right="282"/>
        <w:jc w:val="center"/>
        <w:rPr>
          <w:b/>
          <w:sz w:val="28"/>
          <w:szCs w:val="28"/>
        </w:rPr>
      </w:pPr>
      <w:r w:rsidRPr="00335035">
        <w:rPr>
          <w:b/>
          <w:sz w:val="28"/>
          <w:szCs w:val="28"/>
        </w:rPr>
        <w:t xml:space="preserve">к проекту приказа </w:t>
      </w:r>
      <w:r w:rsidR="00404F1F">
        <w:rPr>
          <w:b/>
          <w:sz w:val="28"/>
          <w:szCs w:val="28"/>
        </w:rPr>
        <w:t>Министерства финансов Российской Федерации</w:t>
      </w:r>
      <w:r w:rsidR="0023172D">
        <w:rPr>
          <w:b/>
          <w:sz w:val="28"/>
          <w:szCs w:val="28"/>
        </w:rPr>
        <w:t xml:space="preserve"> </w:t>
      </w:r>
    </w:p>
    <w:p w14:paraId="5A65EB44" w14:textId="77777777" w:rsidR="00404F1F" w:rsidRDefault="00CA584C" w:rsidP="00E367F8">
      <w:pPr>
        <w:ind w:right="282"/>
        <w:jc w:val="center"/>
        <w:rPr>
          <w:b/>
          <w:sz w:val="28"/>
        </w:rPr>
      </w:pPr>
      <w:r w:rsidRPr="00127547">
        <w:rPr>
          <w:b/>
          <w:sz w:val="28"/>
          <w:szCs w:val="28"/>
        </w:rPr>
        <w:t>"</w:t>
      </w:r>
      <w:r w:rsidR="00E367F8" w:rsidRPr="00E367F8">
        <w:rPr>
          <w:b/>
          <w:sz w:val="28"/>
          <w:szCs w:val="28"/>
        </w:rPr>
        <w:t>Об утверждении Порядка формирования и ведения перспективного финансового плана</w:t>
      </w:r>
      <w:r w:rsidRPr="00127547">
        <w:rPr>
          <w:b/>
          <w:sz w:val="28"/>
          <w:szCs w:val="28"/>
        </w:rPr>
        <w:t>"</w:t>
      </w:r>
    </w:p>
    <w:p w14:paraId="12FF68CC" w14:textId="77777777" w:rsidR="00C15072" w:rsidRDefault="00C15072" w:rsidP="00E367F8">
      <w:pPr>
        <w:jc w:val="center"/>
        <w:rPr>
          <w:b/>
          <w:sz w:val="28"/>
        </w:rPr>
      </w:pPr>
    </w:p>
    <w:p w14:paraId="6B640C75" w14:textId="77777777" w:rsidR="006866A2" w:rsidRPr="00340DD0" w:rsidRDefault="006866A2" w:rsidP="00E367F8">
      <w:pPr>
        <w:jc w:val="center"/>
        <w:rPr>
          <w:b/>
          <w:sz w:val="28"/>
        </w:rPr>
      </w:pPr>
    </w:p>
    <w:p w14:paraId="783EE71A" w14:textId="77777777" w:rsidR="002509F4" w:rsidRDefault="00967BDA" w:rsidP="00CF6900">
      <w:pPr>
        <w:ind w:firstLine="708"/>
        <w:jc w:val="both"/>
        <w:rPr>
          <w:sz w:val="28"/>
          <w:szCs w:val="28"/>
        </w:rPr>
      </w:pPr>
      <w:r w:rsidRPr="00002664">
        <w:rPr>
          <w:sz w:val="28"/>
          <w:szCs w:val="28"/>
        </w:rPr>
        <w:t xml:space="preserve">Проект приказа </w:t>
      </w:r>
      <w:r w:rsidR="00187659" w:rsidRPr="00002664">
        <w:rPr>
          <w:sz w:val="28"/>
          <w:szCs w:val="28"/>
        </w:rPr>
        <w:t xml:space="preserve">Министерства финансов Российской Федерации </w:t>
      </w:r>
      <w:r w:rsidR="006866A2">
        <w:rPr>
          <w:sz w:val="28"/>
          <w:szCs w:val="28"/>
        </w:rPr>
        <w:br/>
      </w:r>
      <w:r w:rsidR="00CA584C" w:rsidRPr="00CA584C">
        <w:rPr>
          <w:sz w:val="28"/>
          <w:szCs w:val="28"/>
        </w:rPr>
        <w:t>"</w:t>
      </w:r>
      <w:r w:rsidR="00E367F8" w:rsidRPr="00756D34">
        <w:rPr>
          <w:sz w:val="28"/>
          <w:szCs w:val="28"/>
        </w:rPr>
        <w:t>О</w:t>
      </w:r>
      <w:r w:rsidR="00E367F8">
        <w:rPr>
          <w:sz w:val="28"/>
          <w:szCs w:val="28"/>
        </w:rPr>
        <w:t>б</w:t>
      </w:r>
      <w:r w:rsidR="00E367F8" w:rsidRPr="00756D34">
        <w:rPr>
          <w:sz w:val="28"/>
          <w:szCs w:val="28"/>
        </w:rPr>
        <w:t xml:space="preserve"> </w:t>
      </w:r>
      <w:r w:rsidR="00E367F8">
        <w:rPr>
          <w:sz w:val="28"/>
          <w:szCs w:val="28"/>
        </w:rPr>
        <w:t>утверждении Порядка</w:t>
      </w:r>
      <w:r w:rsidR="00E367F8" w:rsidRPr="00756D34">
        <w:rPr>
          <w:sz w:val="28"/>
          <w:szCs w:val="28"/>
        </w:rPr>
        <w:t xml:space="preserve"> </w:t>
      </w:r>
      <w:r w:rsidR="00E367F8" w:rsidRPr="00E23806">
        <w:rPr>
          <w:sz w:val="28"/>
          <w:szCs w:val="28"/>
        </w:rPr>
        <w:t>формирования и ведения перспективного финансового плана</w:t>
      </w:r>
      <w:r w:rsidR="00CA584C" w:rsidRPr="00CA584C">
        <w:rPr>
          <w:sz w:val="28"/>
          <w:szCs w:val="28"/>
        </w:rPr>
        <w:t>"</w:t>
      </w:r>
      <w:r w:rsidR="004636AC" w:rsidRPr="00002664">
        <w:rPr>
          <w:sz w:val="28"/>
          <w:szCs w:val="28"/>
        </w:rPr>
        <w:t xml:space="preserve"> (далее</w:t>
      </w:r>
      <w:r w:rsidR="004B4B8E">
        <w:rPr>
          <w:sz w:val="28"/>
          <w:szCs w:val="28"/>
        </w:rPr>
        <w:t> - Проект </w:t>
      </w:r>
      <w:r w:rsidR="00A6188F" w:rsidRPr="00002664">
        <w:rPr>
          <w:sz w:val="28"/>
          <w:szCs w:val="28"/>
        </w:rPr>
        <w:t>приказа)</w:t>
      </w:r>
      <w:r w:rsidR="003E2BFC" w:rsidRPr="00002664">
        <w:rPr>
          <w:sz w:val="28"/>
          <w:szCs w:val="28"/>
        </w:rPr>
        <w:t xml:space="preserve"> </w:t>
      </w:r>
      <w:r w:rsidR="006866A2">
        <w:rPr>
          <w:sz w:val="28"/>
          <w:szCs w:val="28"/>
        </w:rPr>
        <w:t xml:space="preserve">разработан </w:t>
      </w:r>
      <w:r w:rsidR="00D26194">
        <w:rPr>
          <w:sz w:val="28"/>
          <w:szCs w:val="28"/>
        </w:rPr>
        <w:t>в</w:t>
      </w:r>
      <w:r w:rsidR="00D26194" w:rsidRPr="00D26194">
        <w:rPr>
          <w:sz w:val="28"/>
          <w:szCs w:val="28"/>
        </w:rPr>
        <w:t xml:space="preserve"> соответствии </w:t>
      </w:r>
      <w:r w:rsidR="001C0ECB">
        <w:rPr>
          <w:sz w:val="28"/>
          <w:szCs w:val="28"/>
        </w:rPr>
        <w:br/>
      </w:r>
      <w:r w:rsidR="00D26194" w:rsidRPr="00D26194">
        <w:rPr>
          <w:sz w:val="28"/>
          <w:szCs w:val="28"/>
        </w:rPr>
        <w:t xml:space="preserve">с пунктом 12 Правил разработки и утверждения бюджетного прогноза Российской Федерации на долгосрочный период, утвержденных постановлением Правительства Российской Федерации от 31 августа 2015 г. </w:t>
      </w:r>
      <w:r w:rsidR="001C0ECB">
        <w:rPr>
          <w:sz w:val="28"/>
          <w:szCs w:val="28"/>
        </w:rPr>
        <w:br/>
      </w:r>
      <w:r w:rsidR="00D26194" w:rsidRPr="00D26194">
        <w:rPr>
          <w:sz w:val="28"/>
          <w:szCs w:val="28"/>
        </w:rPr>
        <w:t>№ 914</w:t>
      </w:r>
      <w:r w:rsidR="006866A2">
        <w:rPr>
          <w:sz w:val="28"/>
          <w:szCs w:val="28"/>
        </w:rPr>
        <w:t>.</w:t>
      </w:r>
    </w:p>
    <w:p w14:paraId="2034C15D" w14:textId="77777777" w:rsidR="001B134D" w:rsidRDefault="001B134D" w:rsidP="001B134D">
      <w:pPr>
        <w:ind w:firstLine="708"/>
        <w:jc w:val="both"/>
        <w:rPr>
          <w:sz w:val="28"/>
          <w:szCs w:val="28"/>
        </w:rPr>
      </w:pPr>
      <w:r w:rsidRPr="001B134D">
        <w:rPr>
          <w:sz w:val="28"/>
          <w:szCs w:val="28"/>
        </w:rPr>
        <w:t xml:space="preserve">Проект приказа разработан в целях повышения качества долгосрочного бюджетного планирования посредством </w:t>
      </w:r>
      <w:r w:rsidR="002509F4">
        <w:rPr>
          <w:sz w:val="28"/>
          <w:szCs w:val="28"/>
        </w:rPr>
        <w:t>установления правил формирования</w:t>
      </w:r>
      <w:r w:rsidR="002509F4" w:rsidRPr="00D54C0D">
        <w:rPr>
          <w:sz w:val="28"/>
          <w:szCs w:val="28"/>
        </w:rPr>
        <w:t xml:space="preserve"> и ведени</w:t>
      </w:r>
      <w:r w:rsidR="002509F4">
        <w:rPr>
          <w:sz w:val="28"/>
          <w:szCs w:val="28"/>
        </w:rPr>
        <w:t>я</w:t>
      </w:r>
      <w:r w:rsidR="002509F4" w:rsidRPr="00D54C0D">
        <w:rPr>
          <w:sz w:val="28"/>
          <w:szCs w:val="28"/>
        </w:rPr>
        <w:t xml:space="preserve"> перспективного финансового плана</w:t>
      </w:r>
      <w:r w:rsidR="00CF6900">
        <w:rPr>
          <w:sz w:val="28"/>
          <w:szCs w:val="28"/>
        </w:rPr>
        <w:t>, включающего оценку влияния принимаемых в текущем финансовом году решений на объемы базовых бюджетных ассигнований в долгосрочной перспективе.</w:t>
      </w:r>
    </w:p>
    <w:p w14:paraId="22EADC70" w14:textId="77777777" w:rsidR="00C31E8B" w:rsidRDefault="00CF6900" w:rsidP="001B134D">
      <w:pPr>
        <w:ind w:firstLine="708"/>
        <w:jc w:val="both"/>
        <w:rPr>
          <w:sz w:val="28"/>
          <w:szCs w:val="28"/>
        </w:rPr>
      </w:pPr>
      <w:r w:rsidRPr="0033785A">
        <w:rPr>
          <w:sz w:val="28"/>
          <w:szCs w:val="28"/>
        </w:rPr>
        <w:t>Перспективный финансовый план</w:t>
      </w:r>
      <w:r>
        <w:rPr>
          <w:sz w:val="28"/>
          <w:szCs w:val="28"/>
        </w:rPr>
        <w:t xml:space="preserve"> разрабатывается в целях </w:t>
      </w:r>
      <w:r w:rsidRPr="00AB1C92">
        <w:rPr>
          <w:sz w:val="28"/>
          <w:szCs w:val="28"/>
        </w:rPr>
        <w:t xml:space="preserve">актуализации параметров бюджетного прогноза </w:t>
      </w:r>
      <w:r w:rsidRPr="00B04080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на долгосрочный период (далее – бюджетный прогноз) </w:t>
      </w:r>
      <w:r w:rsidRPr="00AB1C92">
        <w:rPr>
          <w:sz w:val="28"/>
          <w:szCs w:val="28"/>
        </w:rPr>
        <w:t>в части структуры</w:t>
      </w:r>
      <w:r>
        <w:rPr>
          <w:sz w:val="28"/>
          <w:szCs w:val="28"/>
        </w:rPr>
        <w:t xml:space="preserve"> расходов федерального бюджета и содержит детализированную оценку </w:t>
      </w:r>
      <w:r w:rsidRPr="00B762CB">
        <w:rPr>
          <w:sz w:val="28"/>
          <w:szCs w:val="28"/>
        </w:rPr>
        <w:t>расходов федерального бюджета на финансовое обеспечение реализации расходных обязательств Российской Федерации на период действия бюджетного прогноза</w:t>
      </w:r>
      <w:r w:rsidR="002509F4">
        <w:rPr>
          <w:sz w:val="28"/>
          <w:szCs w:val="28"/>
        </w:rPr>
        <w:t>.</w:t>
      </w:r>
    </w:p>
    <w:p w14:paraId="27176B63" w14:textId="77777777" w:rsidR="00ED510B" w:rsidRDefault="00ED510B" w:rsidP="00E367F8">
      <w:pPr>
        <w:ind w:firstLine="708"/>
        <w:jc w:val="both"/>
        <w:rPr>
          <w:sz w:val="28"/>
          <w:szCs w:val="28"/>
        </w:rPr>
      </w:pPr>
      <w:r w:rsidRPr="00407A76">
        <w:rPr>
          <w:sz w:val="28"/>
          <w:szCs w:val="28"/>
        </w:rPr>
        <w:t>Указанный проект приказа не содержит положений, вводящих или способствующих введению избыточных административных и иных ограничений и обязанностей для участников бюджетного процесса, а также положений, способствующих возникновению необоснованных расходов бюджетов всех уровней бюджетной системы Российской Федерации.</w:t>
      </w:r>
    </w:p>
    <w:p w14:paraId="487F7F5E" w14:textId="77777777" w:rsidR="006866A2" w:rsidRPr="006866A2" w:rsidRDefault="006866A2" w:rsidP="00E367F8">
      <w:pPr>
        <w:ind w:firstLine="708"/>
        <w:jc w:val="both"/>
        <w:rPr>
          <w:sz w:val="28"/>
          <w:szCs w:val="28"/>
        </w:rPr>
      </w:pPr>
      <w:r w:rsidRPr="006866A2">
        <w:rPr>
          <w:sz w:val="28"/>
          <w:szCs w:val="28"/>
        </w:rPr>
        <w:t>Принятие и реализация П</w:t>
      </w:r>
      <w:r w:rsidR="00F018E0">
        <w:rPr>
          <w:sz w:val="28"/>
          <w:szCs w:val="28"/>
        </w:rPr>
        <w:t>роекта п</w:t>
      </w:r>
      <w:r w:rsidRPr="006866A2">
        <w:rPr>
          <w:sz w:val="28"/>
          <w:szCs w:val="28"/>
        </w:rPr>
        <w:t>риказа не потребует дополнительных расходов федерального бюджета</w:t>
      </w:r>
      <w:r w:rsidR="00374636">
        <w:rPr>
          <w:sz w:val="28"/>
          <w:szCs w:val="28"/>
        </w:rPr>
        <w:t>.</w:t>
      </w:r>
    </w:p>
    <w:p w14:paraId="5E462126" w14:textId="77777777" w:rsidR="006866A2" w:rsidRDefault="006866A2" w:rsidP="00E367F8">
      <w:pPr>
        <w:ind w:firstLine="708"/>
        <w:jc w:val="both"/>
        <w:rPr>
          <w:sz w:val="28"/>
          <w:szCs w:val="28"/>
        </w:rPr>
      </w:pPr>
    </w:p>
    <w:p w14:paraId="43728D24" w14:textId="77777777" w:rsidR="00967BDA" w:rsidRPr="00335035" w:rsidRDefault="00967BDA" w:rsidP="00E367F8">
      <w:pPr>
        <w:ind w:firstLine="708"/>
        <w:jc w:val="both"/>
        <w:rPr>
          <w:sz w:val="28"/>
          <w:szCs w:val="28"/>
        </w:rPr>
      </w:pPr>
    </w:p>
    <w:sectPr w:rsidR="00967BDA" w:rsidRPr="00335035" w:rsidSect="006866A2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134" w:right="849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F5997" w14:textId="77777777" w:rsidR="006C5415" w:rsidRDefault="006C5415">
      <w:r>
        <w:separator/>
      </w:r>
    </w:p>
  </w:endnote>
  <w:endnote w:type="continuationSeparator" w:id="0">
    <w:p w14:paraId="58F2F7BF" w14:textId="77777777" w:rsidR="006C5415" w:rsidRDefault="006C5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5A8D8" w14:textId="77777777" w:rsidR="006A4048" w:rsidRDefault="006A4048" w:rsidP="008A770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2DB15F9" w14:textId="77777777" w:rsidR="006A4048" w:rsidRDefault="006A4048" w:rsidP="008A770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DA9AD" w14:textId="77777777" w:rsidR="006A4048" w:rsidRDefault="006A4048" w:rsidP="008A7703">
    <w:pPr>
      <w:pStyle w:val="a3"/>
      <w:framePr w:wrap="around" w:vAnchor="text" w:hAnchor="margin" w:xAlign="right" w:y="1"/>
      <w:rPr>
        <w:rStyle w:val="a5"/>
      </w:rPr>
    </w:pPr>
  </w:p>
  <w:p w14:paraId="2C633295" w14:textId="77777777" w:rsidR="006A4048" w:rsidRDefault="006A4048" w:rsidP="008A7703">
    <w:pPr>
      <w:pStyle w:val="a3"/>
      <w:framePr w:wrap="around" w:vAnchor="text" w:hAnchor="margin" w:xAlign="right" w:y="1"/>
      <w:rPr>
        <w:rStyle w:val="a5"/>
      </w:rPr>
    </w:pPr>
  </w:p>
  <w:p w14:paraId="749844B5" w14:textId="77777777" w:rsidR="006A4048" w:rsidRDefault="006A4048" w:rsidP="008A770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BFC29" w14:textId="77777777" w:rsidR="006C5415" w:rsidRDefault="006C5415">
      <w:r>
        <w:separator/>
      </w:r>
    </w:p>
  </w:footnote>
  <w:footnote w:type="continuationSeparator" w:id="0">
    <w:p w14:paraId="75821582" w14:textId="77777777" w:rsidR="006C5415" w:rsidRDefault="006C5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7F1C5" w14:textId="77777777" w:rsidR="006A4048" w:rsidRDefault="006A4048" w:rsidP="005D6FE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352D1E3" w14:textId="77777777" w:rsidR="006A4048" w:rsidRDefault="006A404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2853E" w14:textId="77777777" w:rsidR="006A4048" w:rsidRDefault="006A4048" w:rsidP="005D6FE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B134D">
      <w:rPr>
        <w:rStyle w:val="a5"/>
        <w:noProof/>
      </w:rPr>
      <w:t>2</w:t>
    </w:r>
    <w:r>
      <w:rPr>
        <w:rStyle w:val="a5"/>
      </w:rPr>
      <w:fldChar w:fldCharType="end"/>
    </w:r>
  </w:p>
  <w:p w14:paraId="59AE48DB" w14:textId="77777777" w:rsidR="006A4048" w:rsidRDefault="006A404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BDA"/>
    <w:rsid w:val="00002664"/>
    <w:rsid w:val="0001315C"/>
    <w:rsid w:val="0003188D"/>
    <w:rsid w:val="00037EB9"/>
    <w:rsid w:val="00060752"/>
    <w:rsid w:val="00076782"/>
    <w:rsid w:val="00077FB3"/>
    <w:rsid w:val="000D7535"/>
    <w:rsid w:val="000E3C52"/>
    <w:rsid w:val="000F5671"/>
    <w:rsid w:val="000F5B36"/>
    <w:rsid w:val="001015F0"/>
    <w:rsid w:val="001030BF"/>
    <w:rsid w:val="00115356"/>
    <w:rsid w:val="00127547"/>
    <w:rsid w:val="0016336F"/>
    <w:rsid w:val="00163FA4"/>
    <w:rsid w:val="001724F9"/>
    <w:rsid w:val="00187659"/>
    <w:rsid w:val="001915DD"/>
    <w:rsid w:val="001B02C0"/>
    <w:rsid w:val="001B134D"/>
    <w:rsid w:val="001B4858"/>
    <w:rsid w:val="001B6692"/>
    <w:rsid w:val="001C0ECB"/>
    <w:rsid w:val="001E3749"/>
    <w:rsid w:val="001E458B"/>
    <w:rsid w:val="001E7E82"/>
    <w:rsid w:val="002005D4"/>
    <w:rsid w:val="00220241"/>
    <w:rsid w:val="00227E02"/>
    <w:rsid w:val="0023172D"/>
    <w:rsid w:val="0023243F"/>
    <w:rsid w:val="002509F4"/>
    <w:rsid w:val="00256D68"/>
    <w:rsid w:val="002A717E"/>
    <w:rsid w:val="002B05DA"/>
    <w:rsid w:val="002E2338"/>
    <w:rsid w:val="002F192D"/>
    <w:rsid w:val="0031140A"/>
    <w:rsid w:val="003271DE"/>
    <w:rsid w:val="00374636"/>
    <w:rsid w:val="003837CF"/>
    <w:rsid w:val="00384B9D"/>
    <w:rsid w:val="00392281"/>
    <w:rsid w:val="003938D9"/>
    <w:rsid w:val="003B3492"/>
    <w:rsid w:val="003C5007"/>
    <w:rsid w:val="003E12FF"/>
    <w:rsid w:val="003E2BFC"/>
    <w:rsid w:val="003E39AD"/>
    <w:rsid w:val="003E3F2F"/>
    <w:rsid w:val="003E7AE8"/>
    <w:rsid w:val="00404F1F"/>
    <w:rsid w:val="0040506E"/>
    <w:rsid w:val="00414009"/>
    <w:rsid w:val="0041701A"/>
    <w:rsid w:val="00426B71"/>
    <w:rsid w:val="00454CD6"/>
    <w:rsid w:val="004636AC"/>
    <w:rsid w:val="004762C1"/>
    <w:rsid w:val="00485C92"/>
    <w:rsid w:val="00491070"/>
    <w:rsid w:val="0049195C"/>
    <w:rsid w:val="004B4B8E"/>
    <w:rsid w:val="004C6915"/>
    <w:rsid w:val="00503449"/>
    <w:rsid w:val="00522350"/>
    <w:rsid w:val="00552D6B"/>
    <w:rsid w:val="005656A7"/>
    <w:rsid w:val="00591F0A"/>
    <w:rsid w:val="00594666"/>
    <w:rsid w:val="005A4F56"/>
    <w:rsid w:val="005B2DD9"/>
    <w:rsid w:val="005C5745"/>
    <w:rsid w:val="005D6FE6"/>
    <w:rsid w:val="005F0638"/>
    <w:rsid w:val="005F5EE2"/>
    <w:rsid w:val="006233E6"/>
    <w:rsid w:val="00625EA7"/>
    <w:rsid w:val="00641F06"/>
    <w:rsid w:val="00645306"/>
    <w:rsid w:val="006510C2"/>
    <w:rsid w:val="00671334"/>
    <w:rsid w:val="006730D5"/>
    <w:rsid w:val="006866A2"/>
    <w:rsid w:val="0069212D"/>
    <w:rsid w:val="0069534C"/>
    <w:rsid w:val="006A4048"/>
    <w:rsid w:val="006B00B5"/>
    <w:rsid w:val="006B7A49"/>
    <w:rsid w:val="006B7E63"/>
    <w:rsid w:val="006C5415"/>
    <w:rsid w:val="006D516B"/>
    <w:rsid w:val="006D77A1"/>
    <w:rsid w:val="006E087D"/>
    <w:rsid w:val="006F21F6"/>
    <w:rsid w:val="0070332A"/>
    <w:rsid w:val="0071702B"/>
    <w:rsid w:val="00717E86"/>
    <w:rsid w:val="0075228A"/>
    <w:rsid w:val="00772E1F"/>
    <w:rsid w:val="007816F2"/>
    <w:rsid w:val="00781CEF"/>
    <w:rsid w:val="00796063"/>
    <w:rsid w:val="007C1BD8"/>
    <w:rsid w:val="007C1F99"/>
    <w:rsid w:val="007D478E"/>
    <w:rsid w:val="007D608A"/>
    <w:rsid w:val="007E04E2"/>
    <w:rsid w:val="007E2845"/>
    <w:rsid w:val="007E55B0"/>
    <w:rsid w:val="007F5AC0"/>
    <w:rsid w:val="0080540D"/>
    <w:rsid w:val="0080683B"/>
    <w:rsid w:val="00807848"/>
    <w:rsid w:val="00810D7A"/>
    <w:rsid w:val="008144E9"/>
    <w:rsid w:val="00823CB7"/>
    <w:rsid w:val="00855FFA"/>
    <w:rsid w:val="00860340"/>
    <w:rsid w:val="008775F1"/>
    <w:rsid w:val="00877D61"/>
    <w:rsid w:val="00884C2C"/>
    <w:rsid w:val="00894C43"/>
    <w:rsid w:val="008A7703"/>
    <w:rsid w:val="008C4B14"/>
    <w:rsid w:val="008D28A7"/>
    <w:rsid w:val="008D3651"/>
    <w:rsid w:val="008D62A0"/>
    <w:rsid w:val="008E6704"/>
    <w:rsid w:val="008F1B6E"/>
    <w:rsid w:val="00927A3E"/>
    <w:rsid w:val="0093083B"/>
    <w:rsid w:val="00940334"/>
    <w:rsid w:val="00967BDA"/>
    <w:rsid w:val="0097014D"/>
    <w:rsid w:val="009719D8"/>
    <w:rsid w:val="00991798"/>
    <w:rsid w:val="00994316"/>
    <w:rsid w:val="00995ED3"/>
    <w:rsid w:val="009A2D2B"/>
    <w:rsid w:val="009A72F4"/>
    <w:rsid w:val="009C2E05"/>
    <w:rsid w:val="009C4E46"/>
    <w:rsid w:val="009D15E6"/>
    <w:rsid w:val="009D2096"/>
    <w:rsid w:val="00A1220B"/>
    <w:rsid w:val="00A12F9A"/>
    <w:rsid w:val="00A2198E"/>
    <w:rsid w:val="00A23949"/>
    <w:rsid w:val="00A51518"/>
    <w:rsid w:val="00A52FCC"/>
    <w:rsid w:val="00A6188F"/>
    <w:rsid w:val="00A61A4A"/>
    <w:rsid w:val="00A646CA"/>
    <w:rsid w:val="00A80E11"/>
    <w:rsid w:val="00A82F46"/>
    <w:rsid w:val="00A86C85"/>
    <w:rsid w:val="00AA39DF"/>
    <w:rsid w:val="00AB05E3"/>
    <w:rsid w:val="00AC662E"/>
    <w:rsid w:val="00AF2B5D"/>
    <w:rsid w:val="00B03507"/>
    <w:rsid w:val="00B22871"/>
    <w:rsid w:val="00B61F44"/>
    <w:rsid w:val="00B65C88"/>
    <w:rsid w:val="00B66C69"/>
    <w:rsid w:val="00B7346C"/>
    <w:rsid w:val="00B779FC"/>
    <w:rsid w:val="00BA1BB4"/>
    <w:rsid w:val="00BC09E8"/>
    <w:rsid w:val="00BC2994"/>
    <w:rsid w:val="00BD2C14"/>
    <w:rsid w:val="00BD4E8F"/>
    <w:rsid w:val="00C15072"/>
    <w:rsid w:val="00C24032"/>
    <w:rsid w:val="00C31E8B"/>
    <w:rsid w:val="00C3465D"/>
    <w:rsid w:val="00C3727E"/>
    <w:rsid w:val="00C5494F"/>
    <w:rsid w:val="00C62B50"/>
    <w:rsid w:val="00C92A6A"/>
    <w:rsid w:val="00C93D58"/>
    <w:rsid w:val="00C97BD4"/>
    <w:rsid w:val="00CA0EF6"/>
    <w:rsid w:val="00CA584C"/>
    <w:rsid w:val="00CC627E"/>
    <w:rsid w:val="00CF6900"/>
    <w:rsid w:val="00CF7FAC"/>
    <w:rsid w:val="00D055C7"/>
    <w:rsid w:val="00D26194"/>
    <w:rsid w:val="00D51DE9"/>
    <w:rsid w:val="00D53F4E"/>
    <w:rsid w:val="00D6006B"/>
    <w:rsid w:val="00D71689"/>
    <w:rsid w:val="00D86068"/>
    <w:rsid w:val="00D87D93"/>
    <w:rsid w:val="00D87F8D"/>
    <w:rsid w:val="00DA443F"/>
    <w:rsid w:val="00DC2A1A"/>
    <w:rsid w:val="00DC4378"/>
    <w:rsid w:val="00DC61BB"/>
    <w:rsid w:val="00DD48BA"/>
    <w:rsid w:val="00DF0339"/>
    <w:rsid w:val="00E0620D"/>
    <w:rsid w:val="00E10A1D"/>
    <w:rsid w:val="00E11DC4"/>
    <w:rsid w:val="00E13767"/>
    <w:rsid w:val="00E15EDC"/>
    <w:rsid w:val="00E367F8"/>
    <w:rsid w:val="00E45CA6"/>
    <w:rsid w:val="00E549BA"/>
    <w:rsid w:val="00E6097D"/>
    <w:rsid w:val="00E86A93"/>
    <w:rsid w:val="00E9410A"/>
    <w:rsid w:val="00E9667E"/>
    <w:rsid w:val="00EB0A1F"/>
    <w:rsid w:val="00EC14E5"/>
    <w:rsid w:val="00ED1BB2"/>
    <w:rsid w:val="00ED510B"/>
    <w:rsid w:val="00EF0186"/>
    <w:rsid w:val="00F018E0"/>
    <w:rsid w:val="00F22CE4"/>
    <w:rsid w:val="00F26BB7"/>
    <w:rsid w:val="00F320AF"/>
    <w:rsid w:val="00F37332"/>
    <w:rsid w:val="00F57D7D"/>
    <w:rsid w:val="00F61DFC"/>
    <w:rsid w:val="00F63816"/>
    <w:rsid w:val="00F647D4"/>
    <w:rsid w:val="00F760A9"/>
    <w:rsid w:val="00FA6269"/>
    <w:rsid w:val="00FD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71C3A"/>
  <w15:chartTrackingRefBased/>
  <w15:docId w15:val="{C2811D0B-5D19-4437-9CA9-F3ED24685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BD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67B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967B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67BDA"/>
  </w:style>
  <w:style w:type="paragraph" w:styleId="a6">
    <w:name w:val="header"/>
    <w:basedOn w:val="a"/>
    <w:rsid w:val="00810D7A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CC627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CC627E"/>
    <w:rPr>
      <w:rFonts w:ascii="Segoe UI" w:eastAsia="Times New Roman" w:hAnsi="Segoe UI" w:cs="Segoe UI"/>
      <w:sz w:val="18"/>
      <w:szCs w:val="18"/>
    </w:rPr>
  </w:style>
  <w:style w:type="paragraph" w:styleId="a9">
    <w:name w:val="Body Text Indent"/>
    <w:basedOn w:val="a"/>
    <w:link w:val="aa"/>
    <w:unhideWhenUsed/>
    <w:rsid w:val="006866A2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link w:val="a9"/>
    <w:rsid w:val="006866A2"/>
    <w:rPr>
      <w:rFonts w:ascii="Times New Roman" w:eastAsia="Times New Roman" w:hAnsi="Times New Roman"/>
      <w:sz w:val="28"/>
    </w:rPr>
  </w:style>
  <w:style w:type="paragraph" w:styleId="2">
    <w:name w:val="Body Text Indent 2"/>
    <w:basedOn w:val="a"/>
    <w:link w:val="20"/>
    <w:uiPriority w:val="99"/>
    <w:semiHidden/>
    <w:unhideWhenUsed/>
    <w:rsid w:val="006866A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6866A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sfilatova</dc:creator>
  <cp:keywords/>
  <cp:lastModifiedBy>Алексей Парамонов</cp:lastModifiedBy>
  <cp:revision>2</cp:revision>
  <cp:lastPrinted>2018-05-18T17:07:00Z</cp:lastPrinted>
  <dcterms:created xsi:type="dcterms:W3CDTF">2022-06-01T18:12:00Z</dcterms:created>
  <dcterms:modified xsi:type="dcterms:W3CDTF">2022-06-01T18:12:00Z</dcterms:modified>
</cp:coreProperties>
</file>