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96" w:rsidRDefault="00DA6396" w:rsidP="00A17D84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</w:p>
    <w:p w:rsidR="00DA6396" w:rsidRDefault="00DA6396" w:rsidP="00A17D84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</w:p>
    <w:p w:rsidR="00DA6396" w:rsidRDefault="00DA6396" w:rsidP="00A17D84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</w:p>
    <w:p w:rsidR="00DA6396" w:rsidRDefault="00DA6396" w:rsidP="00AE46DA">
      <w:pPr>
        <w:pStyle w:val="a3"/>
        <w:tabs>
          <w:tab w:val="left" w:pos="426"/>
        </w:tabs>
        <w:spacing w:line="26" w:lineRule="atLeast"/>
        <w:ind w:left="0"/>
        <w:rPr>
          <w:b/>
          <w:bCs/>
          <w:sz w:val="28"/>
          <w:szCs w:val="28"/>
        </w:rPr>
      </w:pPr>
    </w:p>
    <w:p w:rsidR="00AC13BE" w:rsidRPr="0015640B" w:rsidRDefault="00DF53E9" w:rsidP="00A17D84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FA4ED1" w:rsidRPr="00FA4ED1" w:rsidRDefault="00DF53E9" w:rsidP="00FA4ED1">
      <w:pPr>
        <w:pStyle w:val="a3"/>
        <w:tabs>
          <w:tab w:val="left" w:pos="426"/>
          <w:tab w:val="left" w:pos="1276"/>
        </w:tabs>
        <w:spacing w:line="26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1A2853">
        <w:rPr>
          <w:b/>
          <w:bCs/>
          <w:sz w:val="28"/>
          <w:szCs w:val="28"/>
        </w:rPr>
        <w:t>постановления</w:t>
      </w:r>
      <w:r w:rsidR="00150D22">
        <w:rPr>
          <w:b/>
          <w:bCs/>
          <w:sz w:val="28"/>
          <w:szCs w:val="28"/>
        </w:rPr>
        <w:t xml:space="preserve"> Правительства Российской Федерации</w:t>
      </w:r>
      <w:r w:rsidR="0033785E">
        <w:rPr>
          <w:b/>
          <w:bCs/>
          <w:sz w:val="28"/>
          <w:szCs w:val="28"/>
        </w:rPr>
        <w:t xml:space="preserve"> </w:t>
      </w:r>
      <w:r w:rsidR="00FA4ED1">
        <w:rPr>
          <w:b/>
          <w:bCs/>
          <w:sz w:val="28"/>
          <w:szCs w:val="28"/>
        </w:rPr>
        <w:br/>
      </w:r>
      <w:r w:rsidR="008B5936" w:rsidRPr="00150D22">
        <w:rPr>
          <w:b/>
          <w:sz w:val="28"/>
          <w:szCs w:val="28"/>
        </w:rPr>
        <w:t>«</w:t>
      </w:r>
      <w:r w:rsidR="00FA4ED1" w:rsidRPr="00FA4ED1">
        <w:rPr>
          <w:b/>
          <w:sz w:val="28"/>
          <w:szCs w:val="28"/>
        </w:rPr>
        <w:t>О некоторых особенностях ограничения доступа</w:t>
      </w:r>
    </w:p>
    <w:p w:rsidR="00FA4ED1" w:rsidRPr="00FA4ED1" w:rsidRDefault="00FA4ED1" w:rsidP="00FA4ED1">
      <w:pPr>
        <w:pStyle w:val="a3"/>
        <w:tabs>
          <w:tab w:val="left" w:pos="426"/>
          <w:tab w:val="left" w:pos="1276"/>
        </w:tabs>
        <w:spacing w:line="26" w:lineRule="atLeast"/>
        <w:jc w:val="center"/>
        <w:rPr>
          <w:b/>
          <w:sz w:val="28"/>
          <w:szCs w:val="28"/>
        </w:rPr>
      </w:pPr>
      <w:r w:rsidRPr="00FA4ED1">
        <w:rPr>
          <w:b/>
          <w:sz w:val="28"/>
          <w:szCs w:val="28"/>
        </w:rPr>
        <w:t>к сведениям (информации) в соответствии с отдельными</w:t>
      </w:r>
    </w:p>
    <w:p w:rsidR="00DF53E9" w:rsidRPr="00A17D84" w:rsidRDefault="00FA4ED1" w:rsidP="00FA4ED1">
      <w:pPr>
        <w:pStyle w:val="a3"/>
        <w:tabs>
          <w:tab w:val="left" w:pos="426"/>
          <w:tab w:val="left" w:pos="1276"/>
        </w:tabs>
        <w:spacing w:line="26" w:lineRule="atLeast"/>
        <w:jc w:val="center"/>
        <w:rPr>
          <w:b/>
          <w:sz w:val="28"/>
          <w:szCs w:val="28"/>
        </w:rPr>
      </w:pPr>
      <w:r w:rsidRPr="00FA4ED1">
        <w:rPr>
          <w:b/>
          <w:sz w:val="28"/>
          <w:szCs w:val="28"/>
        </w:rPr>
        <w:t>законодательными актами Российской Федерации</w:t>
      </w:r>
      <w:r w:rsidR="001A2853" w:rsidRPr="00A17D84">
        <w:rPr>
          <w:b/>
          <w:bCs/>
          <w:sz w:val="28"/>
          <w:szCs w:val="28"/>
        </w:rPr>
        <w:t>»</w:t>
      </w:r>
    </w:p>
    <w:p w:rsidR="00AC13BE" w:rsidRDefault="00AC13BE" w:rsidP="006530EB">
      <w:pPr>
        <w:spacing w:line="360" w:lineRule="auto"/>
        <w:ind w:left="-993"/>
        <w:contextualSpacing/>
        <w:jc w:val="center"/>
        <w:rPr>
          <w:sz w:val="28"/>
        </w:rPr>
      </w:pPr>
    </w:p>
    <w:p w:rsidR="00FA4ED1" w:rsidRDefault="00882A7B" w:rsidP="00FA4ED1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2D7B3F">
        <w:rPr>
          <w:sz w:val="28"/>
        </w:rPr>
        <w:t xml:space="preserve">роект </w:t>
      </w:r>
      <w:r w:rsidR="001A2853">
        <w:rPr>
          <w:sz w:val="28"/>
        </w:rPr>
        <w:t>постановления</w:t>
      </w:r>
      <w:r w:rsidR="00150D22">
        <w:rPr>
          <w:sz w:val="28"/>
        </w:rPr>
        <w:t xml:space="preserve"> Правительства Российской Федерации</w:t>
      </w:r>
      <w:r w:rsidR="002D7B3F">
        <w:rPr>
          <w:sz w:val="28"/>
        </w:rPr>
        <w:t xml:space="preserve"> </w:t>
      </w:r>
      <w:r w:rsidR="00DA6396">
        <w:rPr>
          <w:sz w:val="28"/>
        </w:rPr>
        <w:br/>
      </w:r>
      <w:r w:rsidR="001A2853" w:rsidRPr="00FA4ED1">
        <w:rPr>
          <w:sz w:val="28"/>
        </w:rPr>
        <w:t>«</w:t>
      </w:r>
      <w:r w:rsidR="00FA4ED1" w:rsidRPr="00FA4ED1">
        <w:rPr>
          <w:sz w:val="28"/>
        </w:rPr>
        <w:t xml:space="preserve">О некоторых особенностях ограничения доступа к сведениям (информации) </w:t>
      </w:r>
      <w:r w:rsidR="00FA4ED1">
        <w:rPr>
          <w:sz w:val="28"/>
        </w:rPr>
        <w:br/>
      </w:r>
      <w:r w:rsidR="00FA4ED1" w:rsidRPr="00FA4ED1">
        <w:rPr>
          <w:sz w:val="28"/>
        </w:rPr>
        <w:t>в соответствии с отдельными законодательными актами Российской Федерации</w:t>
      </w:r>
      <w:r w:rsidR="00150D22" w:rsidRPr="00FA4ED1">
        <w:rPr>
          <w:sz w:val="28"/>
        </w:rPr>
        <w:t>»</w:t>
      </w:r>
      <w:r w:rsidRPr="00FA4ED1">
        <w:rPr>
          <w:sz w:val="28"/>
        </w:rPr>
        <w:t xml:space="preserve"> </w:t>
      </w:r>
      <w:r w:rsidR="00150D22" w:rsidRPr="00FA4ED1">
        <w:rPr>
          <w:sz w:val="28"/>
        </w:rPr>
        <w:t xml:space="preserve">(далее </w:t>
      </w:r>
      <w:r w:rsidR="00200603" w:rsidRPr="00FA4ED1">
        <w:rPr>
          <w:sz w:val="28"/>
        </w:rPr>
        <w:t xml:space="preserve">соответственно </w:t>
      </w:r>
      <w:r w:rsidR="00150D22" w:rsidRPr="00FA4ED1">
        <w:rPr>
          <w:sz w:val="28"/>
        </w:rPr>
        <w:t>– проект постановления)</w:t>
      </w:r>
      <w:r w:rsidR="002D7B3F">
        <w:rPr>
          <w:sz w:val="28"/>
        </w:rPr>
        <w:t xml:space="preserve"> </w:t>
      </w:r>
      <w:r w:rsidR="00ED528A">
        <w:rPr>
          <w:sz w:val="28"/>
        </w:rPr>
        <w:t xml:space="preserve">подготовлен </w:t>
      </w:r>
      <w:r w:rsidR="002D7B3F">
        <w:rPr>
          <w:sz w:val="28"/>
        </w:rPr>
        <w:t xml:space="preserve">в </w:t>
      </w:r>
      <w:r w:rsidR="00DF53E9">
        <w:rPr>
          <w:sz w:val="28"/>
        </w:rPr>
        <w:t xml:space="preserve">целях </w:t>
      </w:r>
      <w:r w:rsidR="00FA4ED1">
        <w:rPr>
          <w:sz w:val="28"/>
        </w:rPr>
        <w:t>нивелирования последствий действия иностранных ограничительных мер.</w:t>
      </w:r>
    </w:p>
    <w:p w:rsidR="00FA4ED1" w:rsidRDefault="00FA4ED1" w:rsidP="00FA4ED1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Проектом постановления предусматривается</w:t>
      </w:r>
      <w:r w:rsidRPr="00FA4ED1">
        <w:rPr>
          <w:sz w:val="28"/>
        </w:rPr>
        <w:t xml:space="preserve">, что в случае, если в отношении юридического лица, применяются, могут быть применены или распространяются односторонние ограничительные меры, введенные недружественными иностранными государствами и международными организациями, доступ </w:t>
      </w:r>
      <w:r>
        <w:rPr>
          <w:sz w:val="28"/>
        </w:rPr>
        <w:br/>
      </w:r>
      <w:r w:rsidRPr="00FA4ED1">
        <w:rPr>
          <w:sz w:val="28"/>
        </w:rPr>
        <w:t>к содержащимся о нем сведениям в едином государственном реестре юридических лиц и информации в государственном информационном ресурсе бухгалтерской (финансовой) отчетности может быть ограничен по его заявлению.</w:t>
      </w:r>
      <w:r w:rsidR="00CC4F73">
        <w:rPr>
          <w:sz w:val="28"/>
        </w:rPr>
        <w:t xml:space="preserve"> </w:t>
      </w:r>
    </w:p>
    <w:p w:rsidR="00A20298" w:rsidRDefault="00FA4ED1" w:rsidP="005759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 целях идентификации лиц, </w:t>
      </w:r>
      <w:r w:rsidR="00A21323">
        <w:rPr>
          <w:sz w:val="28"/>
        </w:rPr>
        <w:t>к которым</w:t>
      </w:r>
      <w:r>
        <w:rPr>
          <w:sz w:val="28"/>
        </w:rPr>
        <w:t xml:space="preserve"> </w:t>
      </w:r>
      <w:r w:rsidR="00CC4F73" w:rsidRPr="00CC4F73">
        <w:rPr>
          <w:sz w:val="28"/>
        </w:rPr>
        <w:t xml:space="preserve">применяются, могут быть применены или распространяются </w:t>
      </w:r>
      <w:r w:rsidR="00CC4F73">
        <w:rPr>
          <w:sz w:val="28"/>
        </w:rPr>
        <w:t xml:space="preserve">иностранные </w:t>
      </w:r>
      <w:r w:rsidR="00CC4F73" w:rsidRPr="00CC4F73">
        <w:rPr>
          <w:sz w:val="28"/>
        </w:rPr>
        <w:t>односторонние ограничительные меры</w:t>
      </w:r>
      <w:r w:rsidR="00CC4F73">
        <w:rPr>
          <w:sz w:val="28"/>
        </w:rPr>
        <w:t xml:space="preserve">, проектом постановления также утверждаются правила ведения перечня таких лиц. </w:t>
      </w:r>
      <w:r w:rsidR="000A0384">
        <w:rPr>
          <w:sz w:val="28"/>
          <w:szCs w:val="28"/>
        </w:rPr>
        <w:t xml:space="preserve">Проектом постановления предусматривается </w:t>
      </w:r>
      <w:r w:rsidR="00A21323">
        <w:rPr>
          <w:sz w:val="28"/>
          <w:szCs w:val="28"/>
        </w:rPr>
        <w:t>включение</w:t>
      </w:r>
      <w:bookmarkStart w:id="0" w:name="_GoBack"/>
      <w:bookmarkEnd w:id="0"/>
      <w:r w:rsidR="00CC4F73">
        <w:rPr>
          <w:sz w:val="28"/>
          <w:szCs w:val="28"/>
        </w:rPr>
        <w:t xml:space="preserve"> в указанный перечень «</w:t>
      </w:r>
      <w:proofErr w:type="spellStart"/>
      <w:r w:rsidR="00CC4F73">
        <w:rPr>
          <w:sz w:val="28"/>
          <w:szCs w:val="28"/>
        </w:rPr>
        <w:t>подсанкционных</w:t>
      </w:r>
      <w:proofErr w:type="spellEnd"/>
      <w:r w:rsidR="00CC4F73">
        <w:rPr>
          <w:sz w:val="28"/>
          <w:szCs w:val="28"/>
        </w:rPr>
        <w:t>» лиц</w:t>
      </w:r>
      <w:r w:rsidR="005A5322">
        <w:rPr>
          <w:sz w:val="28"/>
          <w:szCs w:val="28"/>
        </w:rPr>
        <w:t xml:space="preserve"> в случае, если </w:t>
      </w:r>
      <w:r w:rsidR="00CC4F73">
        <w:rPr>
          <w:sz w:val="28"/>
          <w:szCs w:val="28"/>
        </w:rPr>
        <w:t>юридические лица</w:t>
      </w:r>
      <w:r w:rsidR="005A5322">
        <w:rPr>
          <w:sz w:val="28"/>
          <w:szCs w:val="28"/>
        </w:rPr>
        <w:t xml:space="preserve"> соответствуют следующим требованиям</w:t>
      </w:r>
      <w:r w:rsidR="000A0384">
        <w:rPr>
          <w:sz w:val="28"/>
          <w:szCs w:val="28"/>
        </w:rPr>
        <w:t>:</w:t>
      </w:r>
    </w:p>
    <w:p w:rsidR="005A5322" w:rsidRPr="005A5322" w:rsidRDefault="00AA579E" w:rsidP="005A53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0EB" w:rsidRPr="006530EB">
        <w:rPr>
          <w:sz w:val="28"/>
          <w:szCs w:val="28"/>
        </w:rPr>
        <w:t xml:space="preserve">) </w:t>
      </w:r>
      <w:r w:rsidR="005A5322">
        <w:rPr>
          <w:sz w:val="28"/>
          <w:szCs w:val="28"/>
        </w:rPr>
        <w:t xml:space="preserve">в их отношении введены </w:t>
      </w:r>
      <w:r w:rsidR="005A5322" w:rsidRPr="005A5322">
        <w:rPr>
          <w:sz w:val="28"/>
          <w:szCs w:val="28"/>
        </w:rPr>
        <w:t>мер</w:t>
      </w:r>
      <w:r w:rsidR="005A5322">
        <w:rPr>
          <w:sz w:val="28"/>
          <w:szCs w:val="28"/>
        </w:rPr>
        <w:t>ы</w:t>
      </w:r>
      <w:r w:rsidR="005A5322" w:rsidRPr="005A5322">
        <w:rPr>
          <w:sz w:val="28"/>
          <w:szCs w:val="28"/>
        </w:rPr>
        <w:t xml:space="preserve"> ограничительного характера;</w:t>
      </w:r>
    </w:p>
    <w:p w:rsidR="005A5322" w:rsidRPr="005A5322" w:rsidRDefault="005A5322" w:rsidP="005A53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на них распространяются меры ограничительного характера</w:t>
      </w:r>
      <w:r w:rsidRPr="005A5322">
        <w:rPr>
          <w:sz w:val="28"/>
          <w:szCs w:val="28"/>
        </w:rPr>
        <w:t>;</w:t>
      </w:r>
    </w:p>
    <w:p w:rsidR="005A5322" w:rsidRPr="005A5322" w:rsidRDefault="005A5322" w:rsidP="005A53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3785E">
        <w:rPr>
          <w:sz w:val="28"/>
          <w:szCs w:val="28"/>
        </w:rPr>
        <w:t> </w:t>
      </w:r>
      <w:r>
        <w:rPr>
          <w:sz w:val="28"/>
          <w:szCs w:val="28"/>
        </w:rPr>
        <w:t xml:space="preserve">в их отношении введены </w:t>
      </w:r>
      <w:r w:rsidRPr="005A5322">
        <w:rPr>
          <w:sz w:val="28"/>
          <w:szCs w:val="28"/>
        </w:rPr>
        <w:t>экстерриториальн</w:t>
      </w:r>
      <w:r>
        <w:rPr>
          <w:sz w:val="28"/>
          <w:szCs w:val="28"/>
        </w:rPr>
        <w:t>ые</w:t>
      </w:r>
      <w:r w:rsidRPr="005A532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5322">
        <w:rPr>
          <w:sz w:val="28"/>
          <w:szCs w:val="28"/>
        </w:rPr>
        <w:t xml:space="preserve"> ограничительного характера;</w:t>
      </w:r>
    </w:p>
    <w:p w:rsidR="005A5322" w:rsidRPr="005A5322" w:rsidRDefault="005A5322" w:rsidP="005A53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 них распространяются</w:t>
      </w:r>
      <w:r w:rsidRPr="005A5322">
        <w:rPr>
          <w:sz w:val="28"/>
          <w:szCs w:val="28"/>
        </w:rPr>
        <w:t xml:space="preserve"> </w:t>
      </w:r>
      <w:r w:rsidR="00B16DC8" w:rsidRPr="005A5322">
        <w:rPr>
          <w:sz w:val="28"/>
          <w:szCs w:val="28"/>
        </w:rPr>
        <w:t>экстерриториальны</w:t>
      </w:r>
      <w:r w:rsidR="00B16DC8">
        <w:rPr>
          <w:sz w:val="28"/>
          <w:szCs w:val="28"/>
        </w:rPr>
        <w:t xml:space="preserve">е </w:t>
      </w:r>
      <w:r>
        <w:rPr>
          <w:sz w:val="28"/>
          <w:szCs w:val="28"/>
        </w:rPr>
        <w:t>мер</w:t>
      </w:r>
      <w:r w:rsidR="00B16DC8">
        <w:rPr>
          <w:sz w:val="28"/>
          <w:szCs w:val="28"/>
        </w:rPr>
        <w:t>ы</w:t>
      </w:r>
      <w:r>
        <w:rPr>
          <w:sz w:val="28"/>
          <w:szCs w:val="28"/>
        </w:rPr>
        <w:t xml:space="preserve"> ограничительного характера</w:t>
      </w:r>
      <w:r w:rsidRPr="005A5322">
        <w:rPr>
          <w:sz w:val="28"/>
          <w:szCs w:val="28"/>
        </w:rPr>
        <w:t>;</w:t>
      </w:r>
    </w:p>
    <w:p w:rsidR="005A5322" w:rsidRPr="005A5322" w:rsidRDefault="005A5322" w:rsidP="005A53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A5322">
        <w:rPr>
          <w:sz w:val="28"/>
          <w:szCs w:val="28"/>
        </w:rPr>
        <w:t> </w:t>
      </w:r>
      <w:r>
        <w:rPr>
          <w:sz w:val="28"/>
          <w:szCs w:val="28"/>
        </w:rPr>
        <w:t xml:space="preserve">существует </w:t>
      </w:r>
      <w:r w:rsidRPr="005A5322">
        <w:rPr>
          <w:sz w:val="28"/>
          <w:szCs w:val="28"/>
        </w:rPr>
        <w:t xml:space="preserve">угроза введения в отношении </w:t>
      </w:r>
      <w:r>
        <w:rPr>
          <w:sz w:val="28"/>
          <w:szCs w:val="28"/>
        </w:rPr>
        <w:t>них</w:t>
      </w:r>
      <w:r w:rsidRPr="005A5322">
        <w:rPr>
          <w:sz w:val="28"/>
          <w:szCs w:val="28"/>
        </w:rPr>
        <w:t xml:space="preserve"> экстерриториальных мер ограничительного характера в случае осуществления взаимодействия с лицом, </w:t>
      </w:r>
      <w:r w:rsidR="0033785E">
        <w:rPr>
          <w:sz w:val="28"/>
          <w:szCs w:val="28"/>
        </w:rPr>
        <w:br/>
      </w:r>
      <w:r w:rsidRPr="005A5322">
        <w:rPr>
          <w:sz w:val="28"/>
          <w:szCs w:val="28"/>
        </w:rPr>
        <w:lastRenderedPageBreak/>
        <w:t>в отношении которого введены экстерриториальные меры ограничительного характера.</w:t>
      </w:r>
    </w:p>
    <w:p w:rsidR="00DF53E9" w:rsidRDefault="00DF53E9" w:rsidP="00150D22">
      <w:pPr>
        <w:spacing w:line="360" w:lineRule="auto"/>
        <w:ind w:firstLine="709"/>
        <w:contextualSpacing/>
        <w:jc w:val="both"/>
        <w:rPr>
          <w:sz w:val="28"/>
        </w:rPr>
      </w:pPr>
      <w:r w:rsidRPr="003923CC">
        <w:rPr>
          <w:sz w:val="28"/>
        </w:rPr>
        <w:t xml:space="preserve">Принятие и реализация </w:t>
      </w:r>
      <w:r w:rsidR="00150D22">
        <w:rPr>
          <w:sz w:val="28"/>
        </w:rPr>
        <w:t>проекта постановления</w:t>
      </w:r>
      <w:r w:rsidRPr="003923CC">
        <w:rPr>
          <w:sz w:val="28"/>
        </w:rPr>
        <w:t xml:space="preserve"> не повлечет дополнительных расходов средств из федерального бюджета, не противоречит положениям Договора </w:t>
      </w:r>
      <w:r>
        <w:rPr>
          <w:sz w:val="28"/>
        </w:rPr>
        <w:br/>
      </w:r>
      <w:r w:rsidRPr="003923CC">
        <w:rPr>
          <w:sz w:val="28"/>
        </w:rPr>
        <w:t>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8D4CED" w:rsidRDefault="008D4CED" w:rsidP="00CE6181">
      <w:pPr>
        <w:spacing w:line="360" w:lineRule="auto"/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Реализация предлагаемых проектом постановления решений не повлечет негативных социально-экономических, финансовых и иных последствий, </w:t>
      </w:r>
      <w:r>
        <w:rPr>
          <w:bCs/>
          <w:sz w:val="28"/>
        </w:rPr>
        <w:br/>
        <w:t xml:space="preserve">в том числе для субъектов предпринимательской и иной экономической деятельности. </w:t>
      </w:r>
    </w:p>
    <w:p w:rsidR="005166B3" w:rsidRPr="00FC5E2D" w:rsidRDefault="008D4CED" w:rsidP="005166B3">
      <w:pPr>
        <w:spacing w:line="360" w:lineRule="auto"/>
        <w:ind w:firstLine="851"/>
        <w:contextualSpacing/>
        <w:jc w:val="both"/>
        <w:rPr>
          <w:bCs/>
          <w:sz w:val="28"/>
        </w:rPr>
      </w:pPr>
      <w:r w:rsidRPr="00FC5E2D">
        <w:rPr>
          <w:bCs/>
          <w:sz w:val="28"/>
        </w:rPr>
        <w:t xml:space="preserve">В проекте </w:t>
      </w:r>
      <w:r w:rsidR="00CC4F73">
        <w:rPr>
          <w:bCs/>
          <w:sz w:val="28"/>
        </w:rPr>
        <w:t>постановления</w:t>
      </w:r>
      <w:r w:rsidRPr="00FC5E2D">
        <w:rPr>
          <w:bCs/>
          <w:sz w:val="28"/>
        </w:rPr>
        <w:t xml:space="preserve"> отсутствуют </w:t>
      </w:r>
      <w:r w:rsidR="00FC5E2D" w:rsidRPr="00FC5E2D">
        <w:rPr>
          <w:bCs/>
          <w:sz w:val="28"/>
        </w:rPr>
        <w:t>требования</w:t>
      </w:r>
      <w:r w:rsidR="005166B3" w:rsidRPr="00FC5E2D">
        <w:rPr>
          <w:bCs/>
          <w:sz w:val="28"/>
        </w:rPr>
        <w:t xml:space="preserve">, которые связаны </w:t>
      </w:r>
      <w:r w:rsidR="0033785E">
        <w:rPr>
          <w:bCs/>
          <w:sz w:val="28"/>
        </w:rPr>
        <w:br/>
      </w:r>
      <w:r w:rsidR="005166B3" w:rsidRPr="00FC5E2D">
        <w:rPr>
          <w:bCs/>
          <w:sz w:val="28"/>
        </w:rPr>
        <w:t xml:space="preserve">с осуществлением предпринимательской и иной экономической деятельности </w:t>
      </w:r>
      <w:r w:rsidR="0033785E">
        <w:rPr>
          <w:bCs/>
          <w:sz w:val="28"/>
        </w:rPr>
        <w:br/>
      </w:r>
      <w:r w:rsidR="005166B3" w:rsidRPr="00FC5E2D">
        <w:rPr>
          <w:bCs/>
          <w:sz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166B3" w:rsidRPr="00D22AFC" w:rsidRDefault="005166B3" w:rsidP="00CE6181">
      <w:pPr>
        <w:spacing w:line="360" w:lineRule="auto"/>
        <w:ind w:firstLine="851"/>
        <w:contextualSpacing/>
        <w:jc w:val="both"/>
        <w:rPr>
          <w:bCs/>
          <w:sz w:val="28"/>
        </w:rPr>
      </w:pPr>
    </w:p>
    <w:p w:rsidR="00C945F1" w:rsidRDefault="00C945F1" w:rsidP="0037644F"/>
    <w:sectPr w:rsidR="00C945F1" w:rsidSect="00DA6396">
      <w:headerReference w:type="default" r:id="rId6"/>
      <w:pgSz w:w="11906" w:h="16838"/>
      <w:pgMar w:top="284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FF" w:rsidRDefault="00BF68FF" w:rsidP="00073A2F">
      <w:r>
        <w:separator/>
      </w:r>
    </w:p>
  </w:endnote>
  <w:endnote w:type="continuationSeparator" w:id="0">
    <w:p w:rsidR="00BF68FF" w:rsidRDefault="00BF68FF" w:rsidP="000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FF" w:rsidRDefault="00BF68FF" w:rsidP="00073A2F">
      <w:r>
        <w:separator/>
      </w:r>
    </w:p>
  </w:footnote>
  <w:footnote w:type="continuationSeparator" w:id="0">
    <w:p w:rsidR="00BF68FF" w:rsidRDefault="00BF68FF" w:rsidP="0007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88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3A2F" w:rsidRPr="00073A2F" w:rsidRDefault="00073A2F">
        <w:pPr>
          <w:pStyle w:val="a4"/>
          <w:jc w:val="center"/>
          <w:rPr>
            <w:sz w:val="24"/>
          </w:rPr>
        </w:pPr>
        <w:r w:rsidRPr="00073A2F">
          <w:rPr>
            <w:sz w:val="24"/>
          </w:rPr>
          <w:fldChar w:fldCharType="begin"/>
        </w:r>
        <w:r w:rsidRPr="00073A2F">
          <w:rPr>
            <w:sz w:val="24"/>
          </w:rPr>
          <w:instrText>PAGE   \* MERGEFORMAT</w:instrText>
        </w:r>
        <w:r w:rsidRPr="00073A2F">
          <w:rPr>
            <w:sz w:val="24"/>
          </w:rPr>
          <w:fldChar w:fldCharType="separate"/>
        </w:r>
        <w:r w:rsidR="00A21323">
          <w:rPr>
            <w:noProof/>
            <w:sz w:val="24"/>
          </w:rPr>
          <w:t>2</w:t>
        </w:r>
        <w:r w:rsidRPr="00073A2F">
          <w:rPr>
            <w:sz w:val="24"/>
          </w:rPr>
          <w:fldChar w:fldCharType="end"/>
        </w:r>
      </w:p>
    </w:sdtContent>
  </w:sdt>
  <w:p w:rsidR="00073A2F" w:rsidRDefault="00073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31377"/>
    <w:rsid w:val="00031AB1"/>
    <w:rsid w:val="00041CC1"/>
    <w:rsid w:val="00045DC2"/>
    <w:rsid w:val="00056C3D"/>
    <w:rsid w:val="000634DF"/>
    <w:rsid w:val="00065CFB"/>
    <w:rsid w:val="000729C2"/>
    <w:rsid w:val="00073A2F"/>
    <w:rsid w:val="00073FFD"/>
    <w:rsid w:val="0007734B"/>
    <w:rsid w:val="000777E6"/>
    <w:rsid w:val="00087559"/>
    <w:rsid w:val="000A0384"/>
    <w:rsid w:val="000A230F"/>
    <w:rsid w:val="000B38F7"/>
    <w:rsid w:val="00115423"/>
    <w:rsid w:val="00122011"/>
    <w:rsid w:val="00150D22"/>
    <w:rsid w:val="0015640B"/>
    <w:rsid w:val="001866DB"/>
    <w:rsid w:val="001A122D"/>
    <w:rsid w:val="001A2853"/>
    <w:rsid w:val="001F6934"/>
    <w:rsid w:val="00200603"/>
    <w:rsid w:val="00207059"/>
    <w:rsid w:val="002361BB"/>
    <w:rsid w:val="002611BA"/>
    <w:rsid w:val="00270A6F"/>
    <w:rsid w:val="002C2B73"/>
    <w:rsid w:val="002D7B3F"/>
    <w:rsid w:val="002E2F90"/>
    <w:rsid w:val="002F458D"/>
    <w:rsid w:val="00300118"/>
    <w:rsid w:val="0033177A"/>
    <w:rsid w:val="0033785E"/>
    <w:rsid w:val="00342E29"/>
    <w:rsid w:val="003573FE"/>
    <w:rsid w:val="00375C8E"/>
    <w:rsid w:val="0037644F"/>
    <w:rsid w:val="00396921"/>
    <w:rsid w:val="003B55BB"/>
    <w:rsid w:val="003C06CE"/>
    <w:rsid w:val="003E42EE"/>
    <w:rsid w:val="00422299"/>
    <w:rsid w:val="00422A9D"/>
    <w:rsid w:val="0042457C"/>
    <w:rsid w:val="00453DCE"/>
    <w:rsid w:val="004723BB"/>
    <w:rsid w:val="004729B1"/>
    <w:rsid w:val="0047518F"/>
    <w:rsid w:val="0049322E"/>
    <w:rsid w:val="004C42D8"/>
    <w:rsid w:val="004F33B9"/>
    <w:rsid w:val="005166B3"/>
    <w:rsid w:val="00523258"/>
    <w:rsid w:val="00530888"/>
    <w:rsid w:val="0056301E"/>
    <w:rsid w:val="0057599E"/>
    <w:rsid w:val="005A026C"/>
    <w:rsid w:val="005A5322"/>
    <w:rsid w:val="005C5483"/>
    <w:rsid w:val="00606DA3"/>
    <w:rsid w:val="00632916"/>
    <w:rsid w:val="00643557"/>
    <w:rsid w:val="006530EB"/>
    <w:rsid w:val="006561F0"/>
    <w:rsid w:val="0067460B"/>
    <w:rsid w:val="00677D4A"/>
    <w:rsid w:val="0068018E"/>
    <w:rsid w:val="00685C8C"/>
    <w:rsid w:val="006A6357"/>
    <w:rsid w:val="006C7436"/>
    <w:rsid w:val="00773ED9"/>
    <w:rsid w:val="00780842"/>
    <w:rsid w:val="007A0DFD"/>
    <w:rsid w:val="007C3828"/>
    <w:rsid w:val="007E0ECD"/>
    <w:rsid w:val="0080367F"/>
    <w:rsid w:val="0083153F"/>
    <w:rsid w:val="00837B25"/>
    <w:rsid w:val="0084399E"/>
    <w:rsid w:val="00861F4E"/>
    <w:rsid w:val="008625AA"/>
    <w:rsid w:val="00865CDF"/>
    <w:rsid w:val="00882A7B"/>
    <w:rsid w:val="008A33C0"/>
    <w:rsid w:val="008A548F"/>
    <w:rsid w:val="008B5936"/>
    <w:rsid w:val="008C0CC6"/>
    <w:rsid w:val="008D4CED"/>
    <w:rsid w:val="008E1860"/>
    <w:rsid w:val="008E6ED3"/>
    <w:rsid w:val="00900411"/>
    <w:rsid w:val="009149E4"/>
    <w:rsid w:val="009970CD"/>
    <w:rsid w:val="009B0662"/>
    <w:rsid w:val="009B3BCD"/>
    <w:rsid w:val="009B3EB8"/>
    <w:rsid w:val="009C3901"/>
    <w:rsid w:val="00A043CA"/>
    <w:rsid w:val="00A17D84"/>
    <w:rsid w:val="00A20298"/>
    <w:rsid w:val="00A21323"/>
    <w:rsid w:val="00A2291C"/>
    <w:rsid w:val="00A34CE5"/>
    <w:rsid w:val="00A34ED2"/>
    <w:rsid w:val="00A50953"/>
    <w:rsid w:val="00A66DF6"/>
    <w:rsid w:val="00A71CE8"/>
    <w:rsid w:val="00AA579E"/>
    <w:rsid w:val="00AC13BE"/>
    <w:rsid w:val="00AC40AB"/>
    <w:rsid w:val="00AE46DA"/>
    <w:rsid w:val="00AE52AA"/>
    <w:rsid w:val="00AF5D0B"/>
    <w:rsid w:val="00B16DC8"/>
    <w:rsid w:val="00B37793"/>
    <w:rsid w:val="00B37DF8"/>
    <w:rsid w:val="00B46892"/>
    <w:rsid w:val="00B52350"/>
    <w:rsid w:val="00B732FA"/>
    <w:rsid w:val="00B75BBB"/>
    <w:rsid w:val="00BA35BA"/>
    <w:rsid w:val="00BB4765"/>
    <w:rsid w:val="00BB6A85"/>
    <w:rsid w:val="00BE0C93"/>
    <w:rsid w:val="00BE205E"/>
    <w:rsid w:val="00BF2835"/>
    <w:rsid w:val="00BF68FF"/>
    <w:rsid w:val="00C750A3"/>
    <w:rsid w:val="00C84C68"/>
    <w:rsid w:val="00C931D5"/>
    <w:rsid w:val="00C94148"/>
    <w:rsid w:val="00C945F1"/>
    <w:rsid w:val="00C9605C"/>
    <w:rsid w:val="00CA4FAB"/>
    <w:rsid w:val="00CC4F73"/>
    <w:rsid w:val="00CD29E3"/>
    <w:rsid w:val="00CE6181"/>
    <w:rsid w:val="00CE7B13"/>
    <w:rsid w:val="00D0146F"/>
    <w:rsid w:val="00D0503C"/>
    <w:rsid w:val="00D14824"/>
    <w:rsid w:val="00D168C9"/>
    <w:rsid w:val="00D22AFC"/>
    <w:rsid w:val="00D647B0"/>
    <w:rsid w:val="00D72FF1"/>
    <w:rsid w:val="00DA12E6"/>
    <w:rsid w:val="00DA6396"/>
    <w:rsid w:val="00DB1858"/>
    <w:rsid w:val="00DC6F8E"/>
    <w:rsid w:val="00DD2DAD"/>
    <w:rsid w:val="00DF53E9"/>
    <w:rsid w:val="00E0238E"/>
    <w:rsid w:val="00E031F5"/>
    <w:rsid w:val="00E26DB4"/>
    <w:rsid w:val="00E70E8A"/>
    <w:rsid w:val="00E777D6"/>
    <w:rsid w:val="00E84EF2"/>
    <w:rsid w:val="00EA665B"/>
    <w:rsid w:val="00EA6F19"/>
    <w:rsid w:val="00EB34FF"/>
    <w:rsid w:val="00ED1727"/>
    <w:rsid w:val="00ED528A"/>
    <w:rsid w:val="00ED6AD0"/>
    <w:rsid w:val="00EE38EF"/>
    <w:rsid w:val="00EE5BD1"/>
    <w:rsid w:val="00EF6859"/>
    <w:rsid w:val="00F147FD"/>
    <w:rsid w:val="00F17295"/>
    <w:rsid w:val="00F23D07"/>
    <w:rsid w:val="00F627A2"/>
    <w:rsid w:val="00F6646B"/>
    <w:rsid w:val="00F82F18"/>
    <w:rsid w:val="00FA4ED1"/>
    <w:rsid w:val="00FC40FF"/>
    <w:rsid w:val="00FC5E2D"/>
    <w:rsid w:val="00FD648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DD46"/>
  <w15:docId w15:val="{A4808689-D916-4F65-B3FB-6C0E917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E9"/>
    <w:pPr>
      <w:widowControl w:val="0"/>
    </w:pPr>
    <w:rPr>
      <w:rFonts w:eastAsiaTheme="minorEastAsia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C3D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EA6F19"/>
    <w:pPr>
      <w:widowControl/>
      <w:suppressAutoHyphens/>
    </w:pPr>
    <w:rPr>
      <w:rFonts w:eastAsia="Times New Roman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EA6F19"/>
    <w:rPr>
      <w:rFonts w:eastAsia="Times New Roman" w:cs="Times New Roman"/>
      <w:color w:val="00000A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qFormat/>
    <w:rsid w:val="00EA6F19"/>
    <w:rPr>
      <w:vertAlign w:val="superscript"/>
    </w:rPr>
  </w:style>
  <w:style w:type="character" w:styleId="ad">
    <w:name w:val="page number"/>
    <w:basedOn w:val="a0"/>
    <w:qFormat/>
    <w:rsid w:val="0065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ВЯЧЕСЛАВОВНА</dc:creator>
  <cp:lastModifiedBy>Бондарь Наталья Сергеевна</cp:lastModifiedBy>
  <cp:revision>13</cp:revision>
  <cp:lastPrinted>2021-08-25T13:38:00Z</cp:lastPrinted>
  <dcterms:created xsi:type="dcterms:W3CDTF">2021-03-30T14:46:00Z</dcterms:created>
  <dcterms:modified xsi:type="dcterms:W3CDTF">2022-04-28T12:10:00Z</dcterms:modified>
</cp:coreProperties>
</file>