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30F" w:rsidRDefault="00F8730F" w:rsidP="003370F6">
      <w:pPr>
        <w:autoSpaceDE w:val="0"/>
        <w:autoSpaceDN w:val="0"/>
        <w:adjustRightInd w:val="0"/>
        <w:spacing w:after="0" w:line="290" w:lineRule="auto"/>
        <w:ind w:firstLine="709"/>
        <w:jc w:val="center"/>
        <w:rPr>
          <w:rFonts w:ascii="Times New Roman" w:hAnsi="Times New Roman" w:cs="Times New Roman"/>
          <w:b/>
          <w:sz w:val="27"/>
          <w:szCs w:val="27"/>
        </w:rPr>
      </w:pPr>
    </w:p>
    <w:p w:rsidR="00663C6A" w:rsidRPr="00AC445F" w:rsidRDefault="00663C6A" w:rsidP="003370F6">
      <w:pPr>
        <w:autoSpaceDE w:val="0"/>
        <w:autoSpaceDN w:val="0"/>
        <w:adjustRightInd w:val="0"/>
        <w:spacing w:after="0" w:line="290" w:lineRule="auto"/>
        <w:ind w:firstLine="709"/>
        <w:jc w:val="center"/>
        <w:rPr>
          <w:rFonts w:ascii="Times New Roman" w:hAnsi="Times New Roman" w:cs="Times New Roman"/>
          <w:b/>
          <w:sz w:val="27"/>
          <w:szCs w:val="27"/>
        </w:rPr>
      </w:pPr>
      <w:r w:rsidRPr="00AC445F">
        <w:rPr>
          <w:rFonts w:ascii="Times New Roman" w:hAnsi="Times New Roman" w:cs="Times New Roman"/>
          <w:b/>
          <w:sz w:val="27"/>
          <w:szCs w:val="27"/>
        </w:rPr>
        <w:t>ПОЯСНИТЕЛЬНАЯ ЗАПИСКА</w:t>
      </w:r>
    </w:p>
    <w:p w:rsidR="00527EA4" w:rsidRPr="00AC445F" w:rsidRDefault="00663C6A" w:rsidP="003370F6">
      <w:pPr>
        <w:autoSpaceDE w:val="0"/>
        <w:autoSpaceDN w:val="0"/>
        <w:adjustRightInd w:val="0"/>
        <w:spacing w:after="0" w:line="290" w:lineRule="auto"/>
        <w:ind w:firstLine="709"/>
        <w:jc w:val="center"/>
        <w:rPr>
          <w:rFonts w:ascii="Calibri" w:hAnsi="Calibri" w:cs="Calibri"/>
          <w:sz w:val="27"/>
          <w:szCs w:val="27"/>
        </w:rPr>
      </w:pPr>
      <w:r w:rsidRPr="00AC445F">
        <w:rPr>
          <w:rFonts w:ascii="Times New Roman" w:hAnsi="Times New Roman" w:cs="Times New Roman"/>
          <w:sz w:val="27"/>
          <w:szCs w:val="27"/>
        </w:rPr>
        <w:t xml:space="preserve">к проекту </w:t>
      </w:r>
      <w:r w:rsidR="00320D34" w:rsidRPr="00AC445F">
        <w:rPr>
          <w:rFonts w:ascii="Times New Roman" w:hAnsi="Times New Roman" w:cs="Times New Roman"/>
          <w:sz w:val="27"/>
          <w:szCs w:val="27"/>
        </w:rPr>
        <w:t>ф</w:t>
      </w:r>
      <w:r w:rsidR="00081892" w:rsidRPr="00AC445F">
        <w:rPr>
          <w:rFonts w:ascii="Times New Roman" w:hAnsi="Times New Roman" w:cs="Times New Roman"/>
          <w:sz w:val="27"/>
          <w:szCs w:val="27"/>
        </w:rPr>
        <w:t>едерального закона</w:t>
      </w:r>
      <w:r w:rsidRPr="00AC445F">
        <w:rPr>
          <w:rFonts w:ascii="Times New Roman" w:hAnsi="Times New Roman" w:cs="Times New Roman"/>
          <w:sz w:val="27"/>
          <w:szCs w:val="27"/>
        </w:rPr>
        <w:t xml:space="preserve"> </w:t>
      </w:r>
      <w:r w:rsidR="00081892" w:rsidRPr="00AC445F">
        <w:rPr>
          <w:rFonts w:ascii="Times New Roman" w:hAnsi="Times New Roman" w:cs="Times New Roman"/>
          <w:sz w:val="27"/>
          <w:szCs w:val="27"/>
        </w:rPr>
        <w:t>«О</w:t>
      </w:r>
      <w:r w:rsidR="00527EA4" w:rsidRPr="00AC445F">
        <w:rPr>
          <w:rFonts w:ascii="Times New Roman" w:hAnsi="Times New Roman" w:cs="Times New Roman"/>
          <w:sz w:val="27"/>
          <w:szCs w:val="27"/>
        </w:rPr>
        <w:t xml:space="preserve"> внесени</w:t>
      </w:r>
      <w:r w:rsidRPr="00AC445F">
        <w:rPr>
          <w:rFonts w:ascii="Times New Roman" w:hAnsi="Times New Roman" w:cs="Times New Roman"/>
          <w:sz w:val="27"/>
          <w:szCs w:val="27"/>
        </w:rPr>
        <w:t>и</w:t>
      </w:r>
      <w:r w:rsidR="00527EA4" w:rsidRPr="00AC445F">
        <w:rPr>
          <w:rFonts w:ascii="Times New Roman" w:hAnsi="Times New Roman" w:cs="Times New Roman"/>
          <w:sz w:val="27"/>
          <w:szCs w:val="27"/>
        </w:rPr>
        <w:t xml:space="preserve"> изменений в Федеральный </w:t>
      </w:r>
      <w:hyperlink r:id="rId9" w:history="1">
        <w:r w:rsidR="00527EA4" w:rsidRPr="00AC445F">
          <w:rPr>
            <w:rFonts w:ascii="Times New Roman" w:hAnsi="Times New Roman" w:cs="Times New Roman"/>
            <w:sz w:val="27"/>
            <w:szCs w:val="27"/>
          </w:rPr>
          <w:t>закон</w:t>
        </w:r>
      </w:hyperlink>
      <w:r w:rsidR="00527EA4" w:rsidRPr="00AC445F">
        <w:rPr>
          <w:rFonts w:ascii="Times New Roman" w:hAnsi="Times New Roman" w:cs="Times New Roman"/>
          <w:sz w:val="27"/>
          <w:szCs w:val="27"/>
        </w:rPr>
        <w:t xml:space="preserve"> </w:t>
      </w:r>
      <w:r w:rsidR="00081892" w:rsidRPr="00AC445F">
        <w:rPr>
          <w:rFonts w:ascii="Times New Roman" w:hAnsi="Times New Roman" w:cs="Times New Roman"/>
          <w:sz w:val="27"/>
          <w:szCs w:val="27"/>
        </w:rPr>
        <w:br/>
      </w:r>
      <w:r w:rsidR="00527EA4" w:rsidRPr="00AC445F">
        <w:rPr>
          <w:rFonts w:ascii="Times New Roman" w:hAnsi="Times New Roman" w:cs="Times New Roman"/>
          <w:sz w:val="27"/>
          <w:szCs w:val="27"/>
        </w:rPr>
        <w:t xml:space="preserve">«О таможенном регулировании в Российской Федерации и о внесении изменений </w:t>
      </w:r>
      <w:r w:rsidR="009E305D">
        <w:rPr>
          <w:rFonts w:ascii="Times New Roman" w:hAnsi="Times New Roman" w:cs="Times New Roman"/>
          <w:sz w:val="27"/>
          <w:szCs w:val="27"/>
        </w:rPr>
        <w:br/>
      </w:r>
      <w:r w:rsidR="00527EA4" w:rsidRPr="00AC445F">
        <w:rPr>
          <w:rFonts w:ascii="Times New Roman" w:hAnsi="Times New Roman" w:cs="Times New Roman"/>
          <w:sz w:val="27"/>
          <w:szCs w:val="27"/>
        </w:rPr>
        <w:t>в отдельные законодательные акты Российской Федерации»</w:t>
      </w:r>
      <w:r w:rsidR="00344DD0" w:rsidRPr="00AC445F">
        <w:rPr>
          <w:rFonts w:ascii="Times New Roman" w:hAnsi="Times New Roman" w:cs="Times New Roman"/>
          <w:sz w:val="27"/>
          <w:szCs w:val="27"/>
        </w:rPr>
        <w:t xml:space="preserve"> </w:t>
      </w:r>
      <w:r w:rsidRPr="00AC445F">
        <w:rPr>
          <w:rFonts w:ascii="Times New Roman" w:hAnsi="Times New Roman" w:cs="Times New Roman"/>
          <w:sz w:val="27"/>
          <w:szCs w:val="27"/>
        </w:rPr>
        <w:br/>
      </w:r>
    </w:p>
    <w:p w:rsidR="00DE22F1" w:rsidRPr="00AC445F" w:rsidRDefault="00320D34" w:rsidP="0067096E">
      <w:pPr>
        <w:autoSpaceDE w:val="0"/>
        <w:autoSpaceDN w:val="0"/>
        <w:adjustRightInd w:val="0"/>
        <w:spacing w:after="0"/>
        <w:ind w:firstLine="709"/>
        <w:jc w:val="both"/>
        <w:rPr>
          <w:rFonts w:ascii="Times New Roman" w:hAnsi="Times New Roman" w:cs="Times New Roman"/>
          <w:sz w:val="27"/>
          <w:szCs w:val="27"/>
        </w:rPr>
      </w:pPr>
      <w:proofErr w:type="gramStart"/>
      <w:r w:rsidRPr="00AC445F">
        <w:rPr>
          <w:rFonts w:ascii="Times New Roman" w:hAnsi="Times New Roman" w:cs="Times New Roman"/>
          <w:sz w:val="27"/>
          <w:szCs w:val="27"/>
        </w:rPr>
        <w:t xml:space="preserve">Проект федерального закона «О внесении изменений в Федеральный закон </w:t>
      </w:r>
      <w:r w:rsidR="00AC445F">
        <w:rPr>
          <w:rFonts w:ascii="Times New Roman" w:hAnsi="Times New Roman" w:cs="Times New Roman"/>
          <w:sz w:val="27"/>
          <w:szCs w:val="27"/>
        </w:rPr>
        <w:br/>
      </w:r>
      <w:r w:rsidRPr="00AC445F">
        <w:rPr>
          <w:rFonts w:ascii="Times New Roman" w:hAnsi="Times New Roman" w:cs="Times New Roman"/>
          <w:sz w:val="27"/>
          <w:szCs w:val="27"/>
        </w:rPr>
        <w:t xml:space="preserve">«О таможенном регулировании в Российской Федерации и о внесении изменений </w:t>
      </w:r>
      <w:r w:rsidR="009E305D">
        <w:rPr>
          <w:rFonts w:ascii="Times New Roman" w:hAnsi="Times New Roman" w:cs="Times New Roman"/>
          <w:sz w:val="27"/>
          <w:szCs w:val="27"/>
        </w:rPr>
        <w:br/>
      </w:r>
      <w:r w:rsidRPr="00AC445F">
        <w:rPr>
          <w:rFonts w:ascii="Times New Roman" w:hAnsi="Times New Roman" w:cs="Times New Roman"/>
          <w:sz w:val="27"/>
          <w:szCs w:val="27"/>
        </w:rPr>
        <w:t>в отдельные законодательные акты Российской Федерации» (далее – законопроект) подготовлен</w:t>
      </w:r>
      <w:r w:rsidR="00B212DC" w:rsidRPr="00AC445F">
        <w:rPr>
          <w:rFonts w:ascii="Times New Roman" w:hAnsi="Times New Roman" w:cs="Times New Roman"/>
          <w:sz w:val="27"/>
          <w:szCs w:val="27"/>
        </w:rPr>
        <w:t xml:space="preserve"> в рамках проведенной работы по выявлению и анализу проблемных вопросов, возникающих в процессе реализации норм Федерального закона</w:t>
      </w:r>
      <w:r w:rsidR="00AC445F">
        <w:rPr>
          <w:rFonts w:ascii="Times New Roman" w:hAnsi="Times New Roman" w:cs="Times New Roman"/>
          <w:sz w:val="27"/>
          <w:szCs w:val="27"/>
        </w:rPr>
        <w:t xml:space="preserve"> </w:t>
      </w:r>
      <w:r w:rsidR="009E305D">
        <w:rPr>
          <w:rFonts w:ascii="Times New Roman" w:hAnsi="Times New Roman" w:cs="Times New Roman"/>
          <w:sz w:val="27"/>
          <w:szCs w:val="27"/>
        </w:rPr>
        <w:br/>
      </w:r>
      <w:r w:rsidRPr="00AC445F">
        <w:rPr>
          <w:rFonts w:ascii="Times New Roman" w:hAnsi="Times New Roman" w:cs="Times New Roman"/>
          <w:sz w:val="27"/>
          <w:szCs w:val="27"/>
        </w:rPr>
        <w:t>от 3 августа 2018 года № 289-ФЗ «О таможенном регулировании в Российской Федерации и о внесении</w:t>
      </w:r>
      <w:proofErr w:type="gramEnd"/>
      <w:r w:rsidRPr="00AC445F">
        <w:rPr>
          <w:rFonts w:ascii="Times New Roman" w:hAnsi="Times New Roman" w:cs="Times New Roman"/>
          <w:sz w:val="27"/>
          <w:szCs w:val="27"/>
        </w:rPr>
        <w:t xml:space="preserve"> изменений в отдельные законодательные акты Российской Федерации» (далее – Федеральный закон)</w:t>
      </w:r>
      <w:r w:rsidR="00B212DC" w:rsidRPr="00AC445F">
        <w:rPr>
          <w:rFonts w:ascii="Times New Roman" w:hAnsi="Times New Roman" w:cs="Times New Roman"/>
          <w:sz w:val="27"/>
          <w:szCs w:val="27"/>
        </w:rPr>
        <w:t>.</w:t>
      </w:r>
    </w:p>
    <w:p w:rsidR="00E845E3" w:rsidRPr="00AC445F" w:rsidRDefault="00F23CB9" w:rsidP="0067096E">
      <w:pPr>
        <w:autoSpaceDE w:val="0"/>
        <w:autoSpaceDN w:val="0"/>
        <w:adjustRightInd w:val="0"/>
        <w:spacing w:after="0"/>
        <w:ind w:firstLine="709"/>
        <w:jc w:val="both"/>
        <w:rPr>
          <w:rFonts w:ascii="Times New Roman" w:hAnsi="Times New Roman" w:cs="Times New Roman"/>
          <w:sz w:val="27"/>
          <w:szCs w:val="27"/>
        </w:rPr>
      </w:pPr>
      <w:proofErr w:type="gramStart"/>
      <w:r w:rsidRPr="00AC445F">
        <w:rPr>
          <w:rFonts w:ascii="Times New Roman" w:hAnsi="Times New Roman" w:cs="Times New Roman"/>
          <w:sz w:val="27"/>
          <w:szCs w:val="27"/>
        </w:rPr>
        <w:t>Законопроектом предусмотрены изменения как</w:t>
      </w:r>
      <w:r w:rsidR="003C4759" w:rsidRPr="00AC445F">
        <w:rPr>
          <w:rFonts w:ascii="Times New Roman" w:hAnsi="Times New Roman" w:cs="Times New Roman"/>
          <w:sz w:val="27"/>
          <w:szCs w:val="27"/>
        </w:rPr>
        <w:t xml:space="preserve"> юридико-технического характера или</w:t>
      </w:r>
      <w:r w:rsidRPr="00AC445F">
        <w:rPr>
          <w:rFonts w:ascii="Times New Roman" w:hAnsi="Times New Roman" w:cs="Times New Roman"/>
          <w:sz w:val="27"/>
          <w:szCs w:val="27"/>
        </w:rPr>
        <w:t xml:space="preserve"> направленные на уточнение действующих норм</w:t>
      </w:r>
      <w:r w:rsidR="00E845E3" w:rsidRPr="00AC445F">
        <w:rPr>
          <w:rFonts w:ascii="Times New Roman" w:hAnsi="Times New Roman" w:cs="Times New Roman"/>
          <w:sz w:val="27"/>
          <w:szCs w:val="27"/>
        </w:rPr>
        <w:t xml:space="preserve"> (статья 23, </w:t>
      </w:r>
      <w:r w:rsidR="00D96329">
        <w:rPr>
          <w:rFonts w:ascii="Times New Roman" w:hAnsi="Times New Roman" w:cs="Times New Roman"/>
          <w:sz w:val="27"/>
          <w:szCs w:val="27"/>
        </w:rPr>
        <w:t xml:space="preserve">часть 12 статьи 143, </w:t>
      </w:r>
      <w:bookmarkStart w:id="0" w:name="_GoBack"/>
      <w:bookmarkEnd w:id="0"/>
      <w:r w:rsidR="00E74A2F" w:rsidRPr="00AC445F">
        <w:rPr>
          <w:rFonts w:ascii="Times New Roman" w:hAnsi="Times New Roman" w:cs="Times New Roman"/>
          <w:sz w:val="27"/>
          <w:szCs w:val="27"/>
        </w:rPr>
        <w:t xml:space="preserve">часть 3 и 9 статьи 203, </w:t>
      </w:r>
      <w:r w:rsidR="00B74D4C" w:rsidRPr="00E62355">
        <w:rPr>
          <w:rFonts w:ascii="Times New Roman" w:hAnsi="Times New Roman" w:cs="Times New Roman"/>
          <w:sz w:val="27"/>
          <w:szCs w:val="27"/>
        </w:rPr>
        <w:t>стать</w:t>
      </w:r>
      <w:r w:rsidR="00A031E9" w:rsidRPr="00E62355">
        <w:rPr>
          <w:rFonts w:ascii="Times New Roman" w:hAnsi="Times New Roman" w:cs="Times New Roman"/>
          <w:sz w:val="27"/>
          <w:szCs w:val="27"/>
        </w:rPr>
        <w:t>я</w:t>
      </w:r>
      <w:r w:rsidR="00B74D4C" w:rsidRPr="00E62355">
        <w:rPr>
          <w:rFonts w:ascii="Times New Roman" w:hAnsi="Times New Roman" w:cs="Times New Roman"/>
          <w:sz w:val="27"/>
          <w:szCs w:val="27"/>
        </w:rPr>
        <w:t xml:space="preserve"> 214</w:t>
      </w:r>
      <w:r w:rsidR="00B74D4C" w:rsidRPr="00AC445F">
        <w:rPr>
          <w:rFonts w:ascii="Times New Roman" w:hAnsi="Times New Roman" w:cs="Times New Roman"/>
          <w:sz w:val="27"/>
          <w:szCs w:val="27"/>
        </w:rPr>
        <w:t xml:space="preserve">, </w:t>
      </w:r>
      <w:r w:rsidR="00A33508" w:rsidRPr="00AC445F">
        <w:rPr>
          <w:rFonts w:ascii="Times New Roman" w:hAnsi="Times New Roman" w:cs="Times New Roman"/>
          <w:sz w:val="27"/>
          <w:szCs w:val="27"/>
        </w:rPr>
        <w:t xml:space="preserve">статья 228, </w:t>
      </w:r>
      <w:r w:rsidR="00B74D4C" w:rsidRPr="00AC445F">
        <w:rPr>
          <w:rFonts w:ascii="Times New Roman" w:hAnsi="Times New Roman" w:cs="Times New Roman"/>
          <w:sz w:val="27"/>
          <w:szCs w:val="27"/>
        </w:rPr>
        <w:t xml:space="preserve">статья 230, </w:t>
      </w:r>
      <w:r w:rsidR="00545097" w:rsidRPr="00AC445F">
        <w:rPr>
          <w:rFonts w:ascii="Times New Roman" w:hAnsi="Times New Roman" w:cs="Times New Roman"/>
          <w:sz w:val="27"/>
          <w:szCs w:val="27"/>
        </w:rPr>
        <w:t xml:space="preserve">часть 4 статьи 241, </w:t>
      </w:r>
      <w:r w:rsidR="00B85785" w:rsidRPr="00AC445F">
        <w:rPr>
          <w:rFonts w:ascii="Times New Roman" w:hAnsi="Times New Roman" w:cs="Times New Roman"/>
          <w:sz w:val="27"/>
          <w:szCs w:val="27"/>
        </w:rPr>
        <w:t xml:space="preserve">часть 7 статьи 242, </w:t>
      </w:r>
      <w:r w:rsidR="00177AA8" w:rsidRPr="00AC445F">
        <w:rPr>
          <w:rFonts w:ascii="Times New Roman" w:hAnsi="Times New Roman" w:cs="Times New Roman"/>
          <w:sz w:val="27"/>
          <w:szCs w:val="27"/>
        </w:rPr>
        <w:t>часть 2 статьи 248,</w:t>
      </w:r>
      <w:r w:rsidR="00C34130" w:rsidRPr="00AC445F">
        <w:rPr>
          <w:rFonts w:ascii="Times New Roman" w:hAnsi="Times New Roman" w:cs="Times New Roman"/>
          <w:sz w:val="27"/>
          <w:szCs w:val="27"/>
        </w:rPr>
        <w:t xml:space="preserve"> </w:t>
      </w:r>
      <w:r w:rsidR="00C901B8" w:rsidRPr="00AC445F">
        <w:rPr>
          <w:rFonts w:ascii="Times New Roman" w:hAnsi="Times New Roman" w:cs="Times New Roman"/>
          <w:sz w:val="27"/>
          <w:szCs w:val="27"/>
        </w:rPr>
        <w:t xml:space="preserve">статья 286, </w:t>
      </w:r>
      <w:r w:rsidR="0085273B" w:rsidRPr="00AC445F">
        <w:rPr>
          <w:rFonts w:ascii="Times New Roman" w:hAnsi="Times New Roman" w:cs="Times New Roman"/>
          <w:sz w:val="27"/>
          <w:szCs w:val="27"/>
        </w:rPr>
        <w:t xml:space="preserve">части 1 и 2 статьи 310, </w:t>
      </w:r>
      <w:r w:rsidR="007F50C0" w:rsidRPr="00AC445F">
        <w:rPr>
          <w:rFonts w:ascii="Times New Roman" w:hAnsi="Times New Roman" w:cs="Times New Roman"/>
          <w:sz w:val="27"/>
          <w:szCs w:val="27"/>
        </w:rPr>
        <w:t xml:space="preserve"> </w:t>
      </w:r>
      <w:r w:rsidR="00E845E3" w:rsidRPr="00AC445F">
        <w:rPr>
          <w:rFonts w:ascii="Times New Roman" w:hAnsi="Times New Roman" w:cs="Times New Roman"/>
          <w:sz w:val="27"/>
          <w:szCs w:val="27"/>
        </w:rPr>
        <w:t>часть 3 статьи 347</w:t>
      </w:r>
      <w:r w:rsidR="00C34130" w:rsidRPr="00AC445F">
        <w:rPr>
          <w:rFonts w:ascii="Times New Roman" w:hAnsi="Times New Roman" w:cs="Times New Roman"/>
          <w:sz w:val="27"/>
          <w:szCs w:val="27"/>
        </w:rPr>
        <w:t>, пункт 2 части 8 статья 383</w:t>
      </w:r>
      <w:proofErr w:type="gramEnd"/>
      <w:r w:rsidR="003C4BF3" w:rsidRPr="00AC445F">
        <w:rPr>
          <w:rFonts w:ascii="Times New Roman" w:hAnsi="Times New Roman" w:cs="Times New Roman"/>
          <w:sz w:val="27"/>
          <w:szCs w:val="27"/>
        </w:rPr>
        <w:t>, часть 20 статьи 384</w:t>
      </w:r>
      <w:r w:rsidR="00E845E3" w:rsidRPr="00AC445F">
        <w:rPr>
          <w:rFonts w:ascii="Times New Roman" w:hAnsi="Times New Roman" w:cs="Times New Roman"/>
          <w:sz w:val="27"/>
          <w:szCs w:val="27"/>
        </w:rPr>
        <w:t>)</w:t>
      </w:r>
      <w:r w:rsidRPr="00AC445F">
        <w:rPr>
          <w:rFonts w:ascii="Times New Roman" w:hAnsi="Times New Roman" w:cs="Times New Roman"/>
          <w:sz w:val="27"/>
          <w:szCs w:val="27"/>
        </w:rPr>
        <w:t>, так и концептуального характера, обусловленные необхо</w:t>
      </w:r>
      <w:r w:rsidR="0085344E" w:rsidRPr="00AC445F">
        <w:rPr>
          <w:rFonts w:ascii="Times New Roman" w:hAnsi="Times New Roman" w:cs="Times New Roman"/>
          <w:sz w:val="27"/>
          <w:szCs w:val="27"/>
        </w:rPr>
        <w:t>димостью изменения установленного</w:t>
      </w:r>
      <w:r w:rsidRPr="00AC445F">
        <w:rPr>
          <w:rFonts w:ascii="Times New Roman" w:hAnsi="Times New Roman" w:cs="Times New Roman"/>
          <w:sz w:val="27"/>
          <w:szCs w:val="27"/>
        </w:rPr>
        <w:t xml:space="preserve"> правового</w:t>
      </w:r>
      <w:r w:rsidR="00AC445F">
        <w:rPr>
          <w:rFonts w:ascii="Times New Roman" w:hAnsi="Times New Roman" w:cs="Times New Roman"/>
          <w:sz w:val="27"/>
          <w:szCs w:val="27"/>
        </w:rPr>
        <w:t xml:space="preserve"> </w:t>
      </w:r>
      <w:r w:rsidRPr="00AC445F">
        <w:rPr>
          <w:rFonts w:ascii="Times New Roman" w:hAnsi="Times New Roman" w:cs="Times New Roman"/>
          <w:sz w:val="27"/>
          <w:szCs w:val="27"/>
        </w:rPr>
        <w:t>регулирования с учетом практики применения Федерального закона.</w:t>
      </w:r>
    </w:p>
    <w:p w:rsidR="00127C21" w:rsidRPr="00AC445F" w:rsidRDefault="00127C21"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Кроме того, законопроектом предусмотрены изменения в Федеральный закон</w:t>
      </w:r>
      <w:r w:rsidR="0086049D" w:rsidRPr="00AC445F">
        <w:rPr>
          <w:rFonts w:ascii="Times New Roman" w:hAnsi="Times New Roman" w:cs="Times New Roman"/>
          <w:sz w:val="27"/>
          <w:szCs w:val="27"/>
        </w:rPr>
        <w:t>,</w:t>
      </w:r>
      <w:r w:rsidRPr="00AC445F">
        <w:rPr>
          <w:rFonts w:ascii="Times New Roman" w:hAnsi="Times New Roman" w:cs="Times New Roman"/>
          <w:sz w:val="27"/>
          <w:szCs w:val="27"/>
        </w:rPr>
        <w:t xml:space="preserve"> обусловленные переходом на</w:t>
      </w:r>
      <w:r w:rsidR="00EF1D48" w:rsidRPr="00AC445F">
        <w:rPr>
          <w:rFonts w:ascii="Times New Roman" w:hAnsi="Times New Roman" w:cs="Times New Roman"/>
          <w:sz w:val="27"/>
          <w:szCs w:val="27"/>
        </w:rPr>
        <w:t xml:space="preserve"> электронный формат взаимодействия</w:t>
      </w:r>
      <w:r w:rsidRPr="00AC445F">
        <w:rPr>
          <w:rFonts w:ascii="Times New Roman" w:hAnsi="Times New Roman" w:cs="Times New Roman"/>
          <w:sz w:val="27"/>
          <w:szCs w:val="27"/>
        </w:rPr>
        <w:t xml:space="preserve"> таможенных органов и участников внешнеэкономической деятельности</w:t>
      </w:r>
      <w:r w:rsidR="00AC445F">
        <w:rPr>
          <w:rFonts w:ascii="Times New Roman" w:hAnsi="Times New Roman" w:cs="Times New Roman"/>
          <w:sz w:val="27"/>
          <w:szCs w:val="27"/>
        </w:rPr>
        <w:t xml:space="preserve"> </w:t>
      </w:r>
      <w:r w:rsidR="00376E52" w:rsidRPr="00AC445F">
        <w:rPr>
          <w:rFonts w:ascii="Times New Roman" w:hAnsi="Times New Roman" w:cs="Times New Roman"/>
          <w:sz w:val="27"/>
          <w:szCs w:val="27"/>
        </w:rPr>
        <w:t xml:space="preserve">(статья 233, </w:t>
      </w:r>
      <w:r w:rsidR="00B85785" w:rsidRPr="00AC445F">
        <w:rPr>
          <w:rFonts w:ascii="Times New Roman" w:hAnsi="Times New Roman" w:cs="Times New Roman"/>
          <w:sz w:val="27"/>
          <w:szCs w:val="27"/>
        </w:rPr>
        <w:t>часть 5 статьи 241</w:t>
      </w:r>
      <w:r w:rsidR="00C901B8" w:rsidRPr="00AC445F">
        <w:rPr>
          <w:rFonts w:ascii="Times New Roman" w:hAnsi="Times New Roman" w:cs="Times New Roman"/>
          <w:sz w:val="27"/>
          <w:szCs w:val="27"/>
        </w:rPr>
        <w:t>, статья 319</w:t>
      </w:r>
      <w:r w:rsidR="00376E52" w:rsidRPr="00AC445F">
        <w:rPr>
          <w:rFonts w:ascii="Times New Roman" w:hAnsi="Times New Roman" w:cs="Times New Roman"/>
          <w:sz w:val="27"/>
          <w:szCs w:val="27"/>
        </w:rPr>
        <w:t>)</w:t>
      </w:r>
      <w:r w:rsidRPr="00AC445F">
        <w:rPr>
          <w:rFonts w:ascii="Times New Roman" w:hAnsi="Times New Roman" w:cs="Times New Roman"/>
          <w:sz w:val="27"/>
          <w:szCs w:val="27"/>
        </w:rPr>
        <w:t>.</w:t>
      </w:r>
    </w:p>
    <w:p w:rsidR="00DB629B" w:rsidRPr="00AC445F" w:rsidRDefault="00DB629B" w:rsidP="0067096E">
      <w:pPr>
        <w:autoSpaceDE w:val="0"/>
        <w:autoSpaceDN w:val="0"/>
        <w:adjustRightInd w:val="0"/>
        <w:spacing w:after="0"/>
        <w:ind w:firstLine="709"/>
        <w:jc w:val="both"/>
        <w:rPr>
          <w:rFonts w:ascii="Times New Roman" w:hAnsi="Times New Roman" w:cs="Times New Roman"/>
          <w:sz w:val="27"/>
          <w:szCs w:val="27"/>
        </w:rPr>
      </w:pPr>
      <w:proofErr w:type="gramStart"/>
      <w:r w:rsidRPr="00AC445F">
        <w:rPr>
          <w:rFonts w:ascii="Times New Roman" w:hAnsi="Times New Roman" w:cs="Times New Roman"/>
          <w:sz w:val="27"/>
          <w:szCs w:val="27"/>
        </w:rPr>
        <w:t xml:space="preserve">В целях разделения понятий «форма документа на бумажном носителе», «формат и структура электронного документа» вносятся соответствующие изменения в часть 14 статьи 16, часть 14 статьи 18, часть 13 статьи 22, часть 7 статьи 120, часть 4 статьи 121, </w:t>
      </w:r>
      <w:r w:rsidR="00C34130" w:rsidRPr="00AC445F">
        <w:rPr>
          <w:rFonts w:ascii="Times New Roman" w:hAnsi="Times New Roman" w:cs="Times New Roman"/>
          <w:sz w:val="27"/>
          <w:szCs w:val="27"/>
        </w:rPr>
        <w:t xml:space="preserve">часть 8 статьи 129, </w:t>
      </w:r>
      <w:r w:rsidR="0086049D" w:rsidRPr="00AC445F">
        <w:rPr>
          <w:rFonts w:ascii="Times New Roman" w:hAnsi="Times New Roman" w:cs="Times New Roman"/>
          <w:sz w:val="27"/>
          <w:szCs w:val="27"/>
        </w:rPr>
        <w:t>части</w:t>
      </w:r>
      <w:r w:rsidRPr="00AC445F">
        <w:rPr>
          <w:rFonts w:ascii="Times New Roman" w:hAnsi="Times New Roman" w:cs="Times New Roman"/>
          <w:sz w:val="27"/>
          <w:szCs w:val="27"/>
        </w:rPr>
        <w:t xml:space="preserve"> 6 и 7 статьи 130, часть 18 статьи 131, </w:t>
      </w:r>
      <w:r w:rsidR="000320F6" w:rsidRPr="00AC445F">
        <w:rPr>
          <w:rFonts w:ascii="Times New Roman" w:hAnsi="Times New Roman" w:cs="Times New Roman"/>
          <w:sz w:val="27"/>
          <w:szCs w:val="27"/>
        </w:rPr>
        <w:t xml:space="preserve">часть 9 статьи 133, </w:t>
      </w:r>
      <w:r w:rsidR="0086049D" w:rsidRPr="00AC445F">
        <w:rPr>
          <w:rFonts w:ascii="Times New Roman" w:hAnsi="Times New Roman" w:cs="Times New Roman"/>
          <w:sz w:val="27"/>
          <w:szCs w:val="27"/>
        </w:rPr>
        <w:t>части</w:t>
      </w:r>
      <w:r w:rsidR="00410A13" w:rsidRPr="00AC445F">
        <w:rPr>
          <w:rFonts w:ascii="Times New Roman" w:hAnsi="Times New Roman" w:cs="Times New Roman"/>
          <w:sz w:val="27"/>
          <w:szCs w:val="27"/>
        </w:rPr>
        <w:t xml:space="preserve"> </w:t>
      </w:r>
      <w:r w:rsidR="000320F6" w:rsidRPr="00AC445F">
        <w:rPr>
          <w:rFonts w:ascii="Times New Roman" w:hAnsi="Times New Roman" w:cs="Times New Roman"/>
          <w:sz w:val="27"/>
          <w:szCs w:val="27"/>
        </w:rPr>
        <w:t xml:space="preserve">5 и </w:t>
      </w:r>
      <w:r w:rsidR="00410A13" w:rsidRPr="00AC445F">
        <w:rPr>
          <w:rFonts w:ascii="Times New Roman" w:hAnsi="Times New Roman" w:cs="Times New Roman"/>
          <w:sz w:val="27"/>
          <w:szCs w:val="27"/>
        </w:rPr>
        <w:t>6</w:t>
      </w:r>
      <w:proofErr w:type="gramEnd"/>
      <w:r w:rsidR="00410A13" w:rsidRPr="00AC445F">
        <w:rPr>
          <w:rFonts w:ascii="Times New Roman" w:hAnsi="Times New Roman" w:cs="Times New Roman"/>
          <w:sz w:val="27"/>
          <w:szCs w:val="27"/>
        </w:rPr>
        <w:t xml:space="preserve"> </w:t>
      </w:r>
      <w:proofErr w:type="gramStart"/>
      <w:r w:rsidR="0086049D" w:rsidRPr="00AC445F">
        <w:rPr>
          <w:rFonts w:ascii="Times New Roman" w:hAnsi="Times New Roman" w:cs="Times New Roman"/>
          <w:sz w:val="27"/>
          <w:szCs w:val="27"/>
        </w:rPr>
        <w:t>статьи 139, части 14 и 15 статьи 140, части 6 и 7 статьи 141, части</w:t>
      </w:r>
      <w:r w:rsidRPr="00AC445F">
        <w:rPr>
          <w:rFonts w:ascii="Times New Roman" w:hAnsi="Times New Roman" w:cs="Times New Roman"/>
          <w:sz w:val="27"/>
          <w:szCs w:val="27"/>
        </w:rPr>
        <w:t xml:space="preserve"> 14 и 15 статьи 143, </w:t>
      </w:r>
      <w:r w:rsidR="0017598A" w:rsidRPr="00AC445F">
        <w:rPr>
          <w:rFonts w:ascii="Times New Roman" w:hAnsi="Times New Roman" w:cs="Times New Roman"/>
          <w:sz w:val="27"/>
          <w:szCs w:val="27"/>
        </w:rPr>
        <w:t xml:space="preserve">часть 3 статьи 144, </w:t>
      </w:r>
      <w:r w:rsidR="0086049D" w:rsidRPr="00AC445F">
        <w:rPr>
          <w:rFonts w:ascii="Times New Roman" w:hAnsi="Times New Roman" w:cs="Times New Roman"/>
          <w:sz w:val="27"/>
          <w:szCs w:val="27"/>
        </w:rPr>
        <w:t>части 5 и 6 статьи 150, части 12 и 13 статьи 151, части</w:t>
      </w:r>
      <w:r w:rsidRPr="00AC445F">
        <w:rPr>
          <w:rFonts w:ascii="Times New Roman" w:hAnsi="Times New Roman" w:cs="Times New Roman"/>
          <w:sz w:val="27"/>
          <w:szCs w:val="27"/>
        </w:rPr>
        <w:t xml:space="preserve"> 6 и 7 статьи 152, часть 13 статьи 153, </w:t>
      </w:r>
      <w:r w:rsidR="00894A84" w:rsidRPr="00AC445F">
        <w:rPr>
          <w:rFonts w:ascii="Times New Roman" w:hAnsi="Times New Roman" w:cs="Times New Roman"/>
          <w:sz w:val="27"/>
          <w:szCs w:val="27"/>
        </w:rPr>
        <w:t xml:space="preserve">часть 8 статьи 154, </w:t>
      </w:r>
      <w:r w:rsidRPr="00AC445F">
        <w:rPr>
          <w:rFonts w:ascii="Times New Roman" w:hAnsi="Times New Roman" w:cs="Times New Roman"/>
          <w:sz w:val="27"/>
          <w:szCs w:val="27"/>
        </w:rPr>
        <w:t>часть 10 статьи 158, часть 13 статьи 160, часть 6</w:t>
      </w:r>
      <w:proofErr w:type="gramEnd"/>
      <w:r w:rsidRPr="00AC445F">
        <w:rPr>
          <w:rFonts w:ascii="Times New Roman" w:hAnsi="Times New Roman" w:cs="Times New Roman"/>
          <w:sz w:val="27"/>
          <w:szCs w:val="27"/>
        </w:rPr>
        <w:t xml:space="preserve"> </w:t>
      </w:r>
      <w:proofErr w:type="gramStart"/>
      <w:r w:rsidRPr="00AC445F">
        <w:rPr>
          <w:rFonts w:ascii="Times New Roman" w:hAnsi="Times New Roman" w:cs="Times New Roman"/>
          <w:sz w:val="27"/>
          <w:szCs w:val="27"/>
        </w:rPr>
        <w:t>статьи 167, часть 5 статьи 168, часть 7 статьи 171, часть 3 статьи 198, часть 9 статьи 201,</w:t>
      </w:r>
      <w:r w:rsidR="0086049D" w:rsidRPr="00AC445F">
        <w:rPr>
          <w:rFonts w:ascii="Times New Roman" w:hAnsi="Times New Roman" w:cs="Times New Roman"/>
          <w:sz w:val="27"/>
          <w:szCs w:val="27"/>
        </w:rPr>
        <w:t xml:space="preserve"> части</w:t>
      </w:r>
      <w:r w:rsidRPr="00AC445F">
        <w:rPr>
          <w:rFonts w:ascii="Times New Roman" w:hAnsi="Times New Roman" w:cs="Times New Roman"/>
          <w:sz w:val="27"/>
          <w:szCs w:val="27"/>
        </w:rPr>
        <w:t xml:space="preserve"> 3 и </w:t>
      </w:r>
      <w:r w:rsidR="00FC6EB2" w:rsidRPr="00AC445F">
        <w:rPr>
          <w:rFonts w:ascii="Times New Roman" w:hAnsi="Times New Roman" w:cs="Times New Roman"/>
          <w:sz w:val="27"/>
          <w:szCs w:val="27"/>
        </w:rPr>
        <w:t>4 статьи 202</w:t>
      </w:r>
      <w:r w:rsidRPr="00AC445F">
        <w:rPr>
          <w:rFonts w:ascii="Times New Roman" w:hAnsi="Times New Roman" w:cs="Times New Roman"/>
          <w:sz w:val="27"/>
          <w:szCs w:val="27"/>
        </w:rPr>
        <w:t xml:space="preserve">, часть 13 статьи 335, часть 24 статьи 337, </w:t>
      </w:r>
      <w:r w:rsidR="007F50C0" w:rsidRPr="00AC445F">
        <w:rPr>
          <w:rFonts w:ascii="Times New Roman" w:hAnsi="Times New Roman" w:cs="Times New Roman"/>
          <w:sz w:val="27"/>
          <w:szCs w:val="27"/>
        </w:rPr>
        <w:t xml:space="preserve">часть 2 статьи 339, </w:t>
      </w:r>
      <w:r w:rsidRPr="00AC445F">
        <w:rPr>
          <w:rFonts w:ascii="Times New Roman" w:hAnsi="Times New Roman" w:cs="Times New Roman"/>
          <w:sz w:val="27"/>
          <w:szCs w:val="27"/>
        </w:rPr>
        <w:t>часть 5 статьи 342, часть 4 ста</w:t>
      </w:r>
      <w:r w:rsidR="00FC6EB2" w:rsidRPr="00AC445F">
        <w:rPr>
          <w:rFonts w:ascii="Times New Roman" w:hAnsi="Times New Roman" w:cs="Times New Roman"/>
          <w:sz w:val="27"/>
          <w:szCs w:val="27"/>
        </w:rPr>
        <w:t>тьи 343, часть 4 статьи 372</w:t>
      </w:r>
      <w:r w:rsidR="0086049D" w:rsidRPr="00AC445F">
        <w:rPr>
          <w:rFonts w:ascii="Times New Roman" w:hAnsi="Times New Roman" w:cs="Times New Roman"/>
          <w:sz w:val="27"/>
          <w:szCs w:val="27"/>
        </w:rPr>
        <w:t>, части</w:t>
      </w:r>
      <w:r w:rsidRPr="00AC445F">
        <w:rPr>
          <w:rFonts w:ascii="Times New Roman" w:hAnsi="Times New Roman" w:cs="Times New Roman"/>
          <w:sz w:val="27"/>
          <w:szCs w:val="27"/>
        </w:rPr>
        <w:t xml:space="preserve"> 2 и 4 статьи 376, часть 3 статьи 382</w:t>
      </w:r>
      <w:r w:rsidR="00FF1347" w:rsidRPr="00AC445F">
        <w:rPr>
          <w:rFonts w:ascii="Times New Roman" w:hAnsi="Times New Roman" w:cs="Times New Roman"/>
          <w:sz w:val="27"/>
          <w:szCs w:val="27"/>
        </w:rPr>
        <w:t>, часть 11</w:t>
      </w:r>
      <w:proofErr w:type="gramEnd"/>
      <w:r w:rsidR="00FF1347" w:rsidRPr="00AC445F">
        <w:rPr>
          <w:rFonts w:ascii="Times New Roman" w:hAnsi="Times New Roman" w:cs="Times New Roman"/>
          <w:sz w:val="27"/>
          <w:szCs w:val="27"/>
        </w:rPr>
        <w:t xml:space="preserve"> статьи 392</w:t>
      </w:r>
      <w:r w:rsidRPr="00AC445F">
        <w:rPr>
          <w:rFonts w:ascii="Times New Roman" w:hAnsi="Times New Roman" w:cs="Times New Roman"/>
          <w:sz w:val="27"/>
          <w:szCs w:val="27"/>
        </w:rPr>
        <w:t xml:space="preserve"> Федерального закона.</w:t>
      </w:r>
    </w:p>
    <w:p w:rsidR="00C249AE" w:rsidRPr="00AC445F" w:rsidRDefault="00C249AE" w:rsidP="0067096E">
      <w:pPr>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В </w:t>
      </w:r>
      <w:r w:rsidR="00F8730F">
        <w:rPr>
          <w:rFonts w:ascii="Times New Roman" w:hAnsi="Times New Roman" w:cs="Times New Roman"/>
          <w:sz w:val="27"/>
          <w:szCs w:val="27"/>
        </w:rPr>
        <w:t xml:space="preserve">  </w:t>
      </w:r>
      <w:r w:rsidRPr="00AC445F">
        <w:rPr>
          <w:rFonts w:ascii="Times New Roman" w:hAnsi="Times New Roman" w:cs="Times New Roman"/>
          <w:sz w:val="27"/>
          <w:szCs w:val="27"/>
        </w:rPr>
        <w:t xml:space="preserve">соответствии </w:t>
      </w:r>
      <w:r w:rsidR="00F8730F">
        <w:rPr>
          <w:rFonts w:ascii="Times New Roman" w:hAnsi="Times New Roman" w:cs="Times New Roman"/>
          <w:sz w:val="27"/>
          <w:szCs w:val="27"/>
        </w:rPr>
        <w:t xml:space="preserve">  </w:t>
      </w:r>
      <w:r w:rsidRPr="00AC445F">
        <w:rPr>
          <w:rFonts w:ascii="Times New Roman" w:hAnsi="Times New Roman" w:cs="Times New Roman"/>
          <w:sz w:val="27"/>
          <w:szCs w:val="27"/>
        </w:rPr>
        <w:t xml:space="preserve">с </w:t>
      </w:r>
      <w:r w:rsidR="00F8730F">
        <w:rPr>
          <w:rFonts w:ascii="Times New Roman" w:hAnsi="Times New Roman" w:cs="Times New Roman"/>
          <w:sz w:val="27"/>
          <w:szCs w:val="27"/>
        </w:rPr>
        <w:t xml:space="preserve">  </w:t>
      </w:r>
      <w:r w:rsidRPr="00AC445F">
        <w:rPr>
          <w:rFonts w:ascii="Times New Roman" w:hAnsi="Times New Roman" w:cs="Times New Roman"/>
          <w:sz w:val="27"/>
          <w:szCs w:val="27"/>
        </w:rPr>
        <w:t xml:space="preserve">частью </w:t>
      </w:r>
      <w:r w:rsidR="00F8730F">
        <w:rPr>
          <w:rFonts w:ascii="Times New Roman" w:hAnsi="Times New Roman" w:cs="Times New Roman"/>
          <w:sz w:val="27"/>
          <w:szCs w:val="27"/>
        </w:rPr>
        <w:t xml:space="preserve">  </w:t>
      </w:r>
      <w:r w:rsidRPr="00AC445F">
        <w:rPr>
          <w:rFonts w:ascii="Times New Roman" w:hAnsi="Times New Roman" w:cs="Times New Roman"/>
          <w:sz w:val="27"/>
          <w:szCs w:val="27"/>
        </w:rPr>
        <w:t xml:space="preserve">4 </w:t>
      </w:r>
      <w:r w:rsidR="00F8730F">
        <w:rPr>
          <w:rFonts w:ascii="Times New Roman" w:hAnsi="Times New Roman" w:cs="Times New Roman"/>
          <w:sz w:val="27"/>
          <w:szCs w:val="27"/>
        </w:rPr>
        <w:t xml:space="preserve">  </w:t>
      </w:r>
      <w:r w:rsidRPr="00AC445F">
        <w:rPr>
          <w:rFonts w:ascii="Times New Roman" w:hAnsi="Times New Roman" w:cs="Times New Roman"/>
          <w:b/>
          <w:sz w:val="27"/>
          <w:szCs w:val="27"/>
        </w:rPr>
        <w:t xml:space="preserve">статьи </w:t>
      </w:r>
      <w:r w:rsidR="00F8730F">
        <w:rPr>
          <w:rFonts w:ascii="Times New Roman" w:hAnsi="Times New Roman" w:cs="Times New Roman"/>
          <w:b/>
          <w:sz w:val="27"/>
          <w:szCs w:val="27"/>
        </w:rPr>
        <w:t xml:space="preserve">  </w:t>
      </w:r>
      <w:r w:rsidRPr="00AC445F">
        <w:rPr>
          <w:rFonts w:ascii="Times New Roman" w:hAnsi="Times New Roman" w:cs="Times New Roman"/>
          <w:b/>
          <w:sz w:val="27"/>
          <w:szCs w:val="27"/>
        </w:rPr>
        <w:t>14</w:t>
      </w:r>
      <w:r w:rsidRPr="00AC445F">
        <w:rPr>
          <w:rFonts w:ascii="Times New Roman" w:hAnsi="Times New Roman" w:cs="Times New Roman"/>
          <w:sz w:val="27"/>
          <w:szCs w:val="27"/>
        </w:rPr>
        <w:t xml:space="preserve"> </w:t>
      </w:r>
      <w:r w:rsidR="00F8730F">
        <w:rPr>
          <w:rFonts w:ascii="Times New Roman" w:hAnsi="Times New Roman" w:cs="Times New Roman"/>
          <w:sz w:val="27"/>
          <w:szCs w:val="27"/>
        </w:rPr>
        <w:t xml:space="preserve">  </w:t>
      </w:r>
      <w:r w:rsidRPr="00AC445F">
        <w:rPr>
          <w:rFonts w:ascii="Times New Roman" w:hAnsi="Times New Roman" w:cs="Times New Roman"/>
          <w:sz w:val="27"/>
          <w:szCs w:val="27"/>
        </w:rPr>
        <w:t xml:space="preserve">Федерального </w:t>
      </w:r>
      <w:r w:rsidR="00F8730F">
        <w:rPr>
          <w:rFonts w:ascii="Times New Roman" w:hAnsi="Times New Roman" w:cs="Times New Roman"/>
          <w:sz w:val="27"/>
          <w:szCs w:val="27"/>
        </w:rPr>
        <w:t xml:space="preserve">   </w:t>
      </w:r>
      <w:r w:rsidRPr="00AC445F">
        <w:rPr>
          <w:rFonts w:ascii="Times New Roman" w:hAnsi="Times New Roman" w:cs="Times New Roman"/>
          <w:sz w:val="27"/>
          <w:szCs w:val="27"/>
        </w:rPr>
        <w:t xml:space="preserve">закона </w:t>
      </w:r>
      <w:r w:rsidR="00F8730F">
        <w:rPr>
          <w:rFonts w:ascii="Times New Roman" w:hAnsi="Times New Roman" w:cs="Times New Roman"/>
          <w:sz w:val="27"/>
          <w:szCs w:val="27"/>
        </w:rPr>
        <w:t xml:space="preserve">  </w:t>
      </w:r>
      <w:r w:rsidR="00F8730F">
        <w:rPr>
          <w:rFonts w:ascii="Times New Roman" w:hAnsi="Times New Roman" w:cs="Times New Roman"/>
          <w:sz w:val="27"/>
          <w:szCs w:val="27"/>
        </w:rPr>
        <w:br/>
      </w:r>
      <w:r w:rsidRPr="00AC445F">
        <w:rPr>
          <w:rFonts w:ascii="Times New Roman" w:hAnsi="Times New Roman" w:cs="Times New Roman"/>
          <w:sz w:val="27"/>
          <w:szCs w:val="27"/>
        </w:rPr>
        <w:t xml:space="preserve">в </w:t>
      </w:r>
      <w:r w:rsidR="00F8730F">
        <w:rPr>
          <w:rFonts w:ascii="Times New Roman" w:hAnsi="Times New Roman" w:cs="Times New Roman"/>
          <w:sz w:val="27"/>
          <w:szCs w:val="27"/>
        </w:rPr>
        <w:t xml:space="preserve">  </w:t>
      </w:r>
      <w:r w:rsidRPr="00AC445F">
        <w:rPr>
          <w:rFonts w:ascii="Times New Roman" w:hAnsi="Times New Roman" w:cs="Times New Roman"/>
          <w:sz w:val="27"/>
          <w:szCs w:val="27"/>
        </w:rPr>
        <w:t xml:space="preserve">редакции </w:t>
      </w:r>
      <w:r w:rsidR="00F8730F">
        <w:rPr>
          <w:rFonts w:ascii="Times New Roman" w:hAnsi="Times New Roman" w:cs="Times New Roman"/>
          <w:sz w:val="27"/>
          <w:szCs w:val="27"/>
        </w:rPr>
        <w:t xml:space="preserve">  </w:t>
      </w:r>
      <w:r w:rsidRPr="00AC445F">
        <w:rPr>
          <w:rFonts w:ascii="Times New Roman" w:hAnsi="Times New Roman" w:cs="Times New Roman"/>
          <w:sz w:val="27"/>
          <w:szCs w:val="27"/>
        </w:rPr>
        <w:t xml:space="preserve">законопроекта </w:t>
      </w:r>
      <w:r w:rsidR="00F8730F">
        <w:rPr>
          <w:rFonts w:ascii="Times New Roman" w:hAnsi="Times New Roman" w:cs="Times New Roman"/>
          <w:sz w:val="27"/>
          <w:szCs w:val="27"/>
        </w:rPr>
        <w:t xml:space="preserve">    </w:t>
      </w:r>
      <w:r w:rsidR="003F4172" w:rsidRPr="003F4172">
        <w:rPr>
          <w:rFonts w:ascii="Times New Roman" w:hAnsi="Times New Roman" w:cs="Times New Roman"/>
          <w:bCs/>
          <w:sz w:val="27"/>
          <w:szCs w:val="27"/>
        </w:rPr>
        <w:t xml:space="preserve">юридически </w:t>
      </w:r>
      <w:r w:rsidR="00F8730F">
        <w:rPr>
          <w:rFonts w:ascii="Times New Roman" w:hAnsi="Times New Roman" w:cs="Times New Roman"/>
          <w:bCs/>
          <w:sz w:val="27"/>
          <w:szCs w:val="27"/>
        </w:rPr>
        <w:t xml:space="preserve">    </w:t>
      </w:r>
      <w:r w:rsidR="003F4172" w:rsidRPr="003F4172">
        <w:rPr>
          <w:rFonts w:ascii="Times New Roman" w:hAnsi="Times New Roman" w:cs="Times New Roman"/>
          <w:bCs/>
          <w:sz w:val="27"/>
          <w:szCs w:val="27"/>
        </w:rPr>
        <w:t xml:space="preserve">закрепляется </w:t>
      </w:r>
      <w:r w:rsidR="00F8730F">
        <w:rPr>
          <w:rFonts w:ascii="Times New Roman" w:hAnsi="Times New Roman" w:cs="Times New Roman"/>
          <w:bCs/>
          <w:sz w:val="27"/>
          <w:szCs w:val="27"/>
        </w:rPr>
        <w:t xml:space="preserve">    </w:t>
      </w:r>
      <w:r w:rsidR="003F4172" w:rsidRPr="003F4172">
        <w:rPr>
          <w:rFonts w:ascii="Times New Roman" w:hAnsi="Times New Roman" w:cs="Times New Roman"/>
          <w:bCs/>
          <w:sz w:val="27"/>
          <w:szCs w:val="27"/>
        </w:rPr>
        <w:t xml:space="preserve">фактически </w:t>
      </w:r>
      <w:r w:rsidR="00F8730F">
        <w:rPr>
          <w:rFonts w:ascii="Times New Roman" w:hAnsi="Times New Roman" w:cs="Times New Roman"/>
          <w:bCs/>
          <w:sz w:val="27"/>
          <w:szCs w:val="27"/>
        </w:rPr>
        <w:t xml:space="preserve">  </w:t>
      </w:r>
      <w:r w:rsidR="003F4172" w:rsidRPr="003F4172">
        <w:rPr>
          <w:rFonts w:ascii="Times New Roman" w:hAnsi="Times New Roman" w:cs="Times New Roman"/>
          <w:bCs/>
          <w:sz w:val="27"/>
          <w:szCs w:val="27"/>
        </w:rPr>
        <w:t xml:space="preserve">выполняемое </w:t>
      </w:r>
      <w:r w:rsidR="00F8730F">
        <w:rPr>
          <w:rFonts w:ascii="Times New Roman" w:hAnsi="Times New Roman" w:cs="Times New Roman"/>
          <w:bCs/>
          <w:sz w:val="27"/>
          <w:szCs w:val="27"/>
        </w:rPr>
        <w:t xml:space="preserve">   </w:t>
      </w:r>
      <w:r w:rsidR="003F4172" w:rsidRPr="003F4172">
        <w:rPr>
          <w:rFonts w:ascii="Times New Roman" w:hAnsi="Times New Roman" w:cs="Times New Roman"/>
          <w:bCs/>
          <w:sz w:val="27"/>
          <w:szCs w:val="27"/>
        </w:rPr>
        <w:t xml:space="preserve">ФТС </w:t>
      </w:r>
      <w:r w:rsidR="00F8730F">
        <w:rPr>
          <w:rFonts w:ascii="Times New Roman" w:hAnsi="Times New Roman" w:cs="Times New Roman"/>
          <w:bCs/>
          <w:sz w:val="27"/>
          <w:szCs w:val="27"/>
        </w:rPr>
        <w:t xml:space="preserve">   </w:t>
      </w:r>
      <w:r w:rsidR="003F4172" w:rsidRPr="003F4172">
        <w:rPr>
          <w:rFonts w:ascii="Times New Roman" w:hAnsi="Times New Roman" w:cs="Times New Roman"/>
          <w:bCs/>
          <w:sz w:val="27"/>
          <w:szCs w:val="27"/>
        </w:rPr>
        <w:t xml:space="preserve">России </w:t>
      </w:r>
      <w:r w:rsidR="00F8730F">
        <w:rPr>
          <w:rFonts w:ascii="Times New Roman" w:hAnsi="Times New Roman" w:cs="Times New Roman"/>
          <w:bCs/>
          <w:sz w:val="27"/>
          <w:szCs w:val="27"/>
        </w:rPr>
        <w:t xml:space="preserve">   </w:t>
      </w:r>
      <w:r w:rsidR="003F4172" w:rsidRPr="003F4172">
        <w:rPr>
          <w:rFonts w:ascii="Times New Roman" w:hAnsi="Times New Roman" w:cs="Times New Roman"/>
          <w:bCs/>
          <w:sz w:val="27"/>
          <w:szCs w:val="27"/>
        </w:rPr>
        <w:t xml:space="preserve">полномочие </w:t>
      </w:r>
      <w:r w:rsidR="00F8730F">
        <w:rPr>
          <w:rFonts w:ascii="Times New Roman" w:hAnsi="Times New Roman" w:cs="Times New Roman"/>
          <w:bCs/>
          <w:sz w:val="27"/>
          <w:szCs w:val="27"/>
        </w:rPr>
        <w:t xml:space="preserve">   </w:t>
      </w:r>
      <w:r w:rsidR="003F4172" w:rsidRPr="003F4172">
        <w:rPr>
          <w:rFonts w:ascii="Times New Roman" w:hAnsi="Times New Roman" w:cs="Times New Roman"/>
          <w:bCs/>
          <w:sz w:val="27"/>
          <w:szCs w:val="27"/>
        </w:rPr>
        <w:t xml:space="preserve">по </w:t>
      </w:r>
      <w:r w:rsidR="00F8730F">
        <w:rPr>
          <w:rFonts w:ascii="Times New Roman" w:hAnsi="Times New Roman" w:cs="Times New Roman"/>
          <w:bCs/>
          <w:sz w:val="27"/>
          <w:szCs w:val="27"/>
        </w:rPr>
        <w:t xml:space="preserve">   </w:t>
      </w:r>
      <w:r w:rsidR="003F4172" w:rsidRPr="003F4172">
        <w:rPr>
          <w:rFonts w:ascii="Times New Roman" w:hAnsi="Times New Roman" w:cs="Times New Roman"/>
          <w:bCs/>
          <w:sz w:val="27"/>
          <w:szCs w:val="27"/>
        </w:rPr>
        <w:t>ведению</w:t>
      </w:r>
      <w:r w:rsidR="003F4172">
        <w:rPr>
          <w:rFonts w:ascii="Times New Roman" w:hAnsi="Times New Roman" w:cs="Times New Roman"/>
          <w:bCs/>
          <w:sz w:val="27"/>
          <w:szCs w:val="27"/>
        </w:rPr>
        <w:t xml:space="preserve"> </w:t>
      </w:r>
      <w:r w:rsidR="00F8730F">
        <w:rPr>
          <w:rFonts w:ascii="Times New Roman" w:hAnsi="Times New Roman" w:cs="Times New Roman"/>
          <w:bCs/>
          <w:sz w:val="27"/>
          <w:szCs w:val="27"/>
        </w:rPr>
        <w:t xml:space="preserve">   </w:t>
      </w:r>
      <w:r w:rsidRPr="00AC445F">
        <w:rPr>
          <w:rFonts w:ascii="Times New Roman" w:hAnsi="Times New Roman" w:cs="Times New Roman"/>
          <w:sz w:val="27"/>
          <w:szCs w:val="27"/>
        </w:rPr>
        <w:t>русскоязычной</w:t>
      </w:r>
      <w:r w:rsidR="00F8730F">
        <w:rPr>
          <w:rFonts w:ascii="Times New Roman" w:hAnsi="Times New Roman" w:cs="Times New Roman"/>
          <w:sz w:val="27"/>
          <w:szCs w:val="27"/>
        </w:rPr>
        <w:t xml:space="preserve">   </w:t>
      </w:r>
      <w:r w:rsidRPr="00AC445F">
        <w:rPr>
          <w:rFonts w:ascii="Times New Roman" w:hAnsi="Times New Roman" w:cs="Times New Roman"/>
          <w:sz w:val="27"/>
          <w:szCs w:val="27"/>
        </w:rPr>
        <w:t xml:space="preserve">версии </w:t>
      </w:r>
      <w:r w:rsidR="00F8730F">
        <w:rPr>
          <w:rFonts w:ascii="Times New Roman" w:hAnsi="Times New Roman" w:cs="Times New Roman"/>
          <w:sz w:val="27"/>
          <w:szCs w:val="27"/>
        </w:rPr>
        <w:t xml:space="preserve"> </w:t>
      </w:r>
      <w:r w:rsidRPr="00AC445F">
        <w:rPr>
          <w:rFonts w:ascii="Times New Roman" w:hAnsi="Times New Roman" w:cs="Times New Roman"/>
          <w:sz w:val="27"/>
          <w:szCs w:val="27"/>
        </w:rPr>
        <w:t xml:space="preserve">Гармонизированной системы описания и кодирования товаров Всемирной таможенной организации и пояснений к ней, единой Товарной номенклатуры </w:t>
      </w:r>
      <w:r w:rsidRPr="00AC445F">
        <w:rPr>
          <w:rFonts w:ascii="Times New Roman" w:hAnsi="Times New Roman" w:cs="Times New Roman"/>
          <w:sz w:val="27"/>
          <w:szCs w:val="27"/>
        </w:rPr>
        <w:lastRenderedPageBreak/>
        <w:t>внешнеэкономической деятельности Содружества Независимых Государств</w:t>
      </w:r>
      <w:r w:rsidR="00434DD4">
        <w:rPr>
          <w:rFonts w:ascii="Times New Roman" w:hAnsi="Times New Roman" w:cs="Times New Roman"/>
          <w:sz w:val="27"/>
          <w:szCs w:val="27"/>
        </w:rPr>
        <w:t xml:space="preserve"> </w:t>
      </w:r>
      <w:r w:rsidRPr="00AC445F">
        <w:rPr>
          <w:rFonts w:ascii="Times New Roman" w:hAnsi="Times New Roman" w:cs="Times New Roman"/>
          <w:sz w:val="27"/>
          <w:szCs w:val="27"/>
        </w:rPr>
        <w:t>и пояснений к ней</w:t>
      </w:r>
      <w:r w:rsidR="00D711B4">
        <w:rPr>
          <w:rFonts w:ascii="Times New Roman" w:hAnsi="Times New Roman" w:cs="Times New Roman"/>
          <w:sz w:val="27"/>
          <w:szCs w:val="27"/>
        </w:rPr>
        <w:t>.</w:t>
      </w:r>
    </w:p>
    <w:p w:rsidR="009854B3" w:rsidRPr="00AC445F" w:rsidRDefault="00D7456D"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Внесение изменения в</w:t>
      </w:r>
      <w:r w:rsidR="00081892" w:rsidRPr="00AC445F">
        <w:rPr>
          <w:rFonts w:ascii="Times New Roman" w:hAnsi="Times New Roman" w:cs="Times New Roman"/>
          <w:sz w:val="27"/>
          <w:szCs w:val="27"/>
        </w:rPr>
        <w:t xml:space="preserve"> ч</w:t>
      </w:r>
      <w:r w:rsidR="00C40976" w:rsidRPr="00AC445F">
        <w:rPr>
          <w:rFonts w:ascii="Times New Roman" w:hAnsi="Times New Roman" w:cs="Times New Roman"/>
          <w:sz w:val="27"/>
          <w:szCs w:val="27"/>
        </w:rPr>
        <w:t>аст</w:t>
      </w:r>
      <w:r w:rsidRPr="00AC445F">
        <w:rPr>
          <w:rFonts w:ascii="Times New Roman" w:hAnsi="Times New Roman" w:cs="Times New Roman"/>
          <w:sz w:val="27"/>
          <w:szCs w:val="27"/>
        </w:rPr>
        <w:t>ь</w:t>
      </w:r>
      <w:r w:rsidR="00C40976" w:rsidRPr="00AC445F">
        <w:rPr>
          <w:rFonts w:ascii="Times New Roman" w:hAnsi="Times New Roman" w:cs="Times New Roman"/>
          <w:sz w:val="27"/>
          <w:szCs w:val="27"/>
        </w:rPr>
        <w:t xml:space="preserve"> 9 </w:t>
      </w:r>
      <w:r w:rsidR="00C40976" w:rsidRPr="00AC445F">
        <w:rPr>
          <w:rFonts w:ascii="Times New Roman" w:hAnsi="Times New Roman" w:cs="Times New Roman"/>
          <w:b/>
          <w:sz w:val="27"/>
          <w:szCs w:val="27"/>
        </w:rPr>
        <w:t>статьи 15</w:t>
      </w:r>
      <w:r w:rsidR="00C40976" w:rsidRPr="00AC445F">
        <w:rPr>
          <w:rFonts w:ascii="Times New Roman" w:hAnsi="Times New Roman" w:cs="Times New Roman"/>
          <w:sz w:val="27"/>
          <w:szCs w:val="27"/>
        </w:rPr>
        <w:t xml:space="preserve"> Федерального закона </w:t>
      </w:r>
      <w:r w:rsidR="009854B3" w:rsidRPr="00AC445F">
        <w:rPr>
          <w:rFonts w:ascii="Times New Roman" w:hAnsi="Times New Roman" w:cs="Times New Roman"/>
          <w:sz w:val="27"/>
          <w:szCs w:val="27"/>
        </w:rPr>
        <w:t xml:space="preserve">обусловлено необходимостью уточнения срока доведения до сведения декларанта решения </w:t>
      </w:r>
      <w:r w:rsidR="008C3D81" w:rsidRPr="00AC445F">
        <w:rPr>
          <w:rFonts w:ascii="Times New Roman" w:hAnsi="Times New Roman" w:cs="Times New Roman"/>
          <w:sz w:val="27"/>
          <w:szCs w:val="27"/>
        </w:rPr>
        <w:t xml:space="preserve">            </w:t>
      </w:r>
      <w:r w:rsidR="009854B3" w:rsidRPr="00AC445F">
        <w:rPr>
          <w:rFonts w:ascii="Times New Roman" w:hAnsi="Times New Roman" w:cs="Times New Roman"/>
          <w:sz w:val="27"/>
          <w:szCs w:val="27"/>
        </w:rPr>
        <w:t>о классификации товаров (решения об изменении решения о классификации товаров).</w:t>
      </w:r>
    </w:p>
    <w:p w:rsidR="00936332" w:rsidRPr="00AC445F" w:rsidRDefault="00B3314F"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Изменения в части </w:t>
      </w:r>
      <w:r w:rsidR="009D72E9" w:rsidRPr="00AC445F">
        <w:rPr>
          <w:rFonts w:ascii="Times New Roman" w:hAnsi="Times New Roman" w:cs="Times New Roman"/>
          <w:b/>
          <w:sz w:val="27"/>
          <w:szCs w:val="27"/>
        </w:rPr>
        <w:t xml:space="preserve">8 </w:t>
      </w:r>
      <w:r w:rsidRPr="00AC445F">
        <w:rPr>
          <w:rFonts w:ascii="Times New Roman" w:hAnsi="Times New Roman" w:cs="Times New Roman"/>
          <w:b/>
          <w:sz w:val="27"/>
          <w:szCs w:val="27"/>
        </w:rPr>
        <w:t>– 9</w:t>
      </w:r>
      <w:r w:rsidR="001C04E0" w:rsidRPr="00AC445F">
        <w:rPr>
          <w:rFonts w:ascii="Times New Roman" w:hAnsi="Times New Roman" w:cs="Times New Roman"/>
          <w:b/>
          <w:sz w:val="27"/>
          <w:szCs w:val="27"/>
        </w:rPr>
        <w:t xml:space="preserve"> статьи 16</w:t>
      </w:r>
      <w:r w:rsidRPr="00AC445F">
        <w:rPr>
          <w:rFonts w:ascii="Times New Roman" w:hAnsi="Times New Roman" w:cs="Times New Roman"/>
          <w:sz w:val="27"/>
          <w:szCs w:val="27"/>
        </w:rPr>
        <w:t xml:space="preserve"> </w:t>
      </w:r>
      <w:r w:rsidR="00674373" w:rsidRPr="00AC445F">
        <w:rPr>
          <w:rFonts w:ascii="Times New Roman" w:hAnsi="Times New Roman" w:cs="Times New Roman"/>
          <w:sz w:val="27"/>
          <w:szCs w:val="27"/>
        </w:rPr>
        <w:t>направлены на</w:t>
      </w:r>
      <w:r w:rsidRPr="00AC445F">
        <w:rPr>
          <w:rFonts w:ascii="Times New Roman" w:hAnsi="Times New Roman" w:cs="Times New Roman"/>
          <w:sz w:val="27"/>
          <w:szCs w:val="27"/>
        </w:rPr>
        <w:t xml:space="preserve"> унификацию </w:t>
      </w:r>
      <w:r w:rsidR="006D1D83" w:rsidRPr="00AC445F">
        <w:rPr>
          <w:rFonts w:ascii="Times New Roman" w:hAnsi="Times New Roman" w:cs="Times New Roman"/>
          <w:sz w:val="27"/>
          <w:szCs w:val="27"/>
        </w:rPr>
        <w:t xml:space="preserve"> требований </w:t>
      </w:r>
      <w:r w:rsidR="009C2CD7">
        <w:rPr>
          <w:rFonts w:ascii="Times New Roman" w:hAnsi="Times New Roman" w:cs="Times New Roman"/>
          <w:sz w:val="27"/>
          <w:szCs w:val="27"/>
        </w:rPr>
        <w:br/>
      </w:r>
      <w:r w:rsidR="006D1D83" w:rsidRPr="00AC445F">
        <w:rPr>
          <w:rFonts w:ascii="Times New Roman" w:hAnsi="Times New Roman" w:cs="Times New Roman"/>
          <w:sz w:val="27"/>
          <w:szCs w:val="27"/>
        </w:rPr>
        <w:t>к документам, предоставляемых заявителем вместе с заявлением о принятии решения о классификации товара, перемещаемого с особенностями, определенными статьей 117 ТК ЕАЭС и статьей 103 Федерального закона,</w:t>
      </w:r>
      <w:r w:rsidR="00936332" w:rsidRPr="00AC445F">
        <w:rPr>
          <w:rFonts w:ascii="Times New Roman" w:hAnsi="Times New Roman" w:cs="Times New Roman"/>
          <w:sz w:val="27"/>
          <w:szCs w:val="27"/>
        </w:rPr>
        <w:t xml:space="preserve"> в виде электронного документа или в виде документа на бумажном носителе.</w:t>
      </w:r>
      <w:r w:rsidR="006D1D83" w:rsidRPr="00AC445F">
        <w:rPr>
          <w:rFonts w:ascii="Times New Roman" w:hAnsi="Times New Roman" w:cs="Times New Roman"/>
          <w:sz w:val="27"/>
          <w:szCs w:val="27"/>
        </w:rPr>
        <w:t xml:space="preserve"> </w:t>
      </w:r>
    </w:p>
    <w:p w:rsidR="009032D1" w:rsidRPr="00AC445F" w:rsidRDefault="00AB503B"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 </w:t>
      </w:r>
      <w:proofErr w:type="gramStart"/>
      <w:r w:rsidR="009032D1" w:rsidRPr="00AC445F">
        <w:rPr>
          <w:rFonts w:ascii="Times New Roman" w:hAnsi="Times New Roman" w:cs="Times New Roman"/>
          <w:sz w:val="27"/>
          <w:szCs w:val="27"/>
        </w:rPr>
        <w:t>С</w:t>
      </w:r>
      <w:r w:rsidRPr="00AC445F">
        <w:rPr>
          <w:rFonts w:ascii="Times New Roman" w:hAnsi="Times New Roman" w:cs="Times New Roman"/>
          <w:sz w:val="27"/>
          <w:szCs w:val="27"/>
        </w:rPr>
        <w:t xml:space="preserve"> учетом практики применения </w:t>
      </w:r>
      <w:r w:rsidR="003865BB" w:rsidRPr="00AC445F">
        <w:rPr>
          <w:rFonts w:ascii="Times New Roman" w:hAnsi="Times New Roman" w:cs="Times New Roman"/>
          <w:b/>
          <w:sz w:val="27"/>
          <w:szCs w:val="27"/>
        </w:rPr>
        <w:t>статей</w:t>
      </w:r>
      <w:r w:rsidRPr="00AC445F">
        <w:rPr>
          <w:rFonts w:ascii="Times New Roman" w:hAnsi="Times New Roman" w:cs="Times New Roman"/>
          <w:b/>
          <w:sz w:val="27"/>
          <w:szCs w:val="27"/>
        </w:rPr>
        <w:t xml:space="preserve"> 16</w:t>
      </w:r>
      <w:r w:rsidR="003865BB" w:rsidRPr="00AC445F">
        <w:rPr>
          <w:rFonts w:ascii="Times New Roman" w:hAnsi="Times New Roman" w:cs="Times New Roman"/>
          <w:b/>
          <w:sz w:val="27"/>
          <w:szCs w:val="27"/>
        </w:rPr>
        <w:t xml:space="preserve"> и </w:t>
      </w:r>
      <w:r w:rsidR="00145A8D" w:rsidRPr="00AC445F">
        <w:rPr>
          <w:rFonts w:ascii="Times New Roman" w:hAnsi="Times New Roman" w:cs="Times New Roman"/>
          <w:b/>
          <w:sz w:val="27"/>
          <w:szCs w:val="27"/>
        </w:rPr>
        <w:t>17</w:t>
      </w:r>
      <w:r w:rsidRPr="00AC445F">
        <w:rPr>
          <w:rFonts w:ascii="Times New Roman" w:hAnsi="Times New Roman" w:cs="Times New Roman"/>
          <w:sz w:val="27"/>
          <w:szCs w:val="27"/>
        </w:rPr>
        <w:t xml:space="preserve"> Федерального закона, </w:t>
      </w:r>
      <w:r w:rsidR="00145A8D" w:rsidRPr="00AC445F">
        <w:rPr>
          <w:rFonts w:ascii="Times New Roman" w:hAnsi="Times New Roman" w:cs="Times New Roman"/>
          <w:sz w:val="27"/>
          <w:szCs w:val="27"/>
        </w:rPr>
        <w:t xml:space="preserve">законопроектом предлагается изменить </w:t>
      </w:r>
      <w:r w:rsidR="009032D1" w:rsidRPr="00AC445F">
        <w:rPr>
          <w:rFonts w:ascii="Times New Roman" w:hAnsi="Times New Roman" w:cs="Times New Roman"/>
          <w:sz w:val="27"/>
          <w:szCs w:val="27"/>
        </w:rPr>
        <w:t xml:space="preserve">исчисление </w:t>
      </w:r>
      <w:r w:rsidRPr="00AC445F">
        <w:rPr>
          <w:rFonts w:ascii="Times New Roman" w:hAnsi="Times New Roman" w:cs="Times New Roman"/>
          <w:sz w:val="27"/>
          <w:szCs w:val="27"/>
        </w:rPr>
        <w:t>срок</w:t>
      </w:r>
      <w:r w:rsidR="009032D1" w:rsidRPr="00AC445F">
        <w:rPr>
          <w:rFonts w:ascii="Times New Roman" w:hAnsi="Times New Roman" w:cs="Times New Roman"/>
          <w:sz w:val="27"/>
          <w:szCs w:val="27"/>
        </w:rPr>
        <w:t>ов, установленных</w:t>
      </w:r>
      <w:r w:rsidRPr="00AC445F">
        <w:rPr>
          <w:rFonts w:ascii="Times New Roman" w:hAnsi="Times New Roman" w:cs="Times New Roman"/>
          <w:sz w:val="27"/>
          <w:szCs w:val="27"/>
        </w:rPr>
        <w:t xml:space="preserve"> для принятия таможенным орга</w:t>
      </w:r>
      <w:r w:rsidR="003865BB" w:rsidRPr="00AC445F">
        <w:rPr>
          <w:rFonts w:ascii="Times New Roman" w:hAnsi="Times New Roman" w:cs="Times New Roman"/>
          <w:sz w:val="27"/>
          <w:szCs w:val="27"/>
        </w:rPr>
        <w:t>ном решений (совершения действий</w:t>
      </w:r>
      <w:r w:rsidRPr="00AC445F">
        <w:rPr>
          <w:rFonts w:ascii="Times New Roman" w:hAnsi="Times New Roman" w:cs="Times New Roman"/>
          <w:sz w:val="27"/>
          <w:szCs w:val="27"/>
        </w:rPr>
        <w:t>), преду</w:t>
      </w:r>
      <w:r w:rsidR="004E55E3" w:rsidRPr="00AC445F">
        <w:rPr>
          <w:rFonts w:ascii="Times New Roman" w:hAnsi="Times New Roman" w:cs="Times New Roman"/>
          <w:sz w:val="27"/>
          <w:szCs w:val="27"/>
        </w:rPr>
        <w:t xml:space="preserve">смотренных частями 10, 12, 16, </w:t>
      </w:r>
      <w:r w:rsidRPr="00AC445F">
        <w:rPr>
          <w:rFonts w:ascii="Times New Roman" w:hAnsi="Times New Roman" w:cs="Times New Roman"/>
          <w:sz w:val="27"/>
          <w:szCs w:val="27"/>
        </w:rPr>
        <w:t>17</w:t>
      </w:r>
      <w:r w:rsidR="004E55E3" w:rsidRPr="00AC445F">
        <w:rPr>
          <w:rFonts w:ascii="Times New Roman" w:hAnsi="Times New Roman" w:cs="Times New Roman"/>
          <w:sz w:val="27"/>
          <w:szCs w:val="27"/>
        </w:rPr>
        <w:t xml:space="preserve"> и 21</w:t>
      </w:r>
      <w:r w:rsidRPr="00AC445F">
        <w:rPr>
          <w:rFonts w:ascii="Times New Roman" w:hAnsi="Times New Roman" w:cs="Times New Roman"/>
          <w:sz w:val="27"/>
          <w:szCs w:val="27"/>
        </w:rPr>
        <w:t xml:space="preserve"> статьи</w:t>
      </w:r>
      <w:r w:rsidR="003C0379" w:rsidRPr="00AC445F">
        <w:rPr>
          <w:rFonts w:ascii="Times New Roman" w:hAnsi="Times New Roman" w:cs="Times New Roman"/>
          <w:sz w:val="27"/>
          <w:szCs w:val="27"/>
        </w:rPr>
        <w:t xml:space="preserve"> 16 и частями 6,</w:t>
      </w:r>
      <w:r w:rsidR="00145A8D" w:rsidRPr="00AC445F">
        <w:rPr>
          <w:rFonts w:ascii="Times New Roman" w:hAnsi="Times New Roman" w:cs="Times New Roman"/>
          <w:sz w:val="27"/>
          <w:szCs w:val="27"/>
        </w:rPr>
        <w:t xml:space="preserve"> 7 </w:t>
      </w:r>
      <w:r w:rsidR="003C0379" w:rsidRPr="00AC445F">
        <w:rPr>
          <w:rFonts w:ascii="Times New Roman" w:hAnsi="Times New Roman" w:cs="Times New Roman"/>
          <w:sz w:val="27"/>
          <w:szCs w:val="27"/>
        </w:rPr>
        <w:t xml:space="preserve">и 12 </w:t>
      </w:r>
      <w:r w:rsidR="00145A8D" w:rsidRPr="00AC445F">
        <w:rPr>
          <w:rFonts w:ascii="Times New Roman" w:hAnsi="Times New Roman" w:cs="Times New Roman"/>
          <w:sz w:val="27"/>
          <w:szCs w:val="27"/>
        </w:rPr>
        <w:t>статьи 17</w:t>
      </w:r>
      <w:r w:rsidR="009032D1" w:rsidRPr="00AC445F">
        <w:rPr>
          <w:rFonts w:ascii="Times New Roman" w:hAnsi="Times New Roman" w:cs="Times New Roman"/>
          <w:sz w:val="27"/>
          <w:szCs w:val="27"/>
        </w:rPr>
        <w:t xml:space="preserve"> (исчисление срока в календарных днях заменить исчислением в рабочих днях).</w:t>
      </w:r>
      <w:proofErr w:type="gramEnd"/>
    </w:p>
    <w:p w:rsidR="004D6669" w:rsidRPr="00AC445F" w:rsidRDefault="003865BB"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В целях единообразного</w:t>
      </w:r>
      <w:r w:rsidR="004D6669" w:rsidRPr="00AC445F">
        <w:rPr>
          <w:rFonts w:ascii="Times New Roman" w:hAnsi="Times New Roman" w:cs="Times New Roman"/>
          <w:sz w:val="27"/>
          <w:szCs w:val="27"/>
        </w:rPr>
        <w:t xml:space="preserve"> </w:t>
      </w:r>
      <w:r w:rsidR="00641641" w:rsidRPr="00AC445F">
        <w:rPr>
          <w:rFonts w:ascii="Times New Roman" w:hAnsi="Times New Roman" w:cs="Times New Roman"/>
          <w:sz w:val="27"/>
          <w:szCs w:val="27"/>
        </w:rPr>
        <w:t>установления срока пред</w:t>
      </w:r>
      <w:r w:rsidR="004D6669" w:rsidRPr="00AC445F">
        <w:rPr>
          <w:rFonts w:ascii="Times New Roman" w:hAnsi="Times New Roman" w:cs="Times New Roman"/>
          <w:sz w:val="27"/>
          <w:szCs w:val="27"/>
        </w:rPr>
        <w:t>ставления дополнительной информации при принятии решения о классификации товара</w:t>
      </w:r>
      <w:r w:rsidR="00493B1E" w:rsidRPr="00AC445F">
        <w:rPr>
          <w:rFonts w:ascii="Times New Roman" w:hAnsi="Times New Roman" w:cs="Times New Roman"/>
          <w:sz w:val="27"/>
          <w:szCs w:val="27"/>
        </w:rPr>
        <w:t xml:space="preserve"> законопроектом предусмотрено соответствующее изменение в </w:t>
      </w:r>
      <w:r w:rsidR="00493B1E" w:rsidRPr="00AC445F">
        <w:rPr>
          <w:rFonts w:ascii="Times New Roman" w:hAnsi="Times New Roman" w:cs="Times New Roman"/>
          <w:b/>
          <w:sz w:val="27"/>
          <w:szCs w:val="27"/>
        </w:rPr>
        <w:t>часть 13 статьи 16</w:t>
      </w:r>
      <w:r w:rsidR="00493B1E" w:rsidRPr="00AC445F">
        <w:rPr>
          <w:rFonts w:ascii="Times New Roman" w:hAnsi="Times New Roman" w:cs="Times New Roman"/>
          <w:sz w:val="27"/>
          <w:szCs w:val="27"/>
        </w:rPr>
        <w:t xml:space="preserve"> Федерального закона.</w:t>
      </w:r>
    </w:p>
    <w:p w:rsidR="00867714" w:rsidRPr="00AC445F" w:rsidRDefault="00867714"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В соответствии со статьей 111 Федерального закона компоненты товара, ввозимые отдельными товарными партиями в несобранном или разобранном виде, </w:t>
      </w:r>
      <w:r w:rsidR="009C2CD7">
        <w:rPr>
          <w:rFonts w:ascii="Times New Roman" w:hAnsi="Times New Roman" w:cs="Times New Roman"/>
          <w:sz w:val="27"/>
          <w:szCs w:val="27"/>
        </w:rPr>
        <w:br/>
      </w:r>
      <w:r w:rsidRPr="00AC445F">
        <w:rPr>
          <w:rFonts w:ascii="Times New Roman" w:hAnsi="Times New Roman" w:cs="Times New Roman"/>
          <w:sz w:val="27"/>
          <w:szCs w:val="27"/>
        </w:rPr>
        <w:t>в том числе в некомплектном или незавершенном виде, являются условно выпущенными при их помещении под таможенную процедуру выпуска для внутреннего потребления. При этом согласно положениям статьи 117 ТК ЕАЭС товар в несобранном или разобранном виде, в том числе в некомплектном или незавершенном виде может помещаться как под таможенную процедуру выпуска для внутреннего потребления, так и таможенную процедуру таможенного склада, таможенную процедуру свободной таможенной зоны, таможенную процедуру свободного склада, таможенную процедуру реимпорта.</w:t>
      </w:r>
    </w:p>
    <w:p w:rsidR="00867714" w:rsidRPr="00AC445F" w:rsidRDefault="00867714"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В связи с этим законопроектом предполагается внесение изменения в </w:t>
      </w:r>
      <w:r w:rsidRPr="00AC445F">
        <w:rPr>
          <w:rFonts w:ascii="Times New Roman" w:hAnsi="Times New Roman" w:cs="Times New Roman"/>
          <w:b/>
          <w:sz w:val="27"/>
          <w:szCs w:val="27"/>
        </w:rPr>
        <w:t>пункт 6 части 2</w:t>
      </w:r>
      <w:r w:rsidRPr="00AC445F">
        <w:rPr>
          <w:rFonts w:ascii="Times New Roman" w:hAnsi="Times New Roman" w:cs="Times New Roman"/>
          <w:sz w:val="27"/>
          <w:szCs w:val="27"/>
        </w:rPr>
        <w:t xml:space="preserve"> </w:t>
      </w:r>
      <w:r w:rsidRPr="00AC445F">
        <w:rPr>
          <w:rFonts w:ascii="Times New Roman" w:hAnsi="Times New Roman" w:cs="Times New Roman"/>
          <w:b/>
          <w:sz w:val="27"/>
          <w:szCs w:val="27"/>
        </w:rPr>
        <w:t>статьи 17</w:t>
      </w:r>
      <w:r w:rsidRPr="00AC445F">
        <w:rPr>
          <w:rFonts w:ascii="Times New Roman" w:hAnsi="Times New Roman" w:cs="Times New Roman"/>
          <w:sz w:val="27"/>
          <w:szCs w:val="27"/>
        </w:rPr>
        <w:t xml:space="preserve"> Федерального закона.</w:t>
      </w:r>
    </w:p>
    <w:p w:rsidR="00DC1763" w:rsidRPr="00AC445F" w:rsidRDefault="00DC1763"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Внесение изменения в </w:t>
      </w:r>
      <w:r w:rsidRPr="00AC445F">
        <w:rPr>
          <w:rFonts w:ascii="Times New Roman" w:hAnsi="Times New Roman" w:cs="Times New Roman"/>
          <w:b/>
          <w:sz w:val="27"/>
          <w:szCs w:val="27"/>
        </w:rPr>
        <w:t>часть 4 статьи 17</w:t>
      </w:r>
      <w:r w:rsidR="0041608A" w:rsidRPr="00AC445F">
        <w:rPr>
          <w:rFonts w:ascii="Times New Roman" w:hAnsi="Times New Roman" w:cs="Times New Roman"/>
          <w:sz w:val="27"/>
          <w:szCs w:val="27"/>
        </w:rPr>
        <w:t xml:space="preserve"> Федерального закона  необходимо</w:t>
      </w:r>
      <w:r w:rsidRPr="00AC445F">
        <w:rPr>
          <w:rFonts w:ascii="Times New Roman" w:hAnsi="Times New Roman" w:cs="Times New Roman"/>
          <w:sz w:val="27"/>
          <w:szCs w:val="27"/>
        </w:rPr>
        <w:t xml:space="preserve"> для единообразного </w:t>
      </w:r>
      <w:r w:rsidR="0041608A" w:rsidRPr="00AC445F">
        <w:rPr>
          <w:rFonts w:ascii="Times New Roman" w:hAnsi="Times New Roman" w:cs="Times New Roman"/>
          <w:sz w:val="27"/>
          <w:szCs w:val="27"/>
        </w:rPr>
        <w:t>применения</w:t>
      </w:r>
      <w:r w:rsidRPr="00AC445F">
        <w:rPr>
          <w:rFonts w:ascii="Times New Roman" w:hAnsi="Times New Roman" w:cs="Times New Roman"/>
          <w:sz w:val="27"/>
          <w:szCs w:val="27"/>
        </w:rPr>
        <w:t xml:space="preserve"> части 7 статьи 16 и части 4 статьи 17 Федерального закона.</w:t>
      </w:r>
    </w:p>
    <w:p w:rsidR="00867714" w:rsidRPr="00AC445F" w:rsidRDefault="00867714"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Изменение в </w:t>
      </w:r>
      <w:r w:rsidRPr="00AC445F">
        <w:rPr>
          <w:rFonts w:ascii="Times New Roman" w:hAnsi="Times New Roman" w:cs="Times New Roman"/>
          <w:b/>
          <w:sz w:val="27"/>
          <w:szCs w:val="27"/>
        </w:rPr>
        <w:t>часть 5 статьи 17</w:t>
      </w:r>
      <w:r w:rsidRPr="00AC445F">
        <w:rPr>
          <w:rFonts w:ascii="Times New Roman" w:hAnsi="Times New Roman" w:cs="Times New Roman"/>
          <w:sz w:val="27"/>
          <w:szCs w:val="27"/>
        </w:rPr>
        <w:t xml:space="preserve"> Федерального закона направлено </w:t>
      </w:r>
      <w:r w:rsidR="003865BB" w:rsidRPr="00AC445F">
        <w:rPr>
          <w:rFonts w:ascii="Times New Roman" w:hAnsi="Times New Roman" w:cs="Times New Roman"/>
          <w:sz w:val="27"/>
          <w:szCs w:val="27"/>
        </w:rPr>
        <w:t xml:space="preserve">                       </w:t>
      </w:r>
      <w:r w:rsidRPr="00AC445F">
        <w:rPr>
          <w:rFonts w:ascii="Times New Roman" w:hAnsi="Times New Roman" w:cs="Times New Roman"/>
          <w:sz w:val="27"/>
          <w:szCs w:val="27"/>
        </w:rPr>
        <w:t xml:space="preserve">на приведение терминологии, используемой в указанной части, в соответствие </w:t>
      </w:r>
      <w:r w:rsidR="003865BB" w:rsidRPr="00AC445F">
        <w:rPr>
          <w:rFonts w:ascii="Times New Roman" w:hAnsi="Times New Roman" w:cs="Times New Roman"/>
          <w:sz w:val="27"/>
          <w:szCs w:val="27"/>
        </w:rPr>
        <w:t xml:space="preserve">              </w:t>
      </w:r>
      <w:r w:rsidRPr="00AC445F">
        <w:rPr>
          <w:rFonts w:ascii="Times New Roman" w:hAnsi="Times New Roman" w:cs="Times New Roman"/>
          <w:sz w:val="27"/>
          <w:szCs w:val="27"/>
        </w:rPr>
        <w:t>с терминологией, используемой в Федеральном законе (статья 103) и ТК ЕАЭС (статья 117).</w:t>
      </w:r>
    </w:p>
    <w:p w:rsidR="0068667C" w:rsidRPr="00AC445F" w:rsidRDefault="0068667C" w:rsidP="0067096E">
      <w:pPr>
        <w:autoSpaceDE w:val="0"/>
        <w:autoSpaceDN w:val="0"/>
        <w:adjustRightInd w:val="0"/>
        <w:spacing w:after="0"/>
        <w:ind w:firstLine="709"/>
        <w:jc w:val="both"/>
        <w:rPr>
          <w:rFonts w:ascii="Times New Roman" w:hAnsi="Times New Roman" w:cs="Times New Roman"/>
          <w:sz w:val="27"/>
          <w:szCs w:val="27"/>
        </w:rPr>
      </w:pPr>
      <w:proofErr w:type="gramStart"/>
      <w:r w:rsidRPr="00AC445F">
        <w:rPr>
          <w:rFonts w:ascii="Times New Roman" w:hAnsi="Times New Roman" w:cs="Times New Roman"/>
          <w:sz w:val="27"/>
          <w:szCs w:val="27"/>
        </w:rPr>
        <w:t xml:space="preserve">В целях обеспечения возможности заблаговременно принимать </w:t>
      </w:r>
      <w:r w:rsidR="003865BB" w:rsidRPr="00AC445F">
        <w:rPr>
          <w:rFonts w:ascii="Times New Roman" w:hAnsi="Times New Roman" w:cs="Times New Roman"/>
          <w:sz w:val="27"/>
          <w:szCs w:val="27"/>
        </w:rPr>
        <w:t xml:space="preserve">                            </w:t>
      </w:r>
      <w:r w:rsidRPr="00AC445F">
        <w:rPr>
          <w:rFonts w:ascii="Times New Roman" w:hAnsi="Times New Roman" w:cs="Times New Roman"/>
          <w:sz w:val="27"/>
          <w:szCs w:val="27"/>
        </w:rPr>
        <w:t xml:space="preserve">и направлять декларантам решения о внесении изменений в решения </w:t>
      </w:r>
      <w:r w:rsidR="003865BB" w:rsidRPr="00AC445F">
        <w:rPr>
          <w:rFonts w:ascii="Times New Roman" w:hAnsi="Times New Roman" w:cs="Times New Roman"/>
          <w:sz w:val="27"/>
          <w:szCs w:val="27"/>
        </w:rPr>
        <w:t xml:space="preserve">                             </w:t>
      </w:r>
      <w:r w:rsidRPr="00AC445F">
        <w:rPr>
          <w:rFonts w:ascii="Times New Roman" w:hAnsi="Times New Roman" w:cs="Times New Roman"/>
          <w:sz w:val="27"/>
          <w:szCs w:val="27"/>
        </w:rPr>
        <w:t xml:space="preserve">о классификации товаров, перемещаемых через таможенную границу ЕАЭС </w:t>
      </w:r>
      <w:r w:rsidR="003865BB" w:rsidRPr="00AC445F">
        <w:rPr>
          <w:rFonts w:ascii="Times New Roman" w:hAnsi="Times New Roman" w:cs="Times New Roman"/>
          <w:sz w:val="27"/>
          <w:szCs w:val="27"/>
        </w:rPr>
        <w:t xml:space="preserve">                  </w:t>
      </w:r>
      <w:r w:rsidRPr="00AC445F">
        <w:rPr>
          <w:rFonts w:ascii="Times New Roman" w:hAnsi="Times New Roman" w:cs="Times New Roman"/>
          <w:sz w:val="27"/>
          <w:szCs w:val="27"/>
        </w:rPr>
        <w:lastRenderedPageBreak/>
        <w:t xml:space="preserve">в несобранном или разобранном виде, в некомплектном или незавершенном виде </w:t>
      </w:r>
      <w:r w:rsidR="009C2CD7">
        <w:rPr>
          <w:rFonts w:ascii="Times New Roman" w:hAnsi="Times New Roman" w:cs="Times New Roman"/>
          <w:sz w:val="27"/>
          <w:szCs w:val="27"/>
        </w:rPr>
        <w:br/>
      </w:r>
      <w:r w:rsidRPr="00AC445F">
        <w:rPr>
          <w:rFonts w:ascii="Times New Roman" w:hAnsi="Times New Roman" w:cs="Times New Roman"/>
          <w:sz w:val="27"/>
          <w:szCs w:val="27"/>
        </w:rPr>
        <w:t xml:space="preserve">в течение установленного периода времени законопроектом предусмотрены соответствующие изменения в </w:t>
      </w:r>
      <w:r w:rsidRPr="00AC445F">
        <w:rPr>
          <w:rFonts w:ascii="Times New Roman" w:hAnsi="Times New Roman" w:cs="Times New Roman"/>
          <w:b/>
          <w:sz w:val="27"/>
          <w:szCs w:val="27"/>
        </w:rPr>
        <w:t>части 6 и 7 статьи 17</w:t>
      </w:r>
      <w:r w:rsidRPr="00AC445F">
        <w:rPr>
          <w:rFonts w:ascii="Times New Roman" w:hAnsi="Times New Roman" w:cs="Times New Roman"/>
          <w:sz w:val="27"/>
          <w:szCs w:val="27"/>
        </w:rPr>
        <w:t xml:space="preserve"> Федерального закона.</w:t>
      </w:r>
      <w:proofErr w:type="gramEnd"/>
    </w:p>
    <w:p w:rsidR="00DC1763" w:rsidRPr="00AC445F" w:rsidRDefault="00E21AA2"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И</w:t>
      </w:r>
      <w:r w:rsidR="00DC1763" w:rsidRPr="00AC445F">
        <w:rPr>
          <w:rFonts w:ascii="Times New Roman" w:hAnsi="Times New Roman" w:cs="Times New Roman"/>
          <w:sz w:val="27"/>
          <w:szCs w:val="27"/>
        </w:rPr>
        <w:t>зменени</w:t>
      </w:r>
      <w:r w:rsidR="0041608A" w:rsidRPr="00AC445F">
        <w:rPr>
          <w:rFonts w:ascii="Times New Roman" w:hAnsi="Times New Roman" w:cs="Times New Roman"/>
          <w:sz w:val="27"/>
          <w:szCs w:val="27"/>
        </w:rPr>
        <w:t>я</w:t>
      </w:r>
      <w:r w:rsidR="00DC1763" w:rsidRPr="00AC445F">
        <w:rPr>
          <w:rFonts w:ascii="Times New Roman" w:hAnsi="Times New Roman" w:cs="Times New Roman"/>
          <w:sz w:val="27"/>
          <w:szCs w:val="27"/>
        </w:rPr>
        <w:t xml:space="preserve"> в </w:t>
      </w:r>
      <w:r w:rsidR="00DC1763" w:rsidRPr="00AC445F">
        <w:rPr>
          <w:rFonts w:ascii="Times New Roman" w:hAnsi="Times New Roman" w:cs="Times New Roman"/>
          <w:b/>
          <w:sz w:val="27"/>
          <w:szCs w:val="27"/>
        </w:rPr>
        <w:t>част</w:t>
      </w:r>
      <w:r w:rsidR="0041608A" w:rsidRPr="00AC445F">
        <w:rPr>
          <w:rFonts w:ascii="Times New Roman" w:hAnsi="Times New Roman" w:cs="Times New Roman"/>
          <w:b/>
          <w:sz w:val="27"/>
          <w:szCs w:val="27"/>
        </w:rPr>
        <w:t>и</w:t>
      </w:r>
      <w:r w:rsidR="00DC1763" w:rsidRPr="00AC445F">
        <w:rPr>
          <w:rFonts w:ascii="Times New Roman" w:hAnsi="Times New Roman" w:cs="Times New Roman"/>
          <w:b/>
          <w:sz w:val="27"/>
          <w:szCs w:val="27"/>
        </w:rPr>
        <w:t xml:space="preserve"> </w:t>
      </w:r>
      <w:r w:rsidR="00D20324" w:rsidRPr="00AC445F">
        <w:rPr>
          <w:rFonts w:ascii="Times New Roman" w:hAnsi="Times New Roman" w:cs="Times New Roman"/>
          <w:b/>
          <w:sz w:val="27"/>
          <w:szCs w:val="27"/>
        </w:rPr>
        <w:t>8</w:t>
      </w:r>
      <w:r w:rsidR="0041608A" w:rsidRPr="00AC445F">
        <w:rPr>
          <w:rFonts w:ascii="Times New Roman" w:hAnsi="Times New Roman" w:cs="Times New Roman"/>
          <w:b/>
          <w:sz w:val="27"/>
          <w:szCs w:val="27"/>
        </w:rPr>
        <w:t xml:space="preserve"> и 9</w:t>
      </w:r>
      <w:r w:rsidR="00DC1763" w:rsidRPr="00AC445F">
        <w:rPr>
          <w:rFonts w:ascii="Times New Roman" w:hAnsi="Times New Roman" w:cs="Times New Roman"/>
          <w:b/>
          <w:sz w:val="27"/>
          <w:szCs w:val="27"/>
        </w:rPr>
        <w:t xml:space="preserve"> статьи 17</w:t>
      </w:r>
      <w:r w:rsidR="00DC1763" w:rsidRPr="00AC445F">
        <w:rPr>
          <w:rFonts w:ascii="Times New Roman" w:hAnsi="Times New Roman" w:cs="Times New Roman"/>
          <w:sz w:val="27"/>
          <w:szCs w:val="27"/>
        </w:rPr>
        <w:t xml:space="preserve"> Федерального закона  </w:t>
      </w:r>
      <w:r w:rsidR="0041608A" w:rsidRPr="00AC445F">
        <w:rPr>
          <w:rFonts w:ascii="Times New Roman" w:hAnsi="Times New Roman" w:cs="Times New Roman"/>
          <w:sz w:val="27"/>
          <w:szCs w:val="27"/>
        </w:rPr>
        <w:t>внося</w:t>
      </w:r>
      <w:r w:rsidRPr="00AC445F">
        <w:rPr>
          <w:rFonts w:ascii="Times New Roman" w:hAnsi="Times New Roman" w:cs="Times New Roman"/>
          <w:sz w:val="27"/>
          <w:szCs w:val="27"/>
        </w:rPr>
        <w:t xml:space="preserve">тся с целью приведения в соответствие с </w:t>
      </w:r>
      <w:r w:rsidR="00D20324" w:rsidRPr="00AC445F">
        <w:rPr>
          <w:rFonts w:ascii="Times New Roman" w:hAnsi="Times New Roman" w:cs="Times New Roman"/>
          <w:sz w:val="27"/>
          <w:szCs w:val="27"/>
        </w:rPr>
        <w:t>част</w:t>
      </w:r>
      <w:r w:rsidRPr="00AC445F">
        <w:rPr>
          <w:rFonts w:ascii="Times New Roman" w:hAnsi="Times New Roman" w:cs="Times New Roman"/>
          <w:sz w:val="27"/>
          <w:szCs w:val="27"/>
        </w:rPr>
        <w:t>ью</w:t>
      </w:r>
      <w:r w:rsidR="00D20324" w:rsidRPr="00AC445F">
        <w:rPr>
          <w:rFonts w:ascii="Times New Roman" w:hAnsi="Times New Roman" w:cs="Times New Roman"/>
          <w:sz w:val="27"/>
          <w:szCs w:val="27"/>
        </w:rPr>
        <w:t xml:space="preserve"> 22 статьи 16.</w:t>
      </w:r>
    </w:p>
    <w:p w:rsidR="00C528CB" w:rsidRPr="00AC445F" w:rsidRDefault="000756CD" w:rsidP="0067096E">
      <w:pPr>
        <w:autoSpaceDE w:val="0"/>
        <w:autoSpaceDN w:val="0"/>
        <w:adjustRightInd w:val="0"/>
        <w:spacing w:after="0"/>
        <w:ind w:firstLine="709"/>
        <w:jc w:val="both"/>
        <w:rPr>
          <w:rFonts w:ascii="Times New Roman" w:hAnsi="Times New Roman" w:cs="Times New Roman"/>
          <w:sz w:val="27"/>
          <w:szCs w:val="27"/>
        </w:rPr>
      </w:pPr>
      <w:r>
        <w:rPr>
          <w:rFonts w:ascii="Times New Roman" w:hAnsi="Times New Roman" w:cs="Times New Roman"/>
          <w:sz w:val="27"/>
          <w:szCs w:val="27"/>
        </w:rPr>
        <w:t>Дополнение</w:t>
      </w:r>
      <w:r w:rsidR="00541733" w:rsidRPr="00AC445F">
        <w:rPr>
          <w:rFonts w:ascii="Times New Roman" w:hAnsi="Times New Roman" w:cs="Times New Roman"/>
          <w:b/>
          <w:sz w:val="27"/>
          <w:szCs w:val="27"/>
        </w:rPr>
        <w:t xml:space="preserve"> статьи 17</w:t>
      </w:r>
      <w:r w:rsidR="00541733" w:rsidRPr="00AC445F">
        <w:rPr>
          <w:rFonts w:ascii="Times New Roman" w:hAnsi="Times New Roman" w:cs="Times New Roman"/>
          <w:sz w:val="27"/>
          <w:szCs w:val="27"/>
        </w:rPr>
        <w:t xml:space="preserve"> Федерального закона</w:t>
      </w:r>
      <w:r>
        <w:rPr>
          <w:rFonts w:ascii="Times New Roman" w:hAnsi="Times New Roman" w:cs="Times New Roman"/>
          <w:sz w:val="27"/>
          <w:szCs w:val="27"/>
        </w:rPr>
        <w:t xml:space="preserve"> </w:t>
      </w:r>
      <w:r w:rsidRPr="000756CD">
        <w:rPr>
          <w:rFonts w:ascii="Times New Roman" w:hAnsi="Times New Roman" w:cs="Times New Roman"/>
          <w:b/>
          <w:sz w:val="27"/>
          <w:szCs w:val="27"/>
        </w:rPr>
        <w:t>частью 10.1</w:t>
      </w:r>
      <w:r w:rsidR="00541733" w:rsidRPr="00AC445F">
        <w:rPr>
          <w:rFonts w:ascii="Times New Roman" w:hAnsi="Times New Roman" w:cs="Times New Roman"/>
          <w:sz w:val="27"/>
          <w:szCs w:val="27"/>
        </w:rPr>
        <w:t xml:space="preserve"> </w:t>
      </w:r>
      <w:r>
        <w:rPr>
          <w:rFonts w:ascii="Times New Roman" w:hAnsi="Times New Roman" w:cs="Times New Roman"/>
          <w:sz w:val="27"/>
          <w:szCs w:val="27"/>
        </w:rPr>
        <w:t>направлено на</w:t>
      </w:r>
      <w:r w:rsidR="00541733" w:rsidRPr="00AC445F">
        <w:rPr>
          <w:rFonts w:ascii="Times New Roman" w:hAnsi="Times New Roman" w:cs="Times New Roman"/>
          <w:sz w:val="27"/>
          <w:szCs w:val="27"/>
        </w:rPr>
        <w:t xml:space="preserve"> уточнение</w:t>
      </w:r>
      <w:r w:rsidR="00C528CB" w:rsidRPr="00AC445F">
        <w:rPr>
          <w:rFonts w:ascii="Times New Roman" w:hAnsi="Times New Roman" w:cs="Times New Roman"/>
          <w:sz w:val="27"/>
          <w:szCs w:val="27"/>
        </w:rPr>
        <w:t xml:space="preserve"> случаев принятия </w:t>
      </w:r>
      <w:r w:rsidR="00541733" w:rsidRPr="00AC445F">
        <w:rPr>
          <w:rFonts w:ascii="Times New Roman" w:hAnsi="Times New Roman" w:cs="Times New Roman"/>
          <w:sz w:val="27"/>
          <w:szCs w:val="27"/>
        </w:rPr>
        <w:t xml:space="preserve">таможенным органом </w:t>
      </w:r>
      <w:r w:rsidR="00C528CB" w:rsidRPr="00AC445F">
        <w:rPr>
          <w:rFonts w:ascii="Times New Roman" w:hAnsi="Times New Roman" w:cs="Times New Roman"/>
          <w:sz w:val="27"/>
          <w:szCs w:val="27"/>
        </w:rPr>
        <w:t>решения о прекращении действия решений о классификации товаров</w:t>
      </w:r>
      <w:r w:rsidR="00541733" w:rsidRPr="00AC445F">
        <w:rPr>
          <w:rFonts w:ascii="Times New Roman" w:hAnsi="Times New Roman" w:cs="Times New Roman"/>
          <w:sz w:val="27"/>
          <w:szCs w:val="27"/>
        </w:rPr>
        <w:t>, а также установление случая, когда такое решение не принимается.</w:t>
      </w:r>
    </w:p>
    <w:p w:rsidR="00570BF3" w:rsidRPr="00AC445F" w:rsidRDefault="00052CDA" w:rsidP="0067096E">
      <w:pPr>
        <w:autoSpaceDE w:val="0"/>
        <w:autoSpaceDN w:val="0"/>
        <w:adjustRightInd w:val="0"/>
        <w:spacing w:after="0"/>
        <w:ind w:firstLine="709"/>
        <w:jc w:val="both"/>
        <w:rPr>
          <w:rFonts w:ascii="Times New Roman" w:hAnsi="Times New Roman" w:cs="Times New Roman"/>
          <w:sz w:val="27"/>
          <w:szCs w:val="27"/>
        </w:rPr>
      </w:pPr>
      <w:proofErr w:type="gramStart"/>
      <w:r w:rsidRPr="00AC445F">
        <w:rPr>
          <w:rFonts w:ascii="Times New Roman" w:hAnsi="Times New Roman" w:cs="Times New Roman"/>
          <w:sz w:val="27"/>
          <w:szCs w:val="27"/>
        </w:rPr>
        <w:t xml:space="preserve">Внесение изменений в </w:t>
      </w:r>
      <w:r w:rsidRPr="00AC445F">
        <w:rPr>
          <w:rFonts w:ascii="Times New Roman" w:hAnsi="Times New Roman" w:cs="Times New Roman"/>
          <w:b/>
          <w:sz w:val="27"/>
          <w:szCs w:val="27"/>
        </w:rPr>
        <w:t>часть 3 статьи 18</w:t>
      </w:r>
      <w:r w:rsidRPr="00AC445F">
        <w:rPr>
          <w:rFonts w:ascii="Times New Roman" w:hAnsi="Times New Roman" w:cs="Times New Roman"/>
          <w:sz w:val="27"/>
          <w:szCs w:val="27"/>
        </w:rPr>
        <w:t xml:space="preserve"> </w:t>
      </w:r>
      <w:r w:rsidR="00570BF3" w:rsidRPr="00AC445F">
        <w:rPr>
          <w:rFonts w:ascii="Times New Roman" w:hAnsi="Times New Roman" w:cs="Times New Roman"/>
          <w:sz w:val="27"/>
          <w:szCs w:val="27"/>
        </w:rPr>
        <w:t xml:space="preserve">Федерального закона обусловлено необходимостью установления в Федеральном законе нормы, в соответствии </w:t>
      </w:r>
      <w:r w:rsidR="007B485E" w:rsidRPr="00AC445F">
        <w:rPr>
          <w:rFonts w:ascii="Times New Roman" w:hAnsi="Times New Roman" w:cs="Times New Roman"/>
          <w:sz w:val="27"/>
          <w:szCs w:val="27"/>
        </w:rPr>
        <w:br/>
      </w:r>
      <w:r w:rsidR="00570BF3" w:rsidRPr="00AC445F">
        <w:rPr>
          <w:rFonts w:ascii="Times New Roman" w:hAnsi="Times New Roman" w:cs="Times New Roman"/>
          <w:sz w:val="27"/>
          <w:szCs w:val="27"/>
        </w:rPr>
        <w:t>с которой заявление о принятии предварительного решения о классификации товара подается только в электронном виде посредством федеральной государственной информационной системы «Единый портал государственных и муниципальных услуг (функций)» или с использованием Личного кабинета участника внешнеэкономической деятельности на официальном сайте</w:t>
      </w:r>
      <w:r w:rsidR="00AC445F">
        <w:rPr>
          <w:rFonts w:ascii="Times New Roman" w:hAnsi="Times New Roman" w:cs="Times New Roman"/>
          <w:sz w:val="27"/>
          <w:szCs w:val="27"/>
        </w:rPr>
        <w:t xml:space="preserve"> </w:t>
      </w:r>
      <w:r w:rsidR="00570BF3" w:rsidRPr="00AC445F">
        <w:rPr>
          <w:rFonts w:ascii="Times New Roman" w:hAnsi="Times New Roman" w:cs="Times New Roman"/>
          <w:sz w:val="27"/>
          <w:szCs w:val="27"/>
        </w:rPr>
        <w:t>ФТС России.</w:t>
      </w:r>
      <w:proofErr w:type="gramEnd"/>
    </w:p>
    <w:p w:rsidR="00570BF3" w:rsidRPr="00AC445F" w:rsidRDefault="00570BF3"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Возможность подачи заявления о принятии предварительного решения </w:t>
      </w:r>
      <w:r w:rsidR="007B485E" w:rsidRPr="00AC445F">
        <w:rPr>
          <w:rFonts w:ascii="Times New Roman" w:hAnsi="Times New Roman" w:cs="Times New Roman"/>
          <w:sz w:val="27"/>
          <w:szCs w:val="27"/>
        </w:rPr>
        <w:br/>
      </w:r>
      <w:r w:rsidRPr="00AC445F">
        <w:rPr>
          <w:rFonts w:ascii="Times New Roman" w:hAnsi="Times New Roman" w:cs="Times New Roman"/>
          <w:sz w:val="27"/>
          <w:szCs w:val="27"/>
        </w:rPr>
        <w:t xml:space="preserve">о классификации товара на бумажном носителе предусмотрена исключительно </w:t>
      </w:r>
      <w:r w:rsidR="007B485E" w:rsidRPr="00AC445F">
        <w:rPr>
          <w:rFonts w:ascii="Times New Roman" w:hAnsi="Times New Roman" w:cs="Times New Roman"/>
          <w:sz w:val="27"/>
          <w:szCs w:val="27"/>
        </w:rPr>
        <w:br/>
      </w:r>
      <w:r w:rsidRPr="00AC445F">
        <w:rPr>
          <w:rFonts w:ascii="Times New Roman" w:hAnsi="Times New Roman" w:cs="Times New Roman"/>
          <w:sz w:val="27"/>
          <w:szCs w:val="27"/>
        </w:rPr>
        <w:t>в случае прекращения по тем или иным причинам работы информационных систем таможенных органов.</w:t>
      </w:r>
    </w:p>
    <w:p w:rsidR="00570BF3" w:rsidRPr="00AC445F" w:rsidRDefault="00570BF3" w:rsidP="0067096E">
      <w:pPr>
        <w:autoSpaceDE w:val="0"/>
        <w:autoSpaceDN w:val="0"/>
        <w:adjustRightInd w:val="0"/>
        <w:spacing w:after="0"/>
        <w:ind w:firstLine="709"/>
        <w:jc w:val="both"/>
        <w:rPr>
          <w:rFonts w:ascii="Times New Roman" w:hAnsi="Times New Roman" w:cs="Times New Roman"/>
          <w:sz w:val="27"/>
          <w:szCs w:val="27"/>
        </w:rPr>
      </w:pPr>
      <w:proofErr w:type="gramStart"/>
      <w:r w:rsidRPr="00AC445F">
        <w:rPr>
          <w:rFonts w:ascii="Times New Roman" w:hAnsi="Times New Roman" w:cs="Times New Roman"/>
          <w:sz w:val="27"/>
          <w:szCs w:val="27"/>
        </w:rPr>
        <w:t xml:space="preserve">Законопроектом предлагается внести изменения в </w:t>
      </w:r>
      <w:r w:rsidRPr="00AC445F">
        <w:rPr>
          <w:rFonts w:ascii="Times New Roman" w:hAnsi="Times New Roman" w:cs="Times New Roman"/>
          <w:b/>
          <w:sz w:val="27"/>
          <w:szCs w:val="27"/>
        </w:rPr>
        <w:t>часть 4 статьи 18</w:t>
      </w:r>
      <w:r w:rsidRPr="00AC445F">
        <w:rPr>
          <w:rFonts w:ascii="Times New Roman" w:hAnsi="Times New Roman" w:cs="Times New Roman"/>
          <w:sz w:val="27"/>
          <w:szCs w:val="27"/>
        </w:rPr>
        <w:t xml:space="preserve"> Федерального закона в части расширения круга лиц, которые могут обращаться </w:t>
      </w:r>
      <w:r w:rsidR="00031A80" w:rsidRPr="00AC445F">
        <w:rPr>
          <w:rFonts w:ascii="Times New Roman" w:hAnsi="Times New Roman" w:cs="Times New Roman"/>
          <w:sz w:val="27"/>
          <w:szCs w:val="27"/>
        </w:rPr>
        <w:br/>
      </w:r>
      <w:r w:rsidRPr="00AC445F">
        <w:rPr>
          <w:rFonts w:ascii="Times New Roman" w:hAnsi="Times New Roman" w:cs="Times New Roman"/>
          <w:sz w:val="27"/>
          <w:szCs w:val="27"/>
        </w:rPr>
        <w:t>с заявлением о принятии предварительного решения о классификации товара</w:t>
      </w:r>
      <w:r w:rsidR="00AE409E" w:rsidRPr="00AC445F">
        <w:rPr>
          <w:rFonts w:ascii="Times New Roman" w:hAnsi="Times New Roman" w:cs="Times New Roman"/>
          <w:sz w:val="27"/>
          <w:szCs w:val="27"/>
        </w:rPr>
        <w:t xml:space="preserve">, что соответствует подпункту «с» пункта 9 статьи 3 </w:t>
      </w:r>
      <w:r w:rsidR="00876681" w:rsidRPr="00AC445F">
        <w:rPr>
          <w:rFonts w:ascii="Times New Roman" w:hAnsi="Times New Roman" w:cs="Times New Roman"/>
          <w:sz w:val="27"/>
          <w:szCs w:val="27"/>
        </w:rPr>
        <w:t xml:space="preserve">Протокола от 27 ноября 2014 года </w:t>
      </w:r>
      <w:r w:rsidR="00AC445F">
        <w:rPr>
          <w:rFonts w:ascii="Times New Roman" w:hAnsi="Times New Roman" w:cs="Times New Roman"/>
          <w:sz w:val="27"/>
          <w:szCs w:val="27"/>
        </w:rPr>
        <w:br/>
      </w:r>
      <w:r w:rsidR="00876681" w:rsidRPr="00AC445F">
        <w:rPr>
          <w:rFonts w:ascii="Times New Roman" w:hAnsi="Times New Roman" w:cs="Times New Roman"/>
          <w:sz w:val="27"/>
          <w:szCs w:val="27"/>
        </w:rPr>
        <w:t xml:space="preserve">«О внесении изменений в </w:t>
      </w:r>
      <w:proofErr w:type="spellStart"/>
      <w:r w:rsidR="00876681" w:rsidRPr="00AC445F">
        <w:rPr>
          <w:rFonts w:ascii="Times New Roman" w:hAnsi="Times New Roman" w:cs="Times New Roman"/>
          <w:sz w:val="27"/>
          <w:szCs w:val="27"/>
        </w:rPr>
        <w:t>Марракешское</w:t>
      </w:r>
      <w:proofErr w:type="spellEnd"/>
      <w:r w:rsidR="00876681" w:rsidRPr="00AC445F">
        <w:rPr>
          <w:rFonts w:ascii="Times New Roman" w:hAnsi="Times New Roman" w:cs="Times New Roman"/>
          <w:sz w:val="27"/>
          <w:szCs w:val="27"/>
        </w:rPr>
        <w:t xml:space="preserve"> соглашение об учреждении Всемирной торговой организации», принятого Российской Федерацией </w:t>
      </w:r>
      <w:r w:rsidR="00031A80" w:rsidRPr="00AC445F">
        <w:rPr>
          <w:rFonts w:ascii="Times New Roman" w:hAnsi="Times New Roman" w:cs="Times New Roman"/>
          <w:sz w:val="27"/>
          <w:szCs w:val="27"/>
        </w:rPr>
        <w:t>(</w:t>
      </w:r>
      <w:r w:rsidR="00876681" w:rsidRPr="00AC445F">
        <w:rPr>
          <w:rFonts w:ascii="Times New Roman" w:hAnsi="Times New Roman" w:cs="Times New Roman"/>
          <w:sz w:val="27"/>
          <w:szCs w:val="27"/>
        </w:rPr>
        <w:t>Федеральны</w:t>
      </w:r>
      <w:r w:rsidR="00031A80" w:rsidRPr="00AC445F">
        <w:rPr>
          <w:rFonts w:ascii="Times New Roman" w:hAnsi="Times New Roman" w:cs="Times New Roman"/>
          <w:sz w:val="27"/>
          <w:szCs w:val="27"/>
        </w:rPr>
        <w:t>й закон</w:t>
      </w:r>
      <w:r w:rsidR="00876681" w:rsidRPr="00AC445F">
        <w:rPr>
          <w:rFonts w:ascii="Times New Roman" w:hAnsi="Times New Roman" w:cs="Times New Roman"/>
          <w:sz w:val="27"/>
          <w:szCs w:val="27"/>
        </w:rPr>
        <w:t xml:space="preserve"> </w:t>
      </w:r>
      <w:r w:rsidR="00AC445F">
        <w:rPr>
          <w:rFonts w:ascii="Times New Roman" w:hAnsi="Times New Roman" w:cs="Times New Roman"/>
          <w:sz w:val="27"/>
          <w:szCs w:val="27"/>
        </w:rPr>
        <w:br/>
      </w:r>
      <w:r w:rsidR="00876681" w:rsidRPr="00AC445F">
        <w:rPr>
          <w:rFonts w:ascii="Times New Roman" w:hAnsi="Times New Roman" w:cs="Times New Roman"/>
          <w:sz w:val="27"/>
          <w:szCs w:val="27"/>
        </w:rPr>
        <w:t>от 2</w:t>
      </w:r>
      <w:proofErr w:type="gramEnd"/>
      <w:r w:rsidR="00876681" w:rsidRPr="00AC445F">
        <w:rPr>
          <w:rFonts w:ascii="Times New Roman" w:hAnsi="Times New Roman" w:cs="Times New Roman"/>
          <w:sz w:val="27"/>
          <w:szCs w:val="27"/>
        </w:rPr>
        <w:t xml:space="preserve"> марта 2016 г. № 38-ФЗ</w:t>
      </w:r>
      <w:r w:rsidR="00031A80" w:rsidRPr="00AC445F">
        <w:rPr>
          <w:rFonts w:ascii="Times New Roman" w:hAnsi="Times New Roman" w:cs="Times New Roman"/>
          <w:sz w:val="27"/>
          <w:szCs w:val="27"/>
        </w:rPr>
        <w:t>).</w:t>
      </w:r>
    </w:p>
    <w:p w:rsidR="00A468C1" w:rsidRPr="00AC445F" w:rsidRDefault="00A468C1"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В целях сокращения сроков предоставления государственной услуги по принятию предварительного решения о классификации товара законопроектом предлагается установить требование о представлении заявителем </w:t>
      </w:r>
      <w:r w:rsidR="000620DF" w:rsidRPr="00AC445F">
        <w:rPr>
          <w:rFonts w:ascii="Times New Roman" w:hAnsi="Times New Roman" w:cs="Times New Roman"/>
          <w:sz w:val="27"/>
          <w:szCs w:val="27"/>
        </w:rPr>
        <w:t>документов, необходимых для принятия соответствующего решения</w:t>
      </w:r>
      <w:r w:rsidR="00351E11" w:rsidRPr="00AC445F">
        <w:rPr>
          <w:rFonts w:ascii="Times New Roman" w:hAnsi="Times New Roman" w:cs="Times New Roman"/>
          <w:sz w:val="27"/>
          <w:szCs w:val="27"/>
        </w:rPr>
        <w:t xml:space="preserve">, а также дополнительно запрошенных таможенным органом единовременно (одним пакетом) </w:t>
      </w:r>
      <w:r w:rsidR="00351E11" w:rsidRPr="00AC445F">
        <w:rPr>
          <w:rFonts w:ascii="Times New Roman" w:hAnsi="Times New Roman" w:cs="Times New Roman"/>
          <w:b/>
          <w:sz w:val="27"/>
          <w:szCs w:val="27"/>
        </w:rPr>
        <w:t>(части 7, 12, 13 и 17 статьи 18).</w:t>
      </w:r>
    </w:p>
    <w:p w:rsidR="002C327F" w:rsidRPr="00AC445F" w:rsidRDefault="00D20324"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Внесение изменения в </w:t>
      </w:r>
      <w:r w:rsidRPr="00AC445F">
        <w:rPr>
          <w:rFonts w:ascii="Times New Roman" w:hAnsi="Times New Roman" w:cs="Times New Roman"/>
          <w:b/>
          <w:sz w:val="27"/>
          <w:szCs w:val="27"/>
        </w:rPr>
        <w:t>часть 23 статьи 18</w:t>
      </w:r>
      <w:r w:rsidRPr="00AC445F">
        <w:rPr>
          <w:rFonts w:ascii="Times New Roman" w:hAnsi="Times New Roman" w:cs="Times New Roman"/>
          <w:sz w:val="27"/>
          <w:szCs w:val="27"/>
        </w:rPr>
        <w:t xml:space="preserve"> Федерального закона необходим</w:t>
      </w:r>
      <w:r w:rsidR="009C52B6" w:rsidRPr="00AC445F">
        <w:rPr>
          <w:rFonts w:ascii="Times New Roman" w:hAnsi="Times New Roman" w:cs="Times New Roman"/>
          <w:sz w:val="27"/>
          <w:szCs w:val="27"/>
        </w:rPr>
        <w:t>о</w:t>
      </w:r>
      <w:r w:rsidRPr="00AC445F">
        <w:rPr>
          <w:rFonts w:ascii="Times New Roman" w:hAnsi="Times New Roman" w:cs="Times New Roman"/>
          <w:sz w:val="27"/>
          <w:szCs w:val="27"/>
        </w:rPr>
        <w:t xml:space="preserve"> в связи с тем, что в настоящее время у ФТС России отсутствуют полномочия на определение порядка прекращения действия предварительного решения и отзыва предварительного решения, вместе с тем указанные процедуры предусмотрены статьей 26</w:t>
      </w:r>
      <w:r w:rsidR="00FF3177" w:rsidRPr="00AC445F">
        <w:rPr>
          <w:rFonts w:ascii="Times New Roman" w:hAnsi="Times New Roman" w:cs="Times New Roman"/>
          <w:sz w:val="27"/>
          <w:szCs w:val="27"/>
        </w:rPr>
        <w:t xml:space="preserve"> ТК ЕАЭС</w:t>
      </w:r>
      <w:r w:rsidRPr="00AC445F">
        <w:rPr>
          <w:rFonts w:ascii="Times New Roman" w:hAnsi="Times New Roman" w:cs="Times New Roman"/>
          <w:sz w:val="27"/>
          <w:szCs w:val="27"/>
        </w:rPr>
        <w:t>.</w:t>
      </w:r>
    </w:p>
    <w:p w:rsidR="00612A43" w:rsidRPr="00AC445F" w:rsidRDefault="00612A43"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Внесение изменений в </w:t>
      </w:r>
      <w:r w:rsidRPr="00AC445F">
        <w:rPr>
          <w:rFonts w:ascii="Times New Roman" w:hAnsi="Times New Roman" w:cs="Times New Roman"/>
          <w:b/>
          <w:sz w:val="27"/>
          <w:szCs w:val="27"/>
        </w:rPr>
        <w:t>часть 3</w:t>
      </w:r>
      <w:r w:rsidRPr="00AC445F">
        <w:rPr>
          <w:rFonts w:ascii="Times New Roman" w:hAnsi="Times New Roman" w:cs="Times New Roman"/>
          <w:sz w:val="27"/>
          <w:szCs w:val="27"/>
        </w:rPr>
        <w:t xml:space="preserve"> </w:t>
      </w:r>
      <w:r w:rsidRPr="00AC445F">
        <w:rPr>
          <w:rFonts w:ascii="Times New Roman" w:hAnsi="Times New Roman" w:cs="Times New Roman"/>
          <w:b/>
          <w:sz w:val="27"/>
          <w:szCs w:val="27"/>
        </w:rPr>
        <w:t>статьи 21</w:t>
      </w:r>
      <w:r w:rsidRPr="00AC445F">
        <w:rPr>
          <w:rFonts w:ascii="Times New Roman" w:hAnsi="Times New Roman" w:cs="Times New Roman"/>
          <w:sz w:val="27"/>
          <w:szCs w:val="27"/>
        </w:rPr>
        <w:t xml:space="preserve"> </w:t>
      </w:r>
      <w:r w:rsidR="00DC1763" w:rsidRPr="00AC445F">
        <w:rPr>
          <w:rFonts w:ascii="Times New Roman" w:hAnsi="Times New Roman" w:cs="Times New Roman"/>
          <w:sz w:val="27"/>
          <w:szCs w:val="27"/>
        </w:rPr>
        <w:t xml:space="preserve">Федерального закона </w:t>
      </w:r>
      <w:r w:rsidRPr="00AC445F">
        <w:rPr>
          <w:rFonts w:ascii="Times New Roman" w:hAnsi="Times New Roman" w:cs="Times New Roman"/>
          <w:sz w:val="27"/>
          <w:szCs w:val="27"/>
        </w:rPr>
        <w:t>обусловлено необходимостью исключить возможность применения специальных экономических мер в отношении товаров, происхождение которых считается неподтвержденным на основании выявления нарушения требований к порядку оформления и (или) заполнения сертификата о происхождении товаров.</w:t>
      </w:r>
    </w:p>
    <w:p w:rsidR="00E50D8D" w:rsidRPr="00AC445F" w:rsidRDefault="009429F8"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В</w:t>
      </w:r>
      <w:r w:rsidR="00FE2AB7" w:rsidRPr="00AC445F">
        <w:rPr>
          <w:rFonts w:ascii="Times New Roman" w:hAnsi="Times New Roman" w:cs="Times New Roman"/>
          <w:sz w:val="27"/>
          <w:szCs w:val="27"/>
        </w:rPr>
        <w:t xml:space="preserve"> целях предоставления </w:t>
      </w:r>
      <w:r w:rsidR="00E50D8D" w:rsidRPr="00AC445F">
        <w:rPr>
          <w:rFonts w:ascii="Times New Roman" w:hAnsi="Times New Roman" w:cs="Times New Roman"/>
          <w:sz w:val="27"/>
          <w:szCs w:val="27"/>
        </w:rPr>
        <w:t>ФТС России полномочий</w:t>
      </w:r>
      <w:r w:rsidR="00E50D8D" w:rsidRPr="00AC445F">
        <w:rPr>
          <w:sz w:val="27"/>
          <w:szCs w:val="27"/>
        </w:rPr>
        <w:t xml:space="preserve"> </w:t>
      </w:r>
      <w:r w:rsidR="00E50D8D" w:rsidRPr="00AC445F">
        <w:rPr>
          <w:rFonts w:ascii="Times New Roman" w:hAnsi="Times New Roman" w:cs="Times New Roman"/>
          <w:sz w:val="27"/>
          <w:szCs w:val="27"/>
        </w:rPr>
        <w:t>на</w:t>
      </w:r>
      <w:r w:rsidR="00E50D8D" w:rsidRPr="00AC445F">
        <w:rPr>
          <w:sz w:val="27"/>
          <w:szCs w:val="27"/>
        </w:rPr>
        <w:t xml:space="preserve"> </w:t>
      </w:r>
      <w:r w:rsidR="00E50D8D" w:rsidRPr="00AC445F">
        <w:rPr>
          <w:rFonts w:ascii="Times New Roman" w:hAnsi="Times New Roman" w:cs="Times New Roman"/>
          <w:sz w:val="27"/>
          <w:szCs w:val="27"/>
        </w:rPr>
        <w:t xml:space="preserve">установление </w:t>
      </w:r>
      <w:proofErr w:type="gramStart"/>
      <w:r w:rsidR="00E50D8D" w:rsidRPr="00AC445F">
        <w:rPr>
          <w:rFonts w:ascii="Times New Roman" w:hAnsi="Times New Roman" w:cs="Times New Roman"/>
          <w:sz w:val="27"/>
          <w:szCs w:val="27"/>
        </w:rPr>
        <w:t>порядка контроля правильности определения происхождения товаров</w:t>
      </w:r>
      <w:proofErr w:type="gramEnd"/>
      <w:r w:rsidR="00E50D8D" w:rsidRPr="00AC445F">
        <w:rPr>
          <w:rFonts w:ascii="Times New Roman" w:hAnsi="Times New Roman" w:cs="Times New Roman"/>
          <w:sz w:val="27"/>
          <w:szCs w:val="27"/>
        </w:rPr>
        <w:t xml:space="preserve"> и соблюдения условий предоставления тарифных преференций</w:t>
      </w:r>
      <w:r w:rsidRPr="00AC445F">
        <w:rPr>
          <w:rFonts w:ascii="Times New Roman" w:hAnsi="Times New Roman" w:cs="Times New Roman"/>
          <w:sz w:val="27"/>
          <w:szCs w:val="27"/>
        </w:rPr>
        <w:t xml:space="preserve"> законопроектом предусматривается дополнение </w:t>
      </w:r>
      <w:r w:rsidR="00FE2AB7" w:rsidRPr="00AC445F">
        <w:rPr>
          <w:rFonts w:ascii="Times New Roman" w:hAnsi="Times New Roman" w:cs="Times New Roman"/>
          <w:b/>
          <w:sz w:val="27"/>
          <w:szCs w:val="27"/>
        </w:rPr>
        <w:t xml:space="preserve">частью 4 </w:t>
      </w:r>
      <w:r w:rsidRPr="00AC445F">
        <w:rPr>
          <w:rFonts w:ascii="Times New Roman" w:hAnsi="Times New Roman" w:cs="Times New Roman"/>
          <w:b/>
          <w:sz w:val="27"/>
          <w:szCs w:val="27"/>
        </w:rPr>
        <w:t>статьи 21</w:t>
      </w:r>
      <w:r w:rsidRPr="00AC445F">
        <w:rPr>
          <w:rFonts w:ascii="Times New Roman" w:hAnsi="Times New Roman" w:cs="Times New Roman"/>
          <w:sz w:val="27"/>
          <w:szCs w:val="27"/>
        </w:rPr>
        <w:t xml:space="preserve"> Федерального закона</w:t>
      </w:r>
      <w:r w:rsidR="00E50D8D" w:rsidRPr="00AC445F">
        <w:rPr>
          <w:rFonts w:ascii="Times New Roman" w:hAnsi="Times New Roman" w:cs="Times New Roman"/>
          <w:sz w:val="27"/>
          <w:szCs w:val="27"/>
        </w:rPr>
        <w:t>.</w:t>
      </w:r>
    </w:p>
    <w:p w:rsidR="00D20324" w:rsidRPr="00AC445F" w:rsidRDefault="00E50D8D" w:rsidP="0067096E">
      <w:pPr>
        <w:autoSpaceDE w:val="0"/>
        <w:autoSpaceDN w:val="0"/>
        <w:adjustRightInd w:val="0"/>
        <w:spacing w:after="0"/>
        <w:ind w:firstLine="709"/>
        <w:jc w:val="both"/>
        <w:rPr>
          <w:rFonts w:ascii="Times New Roman" w:hAnsi="Times New Roman" w:cs="Times New Roman"/>
          <w:sz w:val="27"/>
          <w:szCs w:val="27"/>
        </w:rPr>
      </w:pPr>
      <w:proofErr w:type="gramStart"/>
      <w:r w:rsidRPr="00AC445F">
        <w:rPr>
          <w:rFonts w:ascii="Times New Roman" w:hAnsi="Times New Roman" w:cs="Times New Roman"/>
          <w:sz w:val="27"/>
          <w:szCs w:val="27"/>
        </w:rPr>
        <w:t xml:space="preserve">Дополнение </w:t>
      </w:r>
      <w:r w:rsidRPr="00AC445F">
        <w:rPr>
          <w:rFonts w:ascii="Times New Roman" w:hAnsi="Times New Roman" w:cs="Times New Roman"/>
          <w:b/>
          <w:sz w:val="27"/>
          <w:szCs w:val="27"/>
        </w:rPr>
        <w:t>с</w:t>
      </w:r>
      <w:r w:rsidR="00D20324" w:rsidRPr="00AC445F">
        <w:rPr>
          <w:rFonts w:ascii="Times New Roman" w:hAnsi="Times New Roman" w:cs="Times New Roman"/>
          <w:b/>
          <w:sz w:val="27"/>
          <w:szCs w:val="27"/>
        </w:rPr>
        <w:t>татьи 21</w:t>
      </w:r>
      <w:r w:rsidR="00D20324" w:rsidRPr="00AC445F">
        <w:rPr>
          <w:rFonts w:ascii="Times New Roman" w:hAnsi="Times New Roman" w:cs="Times New Roman"/>
          <w:sz w:val="27"/>
          <w:szCs w:val="27"/>
        </w:rPr>
        <w:t xml:space="preserve"> Федерального закона</w:t>
      </w:r>
      <w:r w:rsidRPr="00AC445F">
        <w:rPr>
          <w:rFonts w:ascii="Times New Roman" w:hAnsi="Times New Roman" w:cs="Times New Roman"/>
          <w:sz w:val="27"/>
          <w:szCs w:val="27"/>
        </w:rPr>
        <w:t xml:space="preserve"> </w:t>
      </w:r>
      <w:r w:rsidRPr="00AC445F">
        <w:rPr>
          <w:rFonts w:ascii="Times New Roman" w:hAnsi="Times New Roman" w:cs="Times New Roman"/>
          <w:b/>
          <w:sz w:val="27"/>
          <w:szCs w:val="27"/>
        </w:rPr>
        <w:t>частью 5</w:t>
      </w:r>
      <w:r w:rsidRPr="00AC445F">
        <w:rPr>
          <w:rFonts w:ascii="Times New Roman" w:hAnsi="Times New Roman" w:cs="Times New Roman"/>
          <w:sz w:val="27"/>
          <w:szCs w:val="27"/>
        </w:rPr>
        <w:t xml:space="preserve"> обусловлено</w:t>
      </w:r>
      <w:r w:rsidR="009F1340" w:rsidRPr="00AC445F">
        <w:rPr>
          <w:rFonts w:ascii="Times New Roman" w:hAnsi="Times New Roman" w:cs="Times New Roman"/>
          <w:sz w:val="27"/>
          <w:szCs w:val="27"/>
        </w:rPr>
        <w:t xml:space="preserve"> необходимо</w:t>
      </w:r>
      <w:r w:rsidRPr="00AC445F">
        <w:rPr>
          <w:rFonts w:ascii="Times New Roman" w:hAnsi="Times New Roman" w:cs="Times New Roman"/>
          <w:sz w:val="27"/>
          <w:szCs w:val="27"/>
        </w:rPr>
        <w:t>стью</w:t>
      </w:r>
      <w:r w:rsidR="009F1340" w:rsidRPr="00AC445F">
        <w:rPr>
          <w:rFonts w:ascii="Times New Roman" w:hAnsi="Times New Roman" w:cs="Times New Roman"/>
          <w:sz w:val="27"/>
          <w:szCs w:val="27"/>
        </w:rPr>
        <w:t xml:space="preserve"> определения происхождения товаров, происходящих с территории Евразийского экономического союза, в том числе при контроле за соблюдением запретов, установленных постановлением Правительства Российской Федерации </w:t>
      </w:r>
      <w:r w:rsidR="00AC445F">
        <w:rPr>
          <w:rFonts w:ascii="Times New Roman" w:hAnsi="Times New Roman" w:cs="Times New Roman"/>
          <w:sz w:val="27"/>
          <w:szCs w:val="27"/>
        </w:rPr>
        <w:br/>
      </w:r>
      <w:r w:rsidR="009F1340" w:rsidRPr="00AC445F">
        <w:rPr>
          <w:rFonts w:ascii="Times New Roman" w:hAnsi="Times New Roman" w:cs="Times New Roman"/>
          <w:sz w:val="27"/>
          <w:szCs w:val="27"/>
        </w:rPr>
        <w:t xml:space="preserve">от 07.08.2014 № 778 «О мерах по реализации указов Президента Российской Федерации </w:t>
      </w:r>
      <w:r w:rsidR="009F1340" w:rsidRPr="00D711B4">
        <w:rPr>
          <w:rFonts w:ascii="Times New Roman" w:hAnsi="Times New Roman" w:cs="Times New Roman"/>
          <w:spacing w:val="-10"/>
          <w:sz w:val="27"/>
          <w:szCs w:val="27"/>
        </w:rPr>
        <w:t>от 6 августа 2014 г. № 560</w:t>
      </w:r>
      <w:r w:rsidR="009F1340" w:rsidRPr="00AC445F">
        <w:rPr>
          <w:rFonts w:ascii="Times New Roman" w:hAnsi="Times New Roman" w:cs="Times New Roman"/>
          <w:sz w:val="27"/>
          <w:szCs w:val="27"/>
        </w:rPr>
        <w:t xml:space="preserve">, </w:t>
      </w:r>
      <w:r w:rsidR="009F1340" w:rsidRPr="00D711B4">
        <w:rPr>
          <w:rFonts w:ascii="Times New Roman" w:hAnsi="Times New Roman" w:cs="Times New Roman"/>
          <w:spacing w:val="-10"/>
          <w:sz w:val="27"/>
          <w:szCs w:val="27"/>
        </w:rPr>
        <w:t>от 24 июня 2015 г. № 320, от 29 июня</w:t>
      </w:r>
      <w:r w:rsidR="00102D68" w:rsidRPr="00D711B4">
        <w:rPr>
          <w:rFonts w:ascii="Times New Roman" w:hAnsi="Times New Roman" w:cs="Times New Roman"/>
          <w:spacing w:val="-10"/>
          <w:sz w:val="27"/>
          <w:szCs w:val="27"/>
        </w:rPr>
        <w:t xml:space="preserve"> </w:t>
      </w:r>
      <w:r w:rsidR="00D711B4" w:rsidRPr="00D711B4">
        <w:rPr>
          <w:rFonts w:ascii="Times New Roman" w:hAnsi="Times New Roman" w:cs="Times New Roman"/>
          <w:spacing w:val="-10"/>
          <w:sz w:val="27"/>
          <w:szCs w:val="27"/>
        </w:rPr>
        <w:t>2016 г.</w:t>
      </w:r>
      <w:r w:rsidR="00D711B4">
        <w:rPr>
          <w:rFonts w:ascii="Times New Roman" w:hAnsi="Times New Roman" w:cs="Times New Roman"/>
          <w:sz w:val="27"/>
          <w:szCs w:val="27"/>
        </w:rPr>
        <w:t xml:space="preserve"> </w:t>
      </w:r>
      <w:r w:rsidR="00D711B4" w:rsidRPr="00D711B4">
        <w:rPr>
          <w:rFonts w:ascii="Times New Roman" w:hAnsi="Times New Roman" w:cs="Times New Roman"/>
          <w:spacing w:val="-10"/>
          <w:sz w:val="27"/>
          <w:szCs w:val="27"/>
        </w:rPr>
        <w:t>№ 305</w:t>
      </w:r>
      <w:proofErr w:type="gramEnd"/>
      <w:r w:rsidR="00D711B4" w:rsidRPr="00D711B4">
        <w:rPr>
          <w:rFonts w:ascii="Times New Roman" w:hAnsi="Times New Roman" w:cs="Times New Roman"/>
          <w:spacing w:val="-10"/>
          <w:sz w:val="27"/>
          <w:szCs w:val="27"/>
        </w:rPr>
        <w:t>,</w:t>
      </w:r>
      <w:r w:rsidR="009F1340" w:rsidRPr="00D711B4">
        <w:rPr>
          <w:rFonts w:ascii="Times New Roman" w:hAnsi="Times New Roman" w:cs="Times New Roman"/>
          <w:spacing w:val="-10"/>
          <w:sz w:val="27"/>
          <w:szCs w:val="27"/>
        </w:rPr>
        <w:t xml:space="preserve"> от 30 июня 2017 г. № 293</w:t>
      </w:r>
      <w:r w:rsidR="00D711B4">
        <w:rPr>
          <w:rFonts w:ascii="Times New Roman" w:hAnsi="Times New Roman" w:cs="Times New Roman"/>
          <w:sz w:val="27"/>
          <w:szCs w:val="27"/>
        </w:rPr>
        <w:t xml:space="preserve">, </w:t>
      </w:r>
      <w:r w:rsidR="00D711B4" w:rsidRPr="00D711B4">
        <w:rPr>
          <w:rFonts w:ascii="Times New Roman" w:hAnsi="Times New Roman" w:cs="Times New Roman"/>
          <w:spacing w:val="-10"/>
          <w:sz w:val="28"/>
          <w:szCs w:val="28"/>
        </w:rPr>
        <w:t>от 21 ноября 2020 г. № 730 и от 20 сентября 2021 г. № 534»</w:t>
      </w:r>
      <w:r w:rsidR="009F1340" w:rsidRPr="00D711B4">
        <w:rPr>
          <w:rFonts w:ascii="Times New Roman" w:hAnsi="Times New Roman" w:cs="Times New Roman"/>
          <w:spacing w:val="-10"/>
          <w:sz w:val="28"/>
          <w:szCs w:val="28"/>
        </w:rPr>
        <w:t>.</w:t>
      </w:r>
    </w:p>
    <w:p w:rsidR="009C485F" w:rsidRDefault="009F1340"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Внесение изменения в </w:t>
      </w:r>
      <w:r w:rsidRPr="00AC445F">
        <w:rPr>
          <w:rFonts w:ascii="Times New Roman" w:hAnsi="Times New Roman" w:cs="Times New Roman"/>
          <w:b/>
          <w:sz w:val="27"/>
          <w:szCs w:val="27"/>
        </w:rPr>
        <w:t>часть 26</w:t>
      </w:r>
      <w:r w:rsidRPr="00AC445F">
        <w:rPr>
          <w:rFonts w:ascii="Times New Roman" w:hAnsi="Times New Roman" w:cs="Times New Roman"/>
          <w:sz w:val="27"/>
          <w:szCs w:val="27"/>
        </w:rPr>
        <w:t xml:space="preserve"> </w:t>
      </w:r>
      <w:r w:rsidRPr="00AC445F">
        <w:rPr>
          <w:rFonts w:ascii="Times New Roman" w:hAnsi="Times New Roman" w:cs="Times New Roman"/>
          <w:b/>
          <w:sz w:val="27"/>
          <w:szCs w:val="27"/>
        </w:rPr>
        <w:t>статьи 22</w:t>
      </w:r>
      <w:r w:rsidRPr="00AC445F">
        <w:rPr>
          <w:rFonts w:ascii="Times New Roman" w:hAnsi="Times New Roman" w:cs="Times New Roman"/>
          <w:sz w:val="27"/>
          <w:szCs w:val="27"/>
        </w:rPr>
        <w:t xml:space="preserve"> Федерального закона  необходимо </w:t>
      </w:r>
      <w:r w:rsidR="00AC445F">
        <w:rPr>
          <w:rFonts w:ascii="Times New Roman" w:hAnsi="Times New Roman" w:cs="Times New Roman"/>
          <w:sz w:val="27"/>
          <w:szCs w:val="27"/>
        </w:rPr>
        <w:br/>
      </w:r>
      <w:r w:rsidRPr="00AC445F">
        <w:rPr>
          <w:rFonts w:ascii="Times New Roman" w:hAnsi="Times New Roman" w:cs="Times New Roman"/>
          <w:sz w:val="27"/>
          <w:szCs w:val="27"/>
        </w:rPr>
        <w:t xml:space="preserve">в связи с тем, что в настоящее время у ФТС России отсутствуют полномочия </w:t>
      </w:r>
      <w:r w:rsidR="00AC445F">
        <w:rPr>
          <w:rFonts w:ascii="Times New Roman" w:hAnsi="Times New Roman" w:cs="Times New Roman"/>
          <w:sz w:val="27"/>
          <w:szCs w:val="27"/>
        </w:rPr>
        <w:br/>
      </w:r>
      <w:r w:rsidRPr="00AC445F">
        <w:rPr>
          <w:rFonts w:ascii="Times New Roman" w:hAnsi="Times New Roman" w:cs="Times New Roman"/>
          <w:sz w:val="27"/>
          <w:szCs w:val="27"/>
        </w:rPr>
        <w:t xml:space="preserve">на определение порядка прекращения действия предварительного решения и отзыва предварительного решения, вместе с тем указанные процедуры предусмотрены статьей 36 </w:t>
      </w:r>
      <w:r w:rsidR="005D7B44" w:rsidRPr="00AC445F">
        <w:rPr>
          <w:rFonts w:ascii="Times New Roman" w:hAnsi="Times New Roman" w:cs="Times New Roman"/>
          <w:sz w:val="27"/>
          <w:szCs w:val="27"/>
        </w:rPr>
        <w:t>ТК ЕАЭС.</w:t>
      </w:r>
    </w:p>
    <w:p w:rsidR="00C916A9" w:rsidRDefault="00C916A9" w:rsidP="0067096E">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hAnsi="Times New Roman" w:cs="Times New Roman"/>
          <w:sz w:val="27"/>
          <w:szCs w:val="27"/>
        </w:rPr>
        <w:t xml:space="preserve">Изменение </w:t>
      </w:r>
      <w:r w:rsidRPr="00C916A9">
        <w:rPr>
          <w:rFonts w:ascii="Times New Roman" w:hAnsi="Times New Roman" w:cs="Times New Roman"/>
          <w:b/>
          <w:sz w:val="27"/>
          <w:szCs w:val="27"/>
        </w:rPr>
        <w:t>в часть 3 статьи 25</w:t>
      </w:r>
      <w:r>
        <w:rPr>
          <w:rFonts w:ascii="Times New Roman" w:hAnsi="Times New Roman" w:cs="Times New Roman"/>
          <w:sz w:val="27"/>
          <w:szCs w:val="27"/>
        </w:rPr>
        <w:t xml:space="preserve"> Федерального закона направлено на </w:t>
      </w:r>
      <w:r w:rsidRPr="00C916A9">
        <w:rPr>
          <w:rFonts w:ascii="Times New Roman" w:eastAsia="Calibri" w:hAnsi="Times New Roman" w:cs="Times New Roman"/>
          <w:sz w:val="28"/>
          <w:szCs w:val="28"/>
        </w:rPr>
        <w:t>установление единого</w:t>
      </w:r>
      <w:r w:rsidRPr="00C76556">
        <w:rPr>
          <w:rFonts w:ascii="Times New Roman" w:eastAsia="Calibri" w:hAnsi="Times New Roman" w:cs="Times New Roman"/>
          <w:i/>
          <w:sz w:val="28"/>
          <w:szCs w:val="28"/>
        </w:rPr>
        <w:t xml:space="preserve"> </w:t>
      </w:r>
      <w:r w:rsidRPr="00C916A9">
        <w:rPr>
          <w:rFonts w:ascii="Times New Roman" w:eastAsia="Calibri" w:hAnsi="Times New Roman" w:cs="Times New Roman"/>
          <w:sz w:val="28"/>
          <w:szCs w:val="28"/>
        </w:rPr>
        <w:t>срока (</w:t>
      </w:r>
      <w:r w:rsidRPr="00C916A9">
        <w:rPr>
          <w:rFonts w:ascii="Times New Roman" w:eastAsia="Times New Roman" w:hAnsi="Times New Roman" w:cs="Times New Roman"/>
          <w:sz w:val="28"/>
          <w:szCs w:val="28"/>
        </w:rPr>
        <w:t xml:space="preserve">шестьдесят календарных дней) </w:t>
      </w:r>
      <w:r w:rsidRPr="00C916A9">
        <w:rPr>
          <w:rFonts w:ascii="Times New Roman" w:eastAsia="Calibri" w:hAnsi="Times New Roman" w:cs="Times New Roman"/>
          <w:sz w:val="28"/>
          <w:szCs w:val="28"/>
        </w:rPr>
        <w:t>для принятия предварительных решений</w:t>
      </w:r>
      <w:r>
        <w:rPr>
          <w:rFonts w:ascii="Times New Roman" w:eastAsia="Calibri" w:hAnsi="Times New Roman" w:cs="Times New Roman"/>
          <w:sz w:val="28"/>
          <w:szCs w:val="28"/>
        </w:rPr>
        <w:t>, принимаемых ФТС России.</w:t>
      </w:r>
    </w:p>
    <w:p w:rsidR="00107C9D" w:rsidRPr="00AC445F" w:rsidRDefault="00C916A9" w:rsidP="0067096E">
      <w:pPr>
        <w:autoSpaceDE w:val="0"/>
        <w:autoSpaceDN w:val="0"/>
        <w:adjustRightInd w:val="0"/>
        <w:spacing w:after="0"/>
        <w:ind w:firstLine="709"/>
        <w:jc w:val="both"/>
        <w:rPr>
          <w:rFonts w:ascii="Times New Roman" w:eastAsia="Calibri" w:hAnsi="Times New Roman" w:cs="Times New Roman"/>
          <w:sz w:val="27"/>
          <w:szCs w:val="27"/>
        </w:rPr>
      </w:pPr>
      <w:r w:rsidRPr="00AC445F">
        <w:rPr>
          <w:rFonts w:ascii="Times New Roman" w:eastAsia="Calibri" w:hAnsi="Times New Roman" w:cs="Times New Roman"/>
          <w:sz w:val="27"/>
          <w:szCs w:val="27"/>
        </w:rPr>
        <w:t xml:space="preserve"> </w:t>
      </w:r>
      <w:proofErr w:type="gramStart"/>
      <w:r w:rsidR="00107C9D" w:rsidRPr="00AC445F">
        <w:rPr>
          <w:rFonts w:ascii="Times New Roman" w:eastAsia="Calibri" w:hAnsi="Times New Roman" w:cs="Times New Roman"/>
          <w:sz w:val="27"/>
          <w:szCs w:val="27"/>
        </w:rPr>
        <w:t xml:space="preserve">Изменения </w:t>
      </w:r>
      <w:r w:rsidR="00107C9D" w:rsidRPr="00AC445F">
        <w:rPr>
          <w:rFonts w:ascii="Times New Roman" w:eastAsia="Calibri" w:hAnsi="Times New Roman" w:cs="Times New Roman"/>
          <w:b/>
          <w:sz w:val="27"/>
          <w:szCs w:val="27"/>
        </w:rPr>
        <w:t>в статьи 73, 77, 78</w:t>
      </w:r>
      <w:r w:rsidR="00107C9D" w:rsidRPr="00AC445F">
        <w:rPr>
          <w:rFonts w:ascii="Times New Roman" w:eastAsia="Calibri" w:hAnsi="Times New Roman" w:cs="Times New Roman"/>
          <w:sz w:val="27"/>
          <w:szCs w:val="27"/>
        </w:rPr>
        <w:t xml:space="preserve"> Федерального закона подготовлены в целях обеспечения возможности направления уточнений к уведомлению</w:t>
      </w:r>
      <w:r w:rsidR="00AC445F">
        <w:rPr>
          <w:rFonts w:ascii="Times New Roman" w:eastAsia="Calibri" w:hAnsi="Times New Roman" w:cs="Times New Roman"/>
          <w:sz w:val="27"/>
          <w:szCs w:val="27"/>
        </w:rPr>
        <w:t xml:space="preserve"> </w:t>
      </w:r>
      <w:r w:rsidR="00107C9D" w:rsidRPr="00AC445F">
        <w:rPr>
          <w:rFonts w:ascii="Times New Roman" w:eastAsia="Calibri" w:hAnsi="Times New Roman" w:cs="Times New Roman"/>
          <w:sz w:val="27"/>
          <w:szCs w:val="27"/>
        </w:rPr>
        <w:t xml:space="preserve">о не уплаченных </w:t>
      </w:r>
      <w:r w:rsidR="00AC445F">
        <w:rPr>
          <w:rFonts w:ascii="Times New Roman" w:eastAsia="Calibri" w:hAnsi="Times New Roman" w:cs="Times New Roman"/>
          <w:sz w:val="27"/>
          <w:szCs w:val="27"/>
        </w:rPr>
        <w:br/>
      </w:r>
      <w:r w:rsidR="00107C9D" w:rsidRPr="00AC445F">
        <w:rPr>
          <w:rFonts w:ascii="Times New Roman" w:eastAsia="Calibri" w:hAnsi="Times New Roman" w:cs="Times New Roman"/>
          <w:sz w:val="27"/>
          <w:szCs w:val="27"/>
        </w:rPr>
        <w:t xml:space="preserve">в установленный срок суммах таможенных платежей, специальных, антидемпинговых, компенсационных пошлин, процентов и пеней </w:t>
      </w:r>
      <w:r w:rsidR="00AC445F">
        <w:rPr>
          <w:rFonts w:ascii="Times New Roman" w:eastAsia="Calibri" w:hAnsi="Times New Roman" w:cs="Times New Roman"/>
          <w:sz w:val="27"/>
          <w:szCs w:val="27"/>
        </w:rPr>
        <w:br/>
      </w:r>
      <w:r w:rsidR="00107C9D" w:rsidRPr="00AC445F">
        <w:rPr>
          <w:rFonts w:ascii="Times New Roman" w:eastAsia="Calibri" w:hAnsi="Times New Roman" w:cs="Times New Roman"/>
          <w:sz w:val="27"/>
          <w:szCs w:val="27"/>
        </w:rPr>
        <w:t xml:space="preserve">(далее – уведомление), возможности </w:t>
      </w:r>
      <w:r w:rsidR="00CD1675" w:rsidRPr="00AC445F">
        <w:rPr>
          <w:rFonts w:ascii="Times New Roman" w:eastAsia="Calibri" w:hAnsi="Times New Roman" w:cs="Times New Roman"/>
          <w:sz w:val="27"/>
          <w:szCs w:val="27"/>
        </w:rPr>
        <w:t xml:space="preserve">оперативной </w:t>
      </w:r>
      <w:r w:rsidR="00107C9D" w:rsidRPr="00AC445F">
        <w:rPr>
          <w:rFonts w:ascii="Times New Roman" w:eastAsia="Calibri" w:hAnsi="Times New Roman" w:cs="Times New Roman"/>
          <w:sz w:val="27"/>
          <w:szCs w:val="27"/>
        </w:rPr>
        <w:t xml:space="preserve">отмены решения таможенного органа о приостановлении операций по счетам плательщика (лица, несущего солидарную обязанность) в банке и переводов его электронных денежных средств, </w:t>
      </w:r>
      <w:r w:rsidR="00107C9D" w:rsidRPr="00AC445F">
        <w:rPr>
          <w:rFonts w:ascii="Times New Roman" w:hAnsi="Times New Roman" w:cs="Times New Roman"/>
          <w:sz w:val="27"/>
          <w:szCs w:val="27"/>
        </w:rPr>
        <w:t>решения</w:t>
      </w:r>
      <w:proofErr w:type="gramEnd"/>
      <w:r w:rsidR="00107C9D" w:rsidRPr="00AC445F">
        <w:rPr>
          <w:rFonts w:ascii="Times New Roman" w:hAnsi="Times New Roman" w:cs="Times New Roman"/>
          <w:sz w:val="27"/>
          <w:szCs w:val="27"/>
        </w:rPr>
        <w:t xml:space="preserve"> </w:t>
      </w:r>
      <w:proofErr w:type="gramStart"/>
      <w:r w:rsidR="00107C9D" w:rsidRPr="00AC445F">
        <w:rPr>
          <w:rFonts w:ascii="Times New Roman" w:hAnsi="Times New Roman" w:cs="Times New Roman"/>
          <w:sz w:val="27"/>
          <w:szCs w:val="27"/>
        </w:rPr>
        <w:t xml:space="preserve">таможенного органа о наложении ареста на имущество и решения таможенного органа о наложении ареста на товары </w:t>
      </w:r>
      <w:r w:rsidR="00107C9D" w:rsidRPr="00AC445F">
        <w:rPr>
          <w:rFonts w:ascii="Times New Roman" w:eastAsia="Calibri" w:hAnsi="Times New Roman" w:cs="Times New Roman"/>
          <w:sz w:val="27"/>
          <w:szCs w:val="27"/>
        </w:rPr>
        <w:t>при выявлении ошибок и (или) нарушений, допущенных при составлении уведомления</w:t>
      </w:r>
      <w:r w:rsidR="00CD1675" w:rsidRPr="00AC445F">
        <w:rPr>
          <w:rFonts w:ascii="Times New Roman" w:eastAsia="Calibri" w:hAnsi="Times New Roman" w:cs="Times New Roman"/>
          <w:sz w:val="27"/>
          <w:szCs w:val="27"/>
        </w:rPr>
        <w:t xml:space="preserve"> и указанных решений</w:t>
      </w:r>
      <w:r w:rsidR="00107C9D" w:rsidRPr="00AC445F">
        <w:rPr>
          <w:rFonts w:ascii="Times New Roman" w:eastAsia="Calibri" w:hAnsi="Times New Roman" w:cs="Times New Roman"/>
          <w:sz w:val="27"/>
          <w:szCs w:val="27"/>
        </w:rPr>
        <w:t xml:space="preserve">, </w:t>
      </w:r>
      <w:r w:rsidR="00AC445F">
        <w:rPr>
          <w:rFonts w:ascii="Times New Roman" w:eastAsia="Calibri" w:hAnsi="Times New Roman" w:cs="Times New Roman"/>
          <w:sz w:val="27"/>
          <w:szCs w:val="27"/>
        </w:rPr>
        <w:br/>
      </w:r>
      <w:r w:rsidR="00107C9D" w:rsidRPr="00AC445F">
        <w:rPr>
          <w:rFonts w:ascii="Times New Roman" w:eastAsia="Calibri" w:hAnsi="Times New Roman" w:cs="Times New Roman"/>
          <w:sz w:val="27"/>
          <w:szCs w:val="27"/>
        </w:rPr>
        <w:t>что позволит не проводить длительный по времени</w:t>
      </w:r>
      <w:r w:rsidR="00AC445F">
        <w:rPr>
          <w:rFonts w:ascii="Times New Roman" w:eastAsia="Calibri" w:hAnsi="Times New Roman" w:cs="Times New Roman"/>
          <w:sz w:val="27"/>
          <w:szCs w:val="27"/>
        </w:rPr>
        <w:t xml:space="preserve"> </w:t>
      </w:r>
      <w:r w:rsidR="00107C9D" w:rsidRPr="00AC445F">
        <w:rPr>
          <w:rFonts w:ascii="Times New Roman" w:eastAsia="Calibri" w:hAnsi="Times New Roman" w:cs="Times New Roman"/>
          <w:sz w:val="27"/>
          <w:szCs w:val="27"/>
        </w:rPr>
        <w:t>и трудозатратам ведомственный контроль</w:t>
      </w:r>
      <w:r w:rsidR="009A2C1F" w:rsidRPr="00AC445F">
        <w:rPr>
          <w:rFonts w:ascii="Times New Roman" w:eastAsia="Calibri" w:hAnsi="Times New Roman" w:cs="Times New Roman"/>
          <w:sz w:val="27"/>
          <w:szCs w:val="27"/>
        </w:rPr>
        <w:t>,</w:t>
      </w:r>
      <w:r w:rsidR="00107C9D" w:rsidRPr="00AC445F">
        <w:rPr>
          <w:rFonts w:ascii="Times New Roman" w:eastAsia="Calibri" w:hAnsi="Times New Roman" w:cs="Times New Roman"/>
          <w:sz w:val="27"/>
          <w:szCs w:val="27"/>
        </w:rPr>
        <w:t xml:space="preserve"> </w:t>
      </w:r>
      <w:r w:rsidR="009A2C1F" w:rsidRPr="00AC445F">
        <w:rPr>
          <w:rFonts w:ascii="Times New Roman" w:eastAsia="Calibri" w:hAnsi="Times New Roman" w:cs="Times New Roman"/>
          <w:sz w:val="27"/>
          <w:szCs w:val="27"/>
        </w:rPr>
        <w:t>п</w:t>
      </w:r>
      <w:r w:rsidR="00107C9D" w:rsidRPr="00AC445F">
        <w:rPr>
          <w:rFonts w:ascii="Times New Roman" w:eastAsia="Calibri" w:hAnsi="Times New Roman" w:cs="Times New Roman"/>
          <w:sz w:val="27"/>
          <w:szCs w:val="27"/>
        </w:rPr>
        <w:t xml:space="preserve">озволит увеличить оперативность устранения несоответствий </w:t>
      </w:r>
      <w:r w:rsidR="00AC445F">
        <w:rPr>
          <w:rFonts w:ascii="Times New Roman" w:eastAsia="Calibri" w:hAnsi="Times New Roman" w:cs="Times New Roman"/>
          <w:sz w:val="27"/>
          <w:szCs w:val="27"/>
        </w:rPr>
        <w:br/>
      </w:r>
      <w:r w:rsidR="00107C9D" w:rsidRPr="00AC445F">
        <w:rPr>
          <w:rFonts w:ascii="Times New Roman" w:eastAsia="Calibri" w:hAnsi="Times New Roman" w:cs="Times New Roman"/>
          <w:sz w:val="27"/>
          <w:szCs w:val="27"/>
        </w:rPr>
        <w:t>и недостатков</w:t>
      </w:r>
      <w:r w:rsidR="009A2C1F" w:rsidRPr="00AC445F">
        <w:rPr>
          <w:rFonts w:ascii="Times New Roman" w:eastAsia="Calibri" w:hAnsi="Times New Roman" w:cs="Times New Roman"/>
          <w:sz w:val="27"/>
          <w:szCs w:val="27"/>
        </w:rPr>
        <w:t>,</w:t>
      </w:r>
      <w:r w:rsidR="00107C9D" w:rsidRPr="00AC445F">
        <w:rPr>
          <w:rFonts w:ascii="Times New Roman" w:eastAsia="Calibri" w:hAnsi="Times New Roman" w:cs="Times New Roman"/>
          <w:sz w:val="27"/>
          <w:szCs w:val="27"/>
        </w:rPr>
        <w:t xml:space="preserve"> снизит риски последствий таких ошибок.</w:t>
      </w:r>
      <w:proofErr w:type="gramEnd"/>
      <w:r w:rsidR="00107C9D" w:rsidRPr="00AC445F">
        <w:rPr>
          <w:rFonts w:ascii="Times New Roman" w:eastAsia="Calibri" w:hAnsi="Times New Roman" w:cs="Times New Roman"/>
          <w:sz w:val="27"/>
          <w:szCs w:val="27"/>
        </w:rPr>
        <w:t xml:space="preserve"> </w:t>
      </w:r>
      <w:r w:rsidR="009A2C1F" w:rsidRPr="00AC445F">
        <w:rPr>
          <w:rFonts w:ascii="Times New Roman" w:eastAsia="Calibri" w:hAnsi="Times New Roman" w:cs="Times New Roman"/>
          <w:sz w:val="27"/>
          <w:szCs w:val="27"/>
        </w:rPr>
        <w:t>Кроме того, у</w:t>
      </w:r>
      <w:r w:rsidR="00107C9D" w:rsidRPr="00AC445F">
        <w:rPr>
          <w:rFonts w:ascii="Times New Roman" w:eastAsia="Calibri" w:hAnsi="Times New Roman" w:cs="Times New Roman"/>
          <w:sz w:val="27"/>
          <w:szCs w:val="27"/>
        </w:rPr>
        <w:t>казанный механизм позволит снизить нагрузку на должностных лиц таможенных органов.</w:t>
      </w:r>
    </w:p>
    <w:p w:rsidR="00B336BD" w:rsidRPr="00AC445F" w:rsidRDefault="000F19BF" w:rsidP="0067096E">
      <w:pPr>
        <w:spacing w:after="0"/>
        <w:ind w:firstLine="709"/>
        <w:jc w:val="both"/>
        <w:rPr>
          <w:rFonts w:ascii="Times New Roman" w:eastAsia="Times New Roman" w:hAnsi="Times New Roman" w:cs="Times New Roman"/>
          <w:sz w:val="27"/>
          <w:szCs w:val="27"/>
          <w:lang w:eastAsia="ru-RU"/>
        </w:rPr>
      </w:pPr>
      <w:r w:rsidRPr="00AC445F">
        <w:rPr>
          <w:rFonts w:ascii="Times New Roman" w:hAnsi="Times New Roman" w:cs="Times New Roman"/>
          <w:sz w:val="27"/>
          <w:szCs w:val="27"/>
        </w:rPr>
        <w:t>Законопрое</w:t>
      </w:r>
      <w:r w:rsidR="002B0F85" w:rsidRPr="00AC445F">
        <w:rPr>
          <w:rFonts w:ascii="Times New Roman" w:hAnsi="Times New Roman" w:cs="Times New Roman"/>
          <w:sz w:val="27"/>
          <w:szCs w:val="27"/>
        </w:rPr>
        <w:t xml:space="preserve">кт предусматривает уточнение </w:t>
      </w:r>
      <w:r w:rsidRPr="00AC445F">
        <w:rPr>
          <w:rFonts w:ascii="Times New Roman" w:hAnsi="Times New Roman" w:cs="Times New Roman"/>
          <w:b/>
          <w:sz w:val="27"/>
          <w:szCs w:val="27"/>
        </w:rPr>
        <w:t>пункта 9 части 1</w:t>
      </w:r>
      <w:r w:rsidRPr="00AC445F">
        <w:rPr>
          <w:rFonts w:ascii="Times New Roman" w:hAnsi="Times New Roman" w:cs="Times New Roman"/>
          <w:sz w:val="27"/>
          <w:szCs w:val="27"/>
        </w:rPr>
        <w:t xml:space="preserve"> </w:t>
      </w:r>
      <w:r w:rsidRPr="00AC445F">
        <w:rPr>
          <w:rFonts w:ascii="Times New Roman" w:hAnsi="Times New Roman" w:cs="Times New Roman"/>
          <w:b/>
          <w:sz w:val="27"/>
          <w:szCs w:val="27"/>
        </w:rPr>
        <w:t>статьи 90</w:t>
      </w:r>
      <w:r w:rsidRPr="00AC445F">
        <w:rPr>
          <w:rFonts w:ascii="Times New Roman" w:hAnsi="Times New Roman" w:cs="Times New Roman"/>
          <w:sz w:val="27"/>
          <w:szCs w:val="27"/>
        </w:rPr>
        <w:t xml:space="preserve"> Федерального закона</w:t>
      </w:r>
      <w:r w:rsidR="00B336BD" w:rsidRPr="00AC445F">
        <w:rPr>
          <w:rFonts w:ascii="Times New Roman" w:eastAsia="Times New Roman" w:hAnsi="Times New Roman" w:cs="Times New Roman"/>
          <w:sz w:val="27"/>
          <w:szCs w:val="27"/>
          <w:lang w:eastAsia="ru-RU"/>
        </w:rPr>
        <w:t xml:space="preserve">, связанное с осуществлением деятельности  владельцев свободных складов, в том числе при осуществлении временного хранения. </w:t>
      </w:r>
      <w:r w:rsidR="00AC445F">
        <w:rPr>
          <w:rFonts w:ascii="Times New Roman" w:eastAsia="Times New Roman" w:hAnsi="Times New Roman" w:cs="Times New Roman"/>
          <w:sz w:val="27"/>
          <w:szCs w:val="27"/>
          <w:lang w:eastAsia="ru-RU"/>
        </w:rPr>
        <w:br/>
      </w:r>
      <w:r w:rsidR="00B336BD" w:rsidRPr="00AC445F">
        <w:rPr>
          <w:rFonts w:ascii="Times New Roman" w:eastAsia="Times New Roman" w:hAnsi="Times New Roman" w:cs="Times New Roman"/>
          <w:sz w:val="27"/>
          <w:szCs w:val="27"/>
          <w:lang w:eastAsia="ru-RU"/>
        </w:rPr>
        <w:t>В частности предлагается определить, что лицо, включенное в реестр владельцев свободных складов, вправе осуществлять временное хранение только тех товаров, декларантом которых вправе выступать такое лицо.</w:t>
      </w:r>
    </w:p>
    <w:p w:rsidR="00160A68" w:rsidRPr="00AC445F" w:rsidRDefault="00160A68" w:rsidP="0067096E">
      <w:pPr>
        <w:spacing w:after="0"/>
        <w:ind w:firstLine="709"/>
        <w:jc w:val="both"/>
        <w:rPr>
          <w:rFonts w:ascii="Times New Roman" w:eastAsia="Times New Roman" w:hAnsi="Times New Roman" w:cs="Times New Roman"/>
          <w:sz w:val="27"/>
          <w:szCs w:val="27"/>
          <w:lang w:eastAsia="ru-RU"/>
        </w:rPr>
      </w:pPr>
      <w:r w:rsidRPr="00AC445F">
        <w:rPr>
          <w:rFonts w:ascii="Times New Roman" w:eastAsia="Calibri" w:hAnsi="Times New Roman" w:cs="Times New Roman"/>
          <w:bCs/>
          <w:sz w:val="27"/>
          <w:szCs w:val="27"/>
        </w:rPr>
        <w:t xml:space="preserve">Предусмотренное законопроектом изменение редакции </w:t>
      </w:r>
      <w:r w:rsidRPr="00AC445F">
        <w:rPr>
          <w:rFonts w:ascii="Times New Roman" w:eastAsia="Calibri" w:hAnsi="Times New Roman" w:cs="Times New Roman"/>
          <w:b/>
          <w:bCs/>
          <w:sz w:val="27"/>
          <w:szCs w:val="27"/>
        </w:rPr>
        <w:t>части 2 статьи 92</w:t>
      </w:r>
      <w:r w:rsidRPr="00AC445F">
        <w:rPr>
          <w:rFonts w:ascii="Times New Roman" w:eastAsia="Calibri" w:hAnsi="Times New Roman" w:cs="Times New Roman"/>
          <w:bCs/>
          <w:sz w:val="27"/>
          <w:szCs w:val="27"/>
        </w:rPr>
        <w:t xml:space="preserve"> Федерального закона носит уточняющий характер и направлено на приведение указанной части в соответствие с положениями статьи 55 Федерального закона. </w:t>
      </w:r>
      <w:r w:rsidR="009C2CD7">
        <w:rPr>
          <w:rFonts w:ascii="Times New Roman" w:eastAsia="Calibri" w:hAnsi="Times New Roman" w:cs="Times New Roman"/>
          <w:bCs/>
          <w:sz w:val="27"/>
          <w:szCs w:val="27"/>
        </w:rPr>
        <w:br/>
      </w:r>
      <w:r w:rsidRPr="00AC445F">
        <w:rPr>
          <w:rFonts w:ascii="Times New Roman" w:eastAsia="Calibri" w:hAnsi="Times New Roman" w:cs="Times New Roman"/>
          <w:bCs/>
          <w:sz w:val="27"/>
          <w:szCs w:val="27"/>
        </w:rPr>
        <w:t>Так, согласно подпункту «а» пункта 4 части 1 статьи 55 Федерального закона при временном хранении товаров</w:t>
      </w:r>
      <w:r w:rsidRPr="00AC445F">
        <w:rPr>
          <w:rFonts w:ascii="Times New Roman" w:hAnsi="Times New Roman" w:cs="Times New Roman"/>
          <w:sz w:val="27"/>
          <w:szCs w:val="27"/>
        </w:rPr>
        <w:t xml:space="preserve"> в помещениях, на складах, открытых площадках и иных территориях получателя товаров, исполнение обязанности по уплате таможенных пошлин, налогов обеспечивается вне зависимости от наличия соответствующего требования таможенного органа.</w:t>
      </w:r>
    </w:p>
    <w:p w:rsidR="00A248C5" w:rsidRPr="00AC445F" w:rsidRDefault="00A248C5" w:rsidP="0067096E">
      <w:pPr>
        <w:spacing w:after="0"/>
        <w:ind w:firstLine="709"/>
        <w:jc w:val="both"/>
        <w:rPr>
          <w:rFonts w:ascii="Times New Roman" w:hAnsi="Times New Roman" w:cs="Times New Roman"/>
          <w:sz w:val="27"/>
          <w:szCs w:val="27"/>
        </w:rPr>
      </w:pPr>
      <w:proofErr w:type="gramStart"/>
      <w:r w:rsidRPr="00AC445F">
        <w:rPr>
          <w:rFonts w:ascii="Times New Roman" w:hAnsi="Times New Roman" w:cs="Times New Roman"/>
          <w:sz w:val="27"/>
          <w:szCs w:val="27"/>
        </w:rPr>
        <w:t xml:space="preserve">Пунктом 4 статьи 100 Федерального закона установлено, что иностранное лицо, имеющее на территории Российской Федерации филиал, может являться декларантом товаров, в отношении которых такое лицо имеет право владения, пользования и или распоряжения и которые перемещаются не в рамках сделки </w:t>
      </w:r>
      <w:r w:rsidR="00AC445F">
        <w:rPr>
          <w:rFonts w:ascii="Times New Roman" w:hAnsi="Times New Roman" w:cs="Times New Roman"/>
          <w:sz w:val="27"/>
          <w:szCs w:val="27"/>
        </w:rPr>
        <w:br/>
      </w:r>
      <w:r w:rsidRPr="00AC445F">
        <w:rPr>
          <w:rFonts w:ascii="Times New Roman" w:hAnsi="Times New Roman" w:cs="Times New Roman"/>
          <w:sz w:val="27"/>
          <w:szCs w:val="27"/>
        </w:rPr>
        <w:t>с лицом государства – члена ЕАЭС, без ограничения таможенных процедур, которые могут быть заявлены</w:t>
      </w:r>
      <w:r w:rsidR="00627186" w:rsidRPr="00AC445F">
        <w:rPr>
          <w:rFonts w:ascii="Times New Roman" w:hAnsi="Times New Roman" w:cs="Times New Roman"/>
          <w:sz w:val="27"/>
          <w:szCs w:val="27"/>
        </w:rPr>
        <w:t xml:space="preserve"> иностранным лицом, выступающим декларантом.</w:t>
      </w:r>
      <w:proofErr w:type="gramEnd"/>
    </w:p>
    <w:p w:rsidR="00A248C5" w:rsidRPr="00AC445F" w:rsidRDefault="00A248C5" w:rsidP="0067096E">
      <w:pPr>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На практике положения данного пункта используются филиалами иностранного лица, при декларировании товаров, не предназначенных для собственных нужд филиала (коммерческих партий товаров). При этом помещение товаров под  таможенную процедуру выпуска для внутреннего потребления осуществляется на основании договора, заключенного с лицом государства-члена ЕАЭС на реализацию товара, как правило, на условиях поставки </w:t>
      </w:r>
      <w:r w:rsidRPr="00AC445F">
        <w:rPr>
          <w:rFonts w:ascii="Times New Roman" w:hAnsi="Times New Roman" w:cs="Times New Roman"/>
          <w:sz w:val="27"/>
          <w:szCs w:val="27"/>
          <w:lang w:val="en-US"/>
        </w:rPr>
        <w:t>DDP</w:t>
      </w:r>
      <w:r w:rsidRPr="00AC445F">
        <w:rPr>
          <w:rFonts w:ascii="Times New Roman" w:hAnsi="Times New Roman" w:cs="Times New Roman"/>
          <w:sz w:val="27"/>
          <w:szCs w:val="27"/>
        </w:rPr>
        <w:t xml:space="preserve">   </w:t>
      </w:r>
      <w:r w:rsidR="0067096E">
        <w:rPr>
          <w:rFonts w:ascii="Times New Roman" w:hAnsi="Times New Roman" w:cs="Times New Roman"/>
          <w:sz w:val="27"/>
          <w:szCs w:val="27"/>
        </w:rPr>
        <w:br/>
      </w:r>
      <w:r w:rsidRPr="00AC445F">
        <w:rPr>
          <w:rFonts w:ascii="Times New Roman" w:hAnsi="Times New Roman" w:cs="Times New Roman"/>
          <w:sz w:val="27"/>
          <w:szCs w:val="27"/>
        </w:rPr>
        <w:t>(</w:t>
      </w:r>
      <w:proofErr w:type="spellStart"/>
      <w:r w:rsidRPr="00AC445F">
        <w:rPr>
          <w:rFonts w:ascii="Times New Roman" w:hAnsi="Times New Roman" w:cs="Times New Roman"/>
          <w:sz w:val="27"/>
          <w:szCs w:val="27"/>
        </w:rPr>
        <w:t>Инкотермс</w:t>
      </w:r>
      <w:proofErr w:type="spellEnd"/>
      <w:r w:rsidRPr="00AC445F">
        <w:rPr>
          <w:rFonts w:ascii="Times New Roman" w:hAnsi="Times New Roman" w:cs="Times New Roman"/>
          <w:sz w:val="27"/>
          <w:szCs w:val="27"/>
        </w:rPr>
        <w:t xml:space="preserve"> 2010). Кроме того, договоры на реализацию товаров российским лицам могут быть заключены до фактического осуществления такой поставки, </w:t>
      </w:r>
      <w:r w:rsidR="0067096E">
        <w:rPr>
          <w:rFonts w:ascii="Times New Roman" w:hAnsi="Times New Roman" w:cs="Times New Roman"/>
          <w:sz w:val="27"/>
          <w:szCs w:val="27"/>
        </w:rPr>
        <w:br/>
      </w:r>
      <w:r w:rsidRPr="00AC445F">
        <w:rPr>
          <w:rFonts w:ascii="Times New Roman" w:hAnsi="Times New Roman" w:cs="Times New Roman"/>
          <w:sz w:val="27"/>
          <w:szCs w:val="27"/>
        </w:rPr>
        <w:t>но не представлены таможенным органам.</w:t>
      </w:r>
    </w:p>
    <w:p w:rsidR="00A248C5" w:rsidRPr="00AC445F" w:rsidRDefault="00A248C5" w:rsidP="0067096E">
      <w:pPr>
        <w:spacing w:after="0"/>
        <w:ind w:firstLine="709"/>
        <w:jc w:val="both"/>
        <w:rPr>
          <w:rFonts w:ascii="Times New Roman" w:hAnsi="Times New Roman" w:cs="Times New Roman"/>
          <w:sz w:val="27"/>
          <w:szCs w:val="27"/>
        </w:rPr>
      </w:pPr>
      <w:proofErr w:type="gramStart"/>
      <w:r w:rsidRPr="00AC445F">
        <w:rPr>
          <w:rFonts w:ascii="Times New Roman" w:hAnsi="Times New Roman" w:cs="Times New Roman"/>
          <w:sz w:val="27"/>
          <w:szCs w:val="27"/>
        </w:rPr>
        <w:t>В указанном случае выпуск в свободное обращение товаров,</w:t>
      </w:r>
      <w:r w:rsidR="00AC445F">
        <w:rPr>
          <w:rFonts w:ascii="Times New Roman" w:hAnsi="Times New Roman" w:cs="Times New Roman"/>
          <w:sz w:val="27"/>
          <w:szCs w:val="27"/>
        </w:rPr>
        <w:t xml:space="preserve"> </w:t>
      </w:r>
      <w:r w:rsidR="00AC445F">
        <w:rPr>
          <w:rFonts w:ascii="Times New Roman" w:hAnsi="Times New Roman" w:cs="Times New Roman"/>
          <w:sz w:val="27"/>
          <w:szCs w:val="27"/>
        </w:rPr>
        <w:br/>
      </w:r>
      <w:r w:rsidRPr="00AC445F">
        <w:rPr>
          <w:rFonts w:ascii="Times New Roman" w:hAnsi="Times New Roman" w:cs="Times New Roman"/>
          <w:sz w:val="27"/>
          <w:szCs w:val="27"/>
        </w:rPr>
        <w:t>не предназначенных для собственных нужд филиала, а ввозимых для реализации на внутреннем рынке ЕАЭС</w:t>
      </w:r>
      <w:r w:rsidR="00627186" w:rsidRPr="00AC445F">
        <w:rPr>
          <w:rFonts w:ascii="Times New Roman" w:hAnsi="Times New Roman" w:cs="Times New Roman"/>
          <w:sz w:val="27"/>
          <w:szCs w:val="27"/>
        </w:rPr>
        <w:t xml:space="preserve">, </w:t>
      </w:r>
      <w:r w:rsidRPr="00AC445F">
        <w:rPr>
          <w:rFonts w:ascii="Times New Roman" w:hAnsi="Times New Roman" w:cs="Times New Roman"/>
          <w:sz w:val="27"/>
          <w:szCs w:val="27"/>
        </w:rPr>
        <w:t xml:space="preserve">влечет риски неуплаты в полном объеме таможенных платежей, а также уклонение российского покупателя от автоматизированной технологии валютного контроля, поскольку российским лицом приобретается товар, утративший статус иностранного, что может использоваться для проведения сомнительных валютных операций. </w:t>
      </w:r>
      <w:proofErr w:type="gramEnd"/>
    </w:p>
    <w:p w:rsidR="00534CE2" w:rsidRPr="00AC445F" w:rsidRDefault="00627186" w:rsidP="0067096E">
      <w:pPr>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В связи с изложенным з</w:t>
      </w:r>
      <w:r w:rsidR="00534CE2" w:rsidRPr="00AC445F">
        <w:rPr>
          <w:rFonts w:ascii="Times New Roman" w:hAnsi="Times New Roman" w:cs="Times New Roman"/>
          <w:sz w:val="27"/>
          <w:szCs w:val="27"/>
        </w:rPr>
        <w:t xml:space="preserve">аконопроектом предлагается признать утратившей силу </w:t>
      </w:r>
      <w:r w:rsidR="00534CE2" w:rsidRPr="00AC445F">
        <w:rPr>
          <w:rFonts w:ascii="Times New Roman" w:hAnsi="Times New Roman" w:cs="Times New Roman"/>
          <w:b/>
          <w:sz w:val="27"/>
          <w:szCs w:val="27"/>
        </w:rPr>
        <w:t>часть 4</w:t>
      </w:r>
      <w:r w:rsidRPr="00AC445F">
        <w:rPr>
          <w:rFonts w:ascii="Times New Roman" w:hAnsi="Times New Roman" w:cs="Times New Roman"/>
          <w:b/>
          <w:sz w:val="27"/>
          <w:szCs w:val="27"/>
        </w:rPr>
        <w:t xml:space="preserve"> </w:t>
      </w:r>
      <w:r w:rsidR="00534CE2" w:rsidRPr="00AC445F">
        <w:rPr>
          <w:rFonts w:ascii="Times New Roman" w:hAnsi="Times New Roman" w:cs="Times New Roman"/>
          <w:b/>
          <w:sz w:val="27"/>
          <w:szCs w:val="27"/>
        </w:rPr>
        <w:t>статьи 100</w:t>
      </w:r>
      <w:r w:rsidR="00534CE2" w:rsidRPr="00AC445F">
        <w:rPr>
          <w:rFonts w:ascii="Times New Roman" w:hAnsi="Times New Roman" w:cs="Times New Roman"/>
          <w:sz w:val="27"/>
          <w:szCs w:val="27"/>
        </w:rPr>
        <w:t xml:space="preserve"> Федерального закона. </w:t>
      </w:r>
    </w:p>
    <w:p w:rsidR="00EE3758" w:rsidRPr="00AC445F" w:rsidRDefault="00EE3758"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В целях предоставления декларанту возможности подавать обращение </w:t>
      </w:r>
      <w:r w:rsidR="009C2CD7">
        <w:rPr>
          <w:rFonts w:ascii="Times New Roman" w:hAnsi="Times New Roman" w:cs="Times New Roman"/>
          <w:sz w:val="27"/>
          <w:szCs w:val="27"/>
        </w:rPr>
        <w:br/>
      </w:r>
      <w:r w:rsidRPr="00AC445F">
        <w:rPr>
          <w:rFonts w:ascii="Times New Roman" w:hAnsi="Times New Roman" w:cs="Times New Roman"/>
          <w:sz w:val="27"/>
          <w:szCs w:val="27"/>
        </w:rPr>
        <w:t xml:space="preserve">о продлении срока подачи декларации на товары в отношении последнего компонента товара в комплектном или завершенном виде </w:t>
      </w:r>
      <w:r w:rsidR="00FD184E" w:rsidRPr="00AC445F">
        <w:rPr>
          <w:rFonts w:ascii="Times New Roman" w:hAnsi="Times New Roman" w:cs="Times New Roman"/>
          <w:sz w:val="27"/>
          <w:szCs w:val="27"/>
        </w:rPr>
        <w:t>не только в письменной</w:t>
      </w:r>
      <w:r w:rsidRPr="00AC445F">
        <w:rPr>
          <w:rFonts w:ascii="Times New Roman" w:hAnsi="Times New Roman" w:cs="Times New Roman"/>
          <w:sz w:val="27"/>
          <w:szCs w:val="27"/>
        </w:rPr>
        <w:t xml:space="preserve">, </w:t>
      </w:r>
      <w:r w:rsidR="00AC445F">
        <w:rPr>
          <w:rFonts w:ascii="Times New Roman" w:hAnsi="Times New Roman" w:cs="Times New Roman"/>
          <w:sz w:val="27"/>
          <w:szCs w:val="27"/>
        </w:rPr>
        <w:br/>
      </w:r>
      <w:r w:rsidRPr="00AC445F">
        <w:rPr>
          <w:rFonts w:ascii="Times New Roman" w:hAnsi="Times New Roman" w:cs="Times New Roman"/>
          <w:sz w:val="27"/>
          <w:szCs w:val="27"/>
        </w:rPr>
        <w:t xml:space="preserve">но и </w:t>
      </w:r>
      <w:r w:rsidR="00FD184E" w:rsidRPr="00AC445F">
        <w:rPr>
          <w:rFonts w:ascii="Times New Roman" w:hAnsi="Times New Roman" w:cs="Times New Roman"/>
          <w:sz w:val="27"/>
          <w:szCs w:val="27"/>
        </w:rPr>
        <w:t>в электронной</w:t>
      </w:r>
      <w:r w:rsidRPr="00AC445F">
        <w:rPr>
          <w:rFonts w:ascii="Times New Roman" w:hAnsi="Times New Roman" w:cs="Times New Roman"/>
          <w:sz w:val="27"/>
          <w:szCs w:val="27"/>
        </w:rPr>
        <w:t xml:space="preserve"> </w:t>
      </w:r>
      <w:r w:rsidR="00FD184E" w:rsidRPr="00AC445F">
        <w:rPr>
          <w:rFonts w:ascii="Times New Roman" w:hAnsi="Times New Roman" w:cs="Times New Roman"/>
          <w:sz w:val="27"/>
          <w:szCs w:val="27"/>
        </w:rPr>
        <w:t>форме</w:t>
      </w:r>
      <w:r w:rsidRPr="00AC445F">
        <w:rPr>
          <w:rFonts w:ascii="Times New Roman" w:hAnsi="Times New Roman" w:cs="Times New Roman"/>
          <w:sz w:val="27"/>
          <w:szCs w:val="27"/>
        </w:rPr>
        <w:t>, законопроектом предусмотрено внесен</w:t>
      </w:r>
      <w:r w:rsidR="00052CDA" w:rsidRPr="00AC445F">
        <w:rPr>
          <w:rFonts w:ascii="Times New Roman" w:hAnsi="Times New Roman" w:cs="Times New Roman"/>
          <w:sz w:val="27"/>
          <w:szCs w:val="27"/>
        </w:rPr>
        <w:t xml:space="preserve">ие соответствующего изменения в </w:t>
      </w:r>
      <w:r w:rsidR="00052CDA" w:rsidRPr="00AC445F">
        <w:rPr>
          <w:rFonts w:ascii="Times New Roman" w:hAnsi="Times New Roman" w:cs="Times New Roman"/>
          <w:b/>
          <w:sz w:val="27"/>
          <w:szCs w:val="27"/>
        </w:rPr>
        <w:t>часть 8 статьи 103</w:t>
      </w:r>
      <w:r w:rsidR="00052CDA" w:rsidRPr="00AC445F">
        <w:rPr>
          <w:rFonts w:ascii="Times New Roman" w:hAnsi="Times New Roman" w:cs="Times New Roman"/>
          <w:sz w:val="27"/>
          <w:szCs w:val="27"/>
        </w:rPr>
        <w:t xml:space="preserve"> </w:t>
      </w:r>
      <w:r w:rsidRPr="00AC445F">
        <w:rPr>
          <w:rFonts w:ascii="Times New Roman" w:hAnsi="Times New Roman" w:cs="Times New Roman"/>
          <w:sz w:val="27"/>
          <w:szCs w:val="27"/>
        </w:rPr>
        <w:t>Федерального закона.</w:t>
      </w:r>
    </w:p>
    <w:p w:rsidR="00E5346E" w:rsidRPr="00AC445F" w:rsidRDefault="00E5346E"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В целях реализации положений пункта 8 статьи 126 ТК ЕАЭС Минфин России наделяется полномочием на определение порядка подтверждения запретов </w:t>
      </w:r>
      <w:r w:rsidR="009C2CD7">
        <w:rPr>
          <w:rFonts w:ascii="Times New Roman" w:hAnsi="Times New Roman" w:cs="Times New Roman"/>
          <w:sz w:val="27"/>
          <w:szCs w:val="27"/>
        </w:rPr>
        <w:br/>
      </w:r>
      <w:r w:rsidRPr="00AC445F">
        <w:rPr>
          <w:rFonts w:ascii="Times New Roman" w:hAnsi="Times New Roman" w:cs="Times New Roman"/>
          <w:sz w:val="27"/>
          <w:szCs w:val="27"/>
        </w:rPr>
        <w:t xml:space="preserve">и ограничений в отношении условно выпущенных товаров посредством внесения соответствующего изменений в </w:t>
      </w:r>
      <w:r w:rsidRPr="00AC445F">
        <w:rPr>
          <w:rFonts w:ascii="Times New Roman" w:hAnsi="Times New Roman" w:cs="Times New Roman"/>
          <w:b/>
          <w:sz w:val="27"/>
          <w:szCs w:val="27"/>
        </w:rPr>
        <w:t>статью 107</w:t>
      </w:r>
      <w:r w:rsidRPr="00AC445F">
        <w:rPr>
          <w:rFonts w:ascii="Times New Roman" w:hAnsi="Times New Roman" w:cs="Times New Roman"/>
          <w:sz w:val="27"/>
          <w:szCs w:val="27"/>
        </w:rPr>
        <w:t xml:space="preserve"> Федерального закона.</w:t>
      </w:r>
    </w:p>
    <w:p w:rsidR="001B376C" w:rsidRPr="00AC445F" w:rsidRDefault="001B376C"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В целях единообразного применения норм Федерального закона </w:t>
      </w:r>
      <w:r w:rsidR="007B485E" w:rsidRPr="00AC445F">
        <w:rPr>
          <w:rFonts w:ascii="Times New Roman" w:hAnsi="Times New Roman" w:cs="Times New Roman"/>
          <w:sz w:val="27"/>
          <w:szCs w:val="27"/>
        </w:rPr>
        <w:br/>
      </w:r>
      <w:r w:rsidRPr="00AC445F">
        <w:rPr>
          <w:rFonts w:ascii="Times New Roman" w:hAnsi="Times New Roman" w:cs="Times New Roman"/>
          <w:sz w:val="27"/>
          <w:szCs w:val="27"/>
        </w:rPr>
        <w:t xml:space="preserve">и ТК ЕАЭС, а также в виду достаточности положений пункта 4 статьи 119 </w:t>
      </w:r>
      <w:r w:rsidR="007B485E" w:rsidRPr="00AC445F">
        <w:rPr>
          <w:rFonts w:ascii="Times New Roman" w:hAnsi="Times New Roman" w:cs="Times New Roman"/>
          <w:sz w:val="27"/>
          <w:szCs w:val="27"/>
        </w:rPr>
        <w:br/>
      </w:r>
      <w:r w:rsidRPr="00AC445F">
        <w:rPr>
          <w:rFonts w:ascii="Times New Roman" w:hAnsi="Times New Roman" w:cs="Times New Roman"/>
          <w:sz w:val="27"/>
          <w:szCs w:val="27"/>
        </w:rPr>
        <w:t xml:space="preserve">ТК ЕАЭС для правового регулирования вопросов, касающихся продления сроков выпуска товаров, законопроект предусматривает признание утратившей силу </w:t>
      </w:r>
      <w:r w:rsidRPr="00AC445F">
        <w:rPr>
          <w:rFonts w:ascii="Times New Roman" w:hAnsi="Times New Roman" w:cs="Times New Roman"/>
          <w:b/>
          <w:sz w:val="27"/>
          <w:szCs w:val="27"/>
        </w:rPr>
        <w:t>части 3 статьи 109</w:t>
      </w:r>
      <w:r w:rsidRPr="00AC445F">
        <w:rPr>
          <w:rFonts w:ascii="Times New Roman" w:hAnsi="Times New Roman" w:cs="Times New Roman"/>
          <w:sz w:val="27"/>
          <w:szCs w:val="27"/>
        </w:rPr>
        <w:t xml:space="preserve"> Федерального закона.</w:t>
      </w:r>
    </w:p>
    <w:p w:rsidR="00247A26" w:rsidRPr="00AC445F" w:rsidRDefault="00247A26" w:rsidP="0067096E">
      <w:pPr>
        <w:spacing w:after="0"/>
        <w:ind w:firstLine="709"/>
        <w:jc w:val="both"/>
        <w:rPr>
          <w:rFonts w:ascii="Times New Roman" w:eastAsia="Calibri" w:hAnsi="Times New Roman" w:cs="Times New Roman"/>
          <w:sz w:val="27"/>
          <w:szCs w:val="27"/>
        </w:rPr>
      </w:pPr>
      <w:r w:rsidRPr="00AC445F">
        <w:rPr>
          <w:rFonts w:ascii="Times New Roman" w:eastAsia="Calibri" w:hAnsi="Times New Roman" w:cs="Times New Roman"/>
          <w:sz w:val="27"/>
          <w:szCs w:val="27"/>
        </w:rPr>
        <w:t xml:space="preserve">Изменения в </w:t>
      </w:r>
      <w:r w:rsidRPr="00AC445F">
        <w:rPr>
          <w:rFonts w:ascii="Times New Roman" w:eastAsia="Calibri" w:hAnsi="Times New Roman" w:cs="Times New Roman"/>
          <w:b/>
          <w:sz w:val="27"/>
          <w:szCs w:val="27"/>
        </w:rPr>
        <w:t>статьи 112, 113</w:t>
      </w:r>
      <w:r w:rsidRPr="00AC445F">
        <w:rPr>
          <w:rFonts w:ascii="Times New Roman" w:eastAsia="Calibri" w:hAnsi="Times New Roman" w:cs="Times New Roman"/>
          <w:sz w:val="27"/>
          <w:szCs w:val="27"/>
        </w:rPr>
        <w:t xml:space="preserve"> Федерального закона обусловлены необходимостью исключения случаев подмены таможенного контроля ведомственным контролем посредством установления в Федеральном законе норм, </w:t>
      </w:r>
      <w:r w:rsidR="009C2CD7">
        <w:rPr>
          <w:rFonts w:ascii="Times New Roman" w:eastAsia="Calibri" w:hAnsi="Times New Roman" w:cs="Times New Roman"/>
          <w:sz w:val="27"/>
          <w:szCs w:val="27"/>
        </w:rPr>
        <w:br/>
      </w:r>
      <w:r w:rsidRPr="00AC445F">
        <w:rPr>
          <w:rFonts w:ascii="Times New Roman" w:eastAsia="Calibri" w:hAnsi="Times New Roman" w:cs="Times New Roman"/>
          <w:sz w:val="27"/>
          <w:szCs w:val="27"/>
        </w:rPr>
        <w:t xml:space="preserve">в соответствии с которыми: </w:t>
      </w:r>
    </w:p>
    <w:p w:rsidR="00247A26" w:rsidRPr="00AC445F" w:rsidRDefault="00247A26" w:rsidP="0067096E">
      <w:pPr>
        <w:spacing w:after="0"/>
        <w:ind w:firstLine="709"/>
        <w:jc w:val="both"/>
        <w:rPr>
          <w:rFonts w:ascii="Times New Roman" w:eastAsia="Calibri" w:hAnsi="Times New Roman" w:cs="Times New Roman"/>
          <w:sz w:val="27"/>
          <w:szCs w:val="27"/>
        </w:rPr>
      </w:pPr>
      <w:r w:rsidRPr="00AC445F">
        <w:rPr>
          <w:rFonts w:ascii="Times New Roman" w:eastAsia="Calibri" w:hAnsi="Times New Roman" w:cs="Times New Roman"/>
          <w:sz w:val="27"/>
          <w:szCs w:val="27"/>
        </w:rPr>
        <w:t>1) решения о приостановлении срока выпуска товаров</w:t>
      </w:r>
      <w:r w:rsidRPr="00AC445F">
        <w:rPr>
          <w:rFonts w:ascii="Times New Roman" w:eastAsia="Calibri" w:hAnsi="Times New Roman" w:cs="Times New Roman"/>
          <w:bCs/>
          <w:sz w:val="27"/>
          <w:szCs w:val="27"/>
        </w:rPr>
        <w:t xml:space="preserve">, содержащих объекты интеллектуальной собственности, подлежат отмене, </w:t>
      </w:r>
      <w:r w:rsidRPr="00AC445F">
        <w:rPr>
          <w:rFonts w:ascii="Times New Roman" w:eastAsia="Calibri" w:hAnsi="Times New Roman" w:cs="Times New Roman"/>
          <w:sz w:val="27"/>
          <w:szCs w:val="27"/>
        </w:rPr>
        <w:t xml:space="preserve">если по результатам таможенного контроля установлено отсутствие оснований для приостановления срока выпуска товаров; </w:t>
      </w:r>
    </w:p>
    <w:p w:rsidR="00247A26" w:rsidRPr="00AC445F" w:rsidRDefault="00247A26" w:rsidP="0067096E">
      <w:pPr>
        <w:spacing w:after="0"/>
        <w:ind w:firstLine="709"/>
        <w:jc w:val="both"/>
        <w:rPr>
          <w:rFonts w:ascii="Times New Roman" w:eastAsia="Calibri" w:hAnsi="Times New Roman" w:cs="Times New Roman"/>
          <w:sz w:val="27"/>
          <w:szCs w:val="27"/>
        </w:rPr>
      </w:pPr>
      <w:r w:rsidRPr="00AC445F">
        <w:rPr>
          <w:rFonts w:ascii="Times New Roman" w:eastAsia="Calibri" w:hAnsi="Times New Roman" w:cs="Times New Roman"/>
          <w:sz w:val="27"/>
          <w:szCs w:val="27"/>
        </w:rPr>
        <w:t>2) решение о продлении срока приостановления срока выпуска товаров,</w:t>
      </w:r>
      <w:r w:rsidRPr="00AC445F">
        <w:rPr>
          <w:rFonts w:ascii="Times New Roman" w:eastAsia="Calibri" w:hAnsi="Times New Roman" w:cs="Times New Roman"/>
          <w:bCs/>
          <w:sz w:val="27"/>
          <w:szCs w:val="27"/>
        </w:rPr>
        <w:t xml:space="preserve"> содержащих объекты интеллектуальной собственности,</w:t>
      </w:r>
      <w:r w:rsidRPr="00AC445F">
        <w:rPr>
          <w:rFonts w:ascii="Times New Roman" w:eastAsia="Calibri" w:hAnsi="Times New Roman" w:cs="Times New Roman"/>
          <w:sz w:val="27"/>
          <w:szCs w:val="27"/>
        </w:rPr>
        <w:t xml:space="preserve"> отменяются в случае отмены решения о приостановлении срока выпуска товаров</w:t>
      </w:r>
      <w:r w:rsidR="00AC445F">
        <w:rPr>
          <w:rFonts w:ascii="Times New Roman" w:eastAsia="Calibri" w:hAnsi="Times New Roman" w:cs="Times New Roman"/>
          <w:sz w:val="27"/>
          <w:szCs w:val="27"/>
        </w:rPr>
        <w:t xml:space="preserve"> </w:t>
      </w:r>
      <w:r w:rsidRPr="00AC445F">
        <w:rPr>
          <w:rFonts w:ascii="Times New Roman" w:eastAsia="Calibri" w:hAnsi="Times New Roman" w:cs="Times New Roman"/>
          <w:sz w:val="27"/>
          <w:szCs w:val="27"/>
        </w:rPr>
        <w:t xml:space="preserve">и (или) по результатам таможенного контроля установлено отсутствие оснований для продления </w:t>
      </w:r>
      <w:proofErr w:type="gramStart"/>
      <w:r w:rsidRPr="00AC445F">
        <w:rPr>
          <w:rFonts w:ascii="Times New Roman" w:eastAsia="Calibri" w:hAnsi="Times New Roman" w:cs="Times New Roman"/>
          <w:sz w:val="27"/>
          <w:szCs w:val="27"/>
        </w:rPr>
        <w:t>срока приостановления срока выпуска товаров</w:t>
      </w:r>
      <w:proofErr w:type="gramEnd"/>
      <w:r w:rsidRPr="00AC445F">
        <w:rPr>
          <w:rFonts w:ascii="Times New Roman" w:eastAsia="Calibri" w:hAnsi="Times New Roman" w:cs="Times New Roman"/>
          <w:sz w:val="27"/>
          <w:szCs w:val="27"/>
        </w:rPr>
        <w:t xml:space="preserve">. </w:t>
      </w:r>
    </w:p>
    <w:p w:rsidR="00D2163F" w:rsidRPr="00AC445F" w:rsidRDefault="00D2163F" w:rsidP="0067096E">
      <w:pPr>
        <w:spacing w:after="0"/>
        <w:ind w:firstLine="709"/>
        <w:jc w:val="both"/>
        <w:rPr>
          <w:rFonts w:ascii="Times New Roman" w:hAnsi="Times New Roman" w:cs="Times New Roman"/>
          <w:sz w:val="27"/>
          <w:szCs w:val="27"/>
        </w:rPr>
      </w:pPr>
      <w:proofErr w:type="gramStart"/>
      <w:r w:rsidRPr="00AC445F">
        <w:rPr>
          <w:rFonts w:ascii="Times New Roman" w:hAnsi="Times New Roman" w:cs="Times New Roman"/>
          <w:sz w:val="27"/>
          <w:szCs w:val="27"/>
        </w:rPr>
        <w:t xml:space="preserve">В соответствии с законопроектом </w:t>
      </w:r>
      <w:r w:rsidRPr="00AC445F">
        <w:rPr>
          <w:rFonts w:ascii="Times New Roman" w:hAnsi="Times New Roman" w:cs="Times New Roman"/>
          <w:b/>
          <w:sz w:val="27"/>
          <w:szCs w:val="27"/>
        </w:rPr>
        <w:t>статья 121</w:t>
      </w:r>
      <w:r w:rsidRPr="00AC445F">
        <w:rPr>
          <w:rFonts w:ascii="Times New Roman" w:hAnsi="Times New Roman" w:cs="Times New Roman"/>
          <w:sz w:val="27"/>
          <w:szCs w:val="27"/>
        </w:rPr>
        <w:t xml:space="preserve"> Федерального закона </w:t>
      </w:r>
      <w:r w:rsidRPr="00AC445F">
        <w:rPr>
          <w:rFonts w:ascii="Times New Roman" w:hAnsi="Times New Roman" w:cs="Times New Roman"/>
          <w:b/>
          <w:sz w:val="27"/>
          <w:szCs w:val="27"/>
        </w:rPr>
        <w:t>дополняется частью 5</w:t>
      </w:r>
      <w:r w:rsidRPr="00AC445F">
        <w:rPr>
          <w:rFonts w:ascii="Times New Roman" w:hAnsi="Times New Roman" w:cs="Times New Roman"/>
          <w:sz w:val="27"/>
          <w:szCs w:val="27"/>
        </w:rPr>
        <w:t xml:space="preserve">, предусматривающей, что товары, помещенные под таможенную процедуру таможенного склада, для их перевозки (транспортировки) </w:t>
      </w:r>
      <w:r w:rsidR="00AC445F">
        <w:rPr>
          <w:rFonts w:ascii="Times New Roman" w:hAnsi="Times New Roman" w:cs="Times New Roman"/>
          <w:sz w:val="27"/>
          <w:szCs w:val="27"/>
        </w:rPr>
        <w:br/>
      </w:r>
      <w:r w:rsidRPr="00AC445F">
        <w:rPr>
          <w:rFonts w:ascii="Times New Roman" w:hAnsi="Times New Roman" w:cs="Times New Roman"/>
          <w:sz w:val="27"/>
          <w:szCs w:val="27"/>
        </w:rPr>
        <w:t>из места нахождения при их помещении под таможенную процедуру таможенного склада, до места нахождения таможенного склада помещаются под таможенную процедуру таможенного транзита, если указанные места располагаются в регионах деятельности различных таможенных органов.</w:t>
      </w:r>
      <w:proofErr w:type="gramEnd"/>
    </w:p>
    <w:p w:rsidR="00D2163F" w:rsidRPr="00AC445F" w:rsidRDefault="00D2163F" w:rsidP="0067096E">
      <w:pPr>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Согласно пункту 7 статьи 142 ТК ЕАЭС иностранные товары, помещенные под таможенные процедуры, для перевозки (транспортировки) по таможенной территории ЕАЭС помещаются под таможенную процедуру таможенного транзита </w:t>
      </w:r>
      <w:r w:rsidR="00AC445F">
        <w:rPr>
          <w:rFonts w:ascii="Times New Roman" w:hAnsi="Times New Roman" w:cs="Times New Roman"/>
          <w:sz w:val="27"/>
          <w:szCs w:val="27"/>
        </w:rPr>
        <w:br/>
      </w:r>
      <w:r w:rsidRPr="00AC445F">
        <w:rPr>
          <w:rFonts w:ascii="Times New Roman" w:hAnsi="Times New Roman" w:cs="Times New Roman"/>
          <w:sz w:val="27"/>
          <w:szCs w:val="27"/>
        </w:rPr>
        <w:t>в случаях, предусмотренных ТК ЕАЭС и (или) законодательством государств-членов о таможенном регулировании.</w:t>
      </w:r>
    </w:p>
    <w:p w:rsidR="00D2163F" w:rsidRPr="00AC445F" w:rsidRDefault="00D2163F" w:rsidP="0067096E">
      <w:pPr>
        <w:spacing w:after="0"/>
        <w:ind w:firstLine="709"/>
        <w:jc w:val="both"/>
        <w:rPr>
          <w:rFonts w:ascii="Times New Roman" w:hAnsi="Times New Roman" w:cs="Times New Roman"/>
          <w:sz w:val="27"/>
          <w:szCs w:val="27"/>
        </w:rPr>
      </w:pPr>
      <w:proofErr w:type="gramStart"/>
      <w:r w:rsidRPr="00AC445F">
        <w:rPr>
          <w:rFonts w:ascii="Times New Roman" w:hAnsi="Times New Roman" w:cs="Times New Roman"/>
          <w:sz w:val="27"/>
          <w:szCs w:val="27"/>
        </w:rPr>
        <w:t>При этом положениями ТК ЕАЭС предусмотрена возможность применения таможенной процедуры таможенного транзита в отношении товаров, помещенных под таможенную процедуру таможенного склада только в одном случае – для перевозки с территории государства-члена, таможенным органом которого произведен выпуск товаров при их помещении под таможенную процедуру таможенного склада, на территорию другого государства-члена (подпункт 5 пункта 1 статьи 161).</w:t>
      </w:r>
      <w:proofErr w:type="gramEnd"/>
    </w:p>
    <w:p w:rsidR="00D2163F" w:rsidRPr="00AC445F" w:rsidRDefault="00D2163F" w:rsidP="0067096E">
      <w:pPr>
        <w:spacing w:after="0"/>
        <w:ind w:firstLine="709"/>
        <w:jc w:val="both"/>
        <w:rPr>
          <w:rFonts w:ascii="Times New Roman" w:hAnsi="Times New Roman" w:cs="Times New Roman"/>
          <w:sz w:val="27"/>
          <w:szCs w:val="27"/>
        </w:rPr>
      </w:pPr>
      <w:proofErr w:type="gramStart"/>
      <w:r w:rsidRPr="00AC445F">
        <w:rPr>
          <w:rFonts w:ascii="Times New Roman" w:hAnsi="Times New Roman" w:cs="Times New Roman"/>
          <w:sz w:val="27"/>
          <w:szCs w:val="27"/>
        </w:rPr>
        <w:t xml:space="preserve">Предлагаемое законопроектом дополнение </w:t>
      </w:r>
      <w:r w:rsidRPr="00AC445F">
        <w:rPr>
          <w:rFonts w:ascii="Times New Roman" w:hAnsi="Times New Roman" w:cs="Times New Roman"/>
          <w:b/>
          <w:sz w:val="27"/>
          <w:szCs w:val="27"/>
        </w:rPr>
        <w:t>статьи 121 частью 5</w:t>
      </w:r>
      <w:r w:rsidRPr="00AC445F">
        <w:rPr>
          <w:rFonts w:ascii="Times New Roman" w:hAnsi="Times New Roman" w:cs="Times New Roman"/>
          <w:sz w:val="27"/>
          <w:szCs w:val="27"/>
        </w:rPr>
        <w:t xml:space="preserve"> направлено на реализацию полномочия, предоставленного пунктом 7 статьи 142 ТК ЕАЭС, </w:t>
      </w:r>
      <w:r w:rsidR="00AC445F">
        <w:rPr>
          <w:rFonts w:ascii="Times New Roman" w:hAnsi="Times New Roman" w:cs="Times New Roman"/>
          <w:sz w:val="27"/>
          <w:szCs w:val="27"/>
        </w:rPr>
        <w:br/>
      </w:r>
      <w:r w:rsidRPr="00AC445F">
        <w:rPr>
          <w:rFonts w:ascii="Times New Roman" w:hAnsi="Times New Roman" w:cs="Times New Roman"/>
          <w:sz w:val="27"/>
          <w:szCs w:val="27"/>
        </w:rPr>
        <w:t>в целях установления возможности применения таможенной процедуры таможенного транзита в отношении товаров, помещенных под таможенную процедуру таможенного склада, без завершения её действия для перевозки из места, в котором находились такие товары на момент помещения под таможенную процедуру, на таможенный склад, располагающийся в</w:t>
      </w:r>
      <w:proofErr w:type="gramEnd"/>
      <w:r w:rsidRPr="00AC445F">
        <w:rPr>
          <w:rFonts w:ascii="Times New Roman" w:hAnsi="Times New Roman" w:cs="Times New Roman"/>
          <w:sz w:val="27"/>
          <w:szCs w:val="27"/>
        </w:rPr>
        <w:t xml:space="preserve"> </w:t>
      </w:r>
      <w:proofErr w:type="gramStart"/>
      <w:r w:rsidRPr="00AC445F">
        <w:rPr>
          <w:rFonts w:ascii="Times New Roman" w:hAnsi="Times New Roman" w:cs="Times New Roman"/>
          <w:sz w:val="27"/>
          <w:szCs w:val="27"/>
        </w:rPr>
        <w:t>регионе</w:t>
      </w:r>
      <w:proofErr w:type="gramEnd"/>
      <w:r w:rsidRPr="00AC445F">
        <w:rPr>
          <w:rFonts w:ascii="Times New Roman" w:hAnsi="Times New Roman" w:cs="Times New Roman"/>
          <w:sz w:val="27"/>
          <w:szCs w:val="27"/>
        </w:rPr>
        <w:t xml:space="preserve"> деятельности другого таможенного органа. </w:t>
      </w:r>
    </w:p>
    <w:p w:rsidR="006E2CC2" w:rsidRPr="00AC445F" w:rsidRDefault="006E2CC2" w:rsidP="0067096E">
      <w:pPr>
        <w:autoSpaceDE w:val="0"/>
        <w:autoSpaceDN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Дополнение </w:t>
      </w:r>
      <w:r w:rsidRPr="00AC445F">
        <w:rPr>
          <w:rFonts w:ascii="Times New Roman" w:hAnsi="Times New Roman" w:cs="Times New Roman"/>
          <w:b/>
          <w:sz w:val="27"/>
          <w:szCs w:val="27"/>
        </w:rPr>
        <w:t>статьи 157</w:t>
      </w:r>
      <w:r w:rsidRPr="00AC445F">
        <w:rPr>
          <w:rFonts w:ascii="Times New Roman" w:hAnsi="Times New Roman" w:cs="Times New Roman"/>
          <w:sz w:val="27"/>
          <w:szCs w:val="27"/>
        </w:rPr>
        <w:t xml:space="preserve"> Федерального закона </w:t>
      </w:r>
      <w:r w:rsidRPr="00AC445F">
        <w:rPr>
          <w:rFonts w:ascii="Times New Roman" w:hAnsi="Times New Roman" w:cs="Times New Roman"/>
          <w:b/>
          <w:sz w:val="27"/>
          <w:szCs w:val="27"/>
        </w:rPr>
        <w:t xml:space="preserve">частями 1.1 </w:t>
      </w:r>
      <w:r w:rsidR="00573081" w:rsidRPr="00AC445F">
        <w:rPr>
          <w:rFonts w:ascii="Times New Roman" w:hAnsi="Times New Roman" w:cs="Times New Roman"/>
          <w:b/>
          <w:sz w:val="27"/>
          <w:szCs w:val="27"/>
        </w:rPr>
        <w:t>и 1.2</w:t>
      </w:r>
      <w:r w:rsidRPr="00AC445F">
        <w:rPr>
          <w:rFonts w:ascii="Times New Roman" w:hAnsi="Times New Roman" w:cs="Times New Roman"/>
          <w:sz w:val="27"/>
          <w:szCs w:val="27"/>
        </w:rPr>
        <w:t xml:space="preserve"> направлено </w:t>
      </w:r>
      <w:r w:rsidR="00AC445F">
        <w:rPr>
          <w:rFonts w:ascii="Times New Roman" w:hAnsi="Times New Roman" w:cs="Times New Roman"/>
          <w:sz w:val="27"/>
          <w:szCs w:val="27"/>
        </w:rPr>
        <w:br/>
      </w:r>
      <w:r w:rsidRPr="00AC445F">
        <w:rPr>
          <w:rFonts w:ascii="Times New Roman" w:hAnsi="Times New Roman" w:cs="Times New Roman"/>
          <w:sz w:val="27"/>
          <w:szCs w:val="27"/>
        </w:rPr>
        <w:t xml:space="preserve">на установление срока транспортировки и размещения товаров, помещенных под таможенную процедуру свободного склада, на территории свободного склада, </w:t>
      </w:r>
      <w:r w:rsidR="00AC445F">
        <w:rPr>
          <w:rFonts w:ascii="Times New Roman" w:hAnsi="Times New Roman" w:cs="Times New Roman"/>
          <w:sz w:val="27"/>
          <w:szCs w:val="27"/>
        </w:rPr>
        <w:br/>
      </w:r>
      <w:r w:rsidRPr="00AC445F">
        <w:rPr>
          <w:rFonts w:ascii="Times New Roman" w:hAnsi="Times New Roman" w:cs="Times New Roman"/>
          <w:sz w:val="27"/>
          <w:szCs w:val="27"/>
        </w:rPr>
        <w:t xml:space="preserve">в случаях, когда на момент декларирования </w:t>
      </w:r>
      <w:r w:rsidR="00E330D9" w:rsidRPr="00AC445F">
        <w:rPr>
          <w:rFonts w:ascii="Times New Roman" w:hAnsi="Times New Roman" w:cs="Times New Roman"/>
          <w:sz w:val="27"/>
          <w:szCs w:val="27"/>
        </w:rPr>
        <w:t xml:space="preserve">указанных </w:t>
      </w:r>
      <w:r w:rsidRPr="00AC445F">
        <w:rPr>
          <w:rFonts w:ascii="Times New Roman" w:hAnsi="Times New Roman" w:cs="Times New Roman"/>
          <w:sz w:val="27"/>
          <w:szCs w:val="27"/>
        </w:rPr>
        <w:t xml:space="preserve">товаров </w:t>
      </w:r>
      <w:r w:rsidR="00E330D9" w:rsidRPr="00AC445F">
        <w:rPr>
          <w:rFonts w:ascii="Times New Roman" w:hAnsi="Times New Roman" w:cs="Times New Roman"/>
          <w:sz w:val="27"/>
          <w:szCs w:val="27"/>
        </w:rPr>
        <w:t xml:space="preserve">они находились </w:t>
      </w:r>
      <w:r w:rsidR="00AC445F">
        <w:rPr>
          <w:rFonts w:ascii="Times New Roman" w:hAnsi="Times New Roman" w:cs="Times New Roman"/>
          <w:sz w:val="27"/>
          <w:szCs w:val="27"/>
        </w:rPr>
        <w:br/>
      </w:r>
      <w:r w:rsidR="00E330D9" w:rsidRPr="00AC445F">
        <w:rPr>
          <w:rFonts w:ascii="Times New Roman" w:hAnsi="Times New Roman" w:cs="Times New Roman"/>
          <w:sz w:val="27"/>
          <w:szCs w:val="27"/>
        </w:rPr>
        <w:t xml:space="preserve">на временном </w:t>
      </w:r>
      <w:proofErr w:type="gramStart"/>
      <w:r w:rsidR="00E330D9" w:rsidRPr="00AC445F">
        <w:rPr>
          <w:rFonts w:ascii="Times New Roman" w:hAnsi="Times New Roman" w:cs="Times New Roman"/>
          <w:sz w:val="27"/>
          <w:szCs w:val="27"/>
        </w:rPr>
        <w:t>хранении</w:t>
      </w:r>
      <w:proofErr w:type="gramEnd"/>
      <w:r w:rsidR="00E330D9" w:rsidRPr="00AC445F">
        <w:rPr>
          <w:rFonts w:ascii="Times New Roman" w:hAnsi="Times New Roman" w:cs="Times New Roman"/>
          <w:sz w:val="27"/>
          <w:szCs w:val="27"/>
        </w:rPr>
        <w:t xml:space="preserve"> на складе временного хранения.</w:t>
      </w:r>
      <w:r w:rsidR="00573081" w:rsidRPr="00AC445F">
        <w:rPr>
          <w:rFonts w:ascii="Times New Roman" w:hAnsi="Times New Roman" w:cs="Times New Roman"/>
          <w:sz w:val="27"/>
          <w:szCs w:val="27"/>
        </w:rPr>
        <w:t xml:space="preserve"> При этом Минфин России </w:t>
      </w:r>
      <w:r w:rsidR="00AC445F">
        <w:rPr>
          <w:rFonts w:ascii="Times New Roman" w:hAnsi="Times New Roman" w:cs="Times New Roman"/>
          <w:sz w:val="27"/>
          <w:szCs w:val="27"/>
        </w:rPr>
        <w:br/>
      </w:r>
      <w:r w:rsidR="00573081" w:rsidRPr="00AC445F">
        <w:rPr>
          <w:rFonts w:ascii="Times New Roman" w:hAnsi="Times New Roman" w:cs="Times New Roman"/>
          <w:sz w:val="27"/>
          <w:szCs w:val="27"/>
        </w:rPr>
        <w:t xml:space="preserve">и ФТС России наделяются полномочиями, необходимыми для реализации вышеуказанных норм </w:t>
      </w:r>
      <w:r w:rsidR="00573081" w:rsidRPr="00AC445F">
        <w:rPr>
          <w:rFonts w:ascii="Times New Roman" w:hAnsi="Times New Roman" w:cs="Times New Roman"/>
          <w:b/>
          <w:sz w:val="27"/>
          <w:szCs w:val="27"/>
        </w:rPr>
        <w:t>(новые части 1.3 и 1.4 статьи 157)</w:t>
      </w:r>
      <w:r w:rsidR="00573081" w:rsidRPr="00AC445F">
        <w:rPr>
          <w:rFonts w:ascii="Times New Roman" w:hAnsi="Times New Roman" w:cs="Times New Roman"/>
          <w:sz w:val="27"/>
          <w:szCs w:val="27"/>
        </w:rPr>
        <w:t>.</w:t>
      </w:r>
    </w:p>
    <w:p w:rsidR="0030167A" w:rsidRPr="00AC445F" w:rsidRDefault="0030167A" w:rsidP="0067096E">
      <w:pPr>
        <w:autoSpaceDE w:val="0"/>
        <w:autoSpaceDN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В связи с тем, что взаимодействие таможенного органа с владельцем свободного склада предполагается исключительно в электронном виде, а также </w:t>
      </w:r>
      <w:r w:rsidR="00AC445F">
        <w:rPr>
          <w:rFonts w:ascii="Times New Roman" w:hAnsi="Times New Roman" w:cs="Times New Roman"/>
          <w:sz w:val="27"/>
          <w:szCs w:val="27"/>
        </w:rPr>
        <w:br/>
      </w:r>
      <w:r w:rsidRPr="00AC445F">
        <w:rPr>
          <w:rFonts w:ascii="Times New Roman" w:hAnsi="Times New Roman" w:cs="Times New Roman"/>
          <w:sz w:val="27"/>
          <w:szCs w:val="27"/>
        </w:rPr>
        <w:t xml:space="preserve">в целях исключения коллизии с частью 11 </w:t>
      </w:r>
      <w:r w:rsidRPr="00AC445F">
        <w:rPr>
          <w:rFonts w:ascii="Times New Roman" w:hAnsi="Times New Roman" w:cs="Times New Roman"/>
          <w:b/>
          <w:sz w:val="27"/>
          <w:szCs w:val="27"/>
        </w:rPr>
        <w:t>статьи 160</w:t>
      </w:r>
      <w:r w:rsidRPr="00AC445F">
        <w:rPr>
          <w:rFonts w:ascii="Times New Roman" w:hAnsi="Times New Roman" w:cs="Times New Roman"/>
          <w:sz w:val="27"/>
          <w:szCs w:val="27"/>
        </w:rPr>
        <w:t xml:space="preserve"> законопроектом предусмотрено изменение в </w:t>
      </w:r>
      <w:r w:rsidRPr="00AC445F">
        <w:rPr>
          <w:rFonts w:ascii="Times New Roman" w:hAnsi="Times New Roman" w:cs="Times New Roman"/>
          <w:b/>
          <w:sz w:val="27"/>
          <w:szCs w:val="27"/>
        </w:rPr>
        <w:t>часть 8</w:t>
      </w:r>
      <w:r w:rsidRPr="00AC445F">
        <w:rPr>
          <w:rFonts w:ascii="Times New Roman" w:hAnsi="Times New Roman" w:cs="Times New Roman"/>
          <w:sz w:val="27"/>
          <w:szCs w:val="27"/>
        </w:rPr>
        <w:t xml:space="preserve"> указанной статьи, в части исключения возможности подачи заявления в письменной форме. </w:t>
      </w:r>
    </w:p>
    <w:p w:rsidR="00C51262" w:rsidRPr="00AC445F" w:rsidRDefault="00C51262" w:rsidP="0067096E">
      <w:pPr>
        <w:autoSpaceDE w:val="0"/>
        <w:autoSpaceDN w:val="0"/>
        <w:adjustRightInd w:val="0"/>
        <w:spacing w:after="0"/>
        <w:ind w:firstLine="709"/>
        <w:jc w:val="both"/>
        <w:rPr>
          <w:rFonts w:ascii="Times New Roman" w:hAnsi="Times New Roman" w:cs="Times New Roman"/>
          <w:sz w:val="27"/>
          <w:szCs w:val="27"/>
        </w:rPr>
      </w:pPr>
      <w:proofErr w:type="gramStart"/>
      <w:r w:rsidRPr="00AC445F">
        <w:rPr>
          <w:rFonts w:ascii="Times New Roman" w:hAnsi="Times New Roman" w:cs="Times New Roman"/>
          <w:sz w:val="27"/>
          <w:szCs w:val="27"/>
        </w:rPr>
        <w:t xml:space="preserve">Изменения, вносимые в соответствии с законопроектом в </w:t>
      </w:r>
      <w:r w:rsidRPr="00AC445F">
        <w:rPr>
          <w:rFonts w:ascii="Times New Roman" w:hAnsi="Times New Roman" w:cs="Times New Roman"/>
          <w:b/>
          <w:sz w:val="27"/>
          <w:szCs w:val="27"/>
        </w:rPr>
        <w:t>статьи 167 и 171</w:t>
      </w:r>
      <w:r w:rsidRPr="00AC445F">
        <w:rPr>
          <w:rFonts w:ascii="Times New Roman" w:hAnsi="Times New Roman" w:cs="Times New Roman"/>
          <w:sz w:val="27"/>
          <w:szCs w:val="27"/>
        </w:rPr>
        <w:t xml:space="preserve"> Федерального закона, направлены на совершенствование правового регулирования </w:t>
      </w:r>
      <w:r w:rsidR="00AC445F">
        <w:rPr>
          <w:rFonts w:ascii="Times New Roman" w:hAnsi="Times New Roman" w:cs="Times New Roman"/>
          <w:sz w:val="27"/>
          <w:szCs w:val="27"/>
        </w:rPr>
        <w:br/>
      </w:r>
      <w:r w:rsidRPr="00AC445F">
        <w:rPr>
          <w:rFonts w:ascii="Times New Roman" w:hAnsi="Times New Roman" w:cs="Times New Roman"/>
          <w:sz w:val="27"/>
          <w:szCs w:val="27"/>
        </w:rPr>
        <w:t>в части предоставления обеспечения исполнения обязанности по уплате таможенных пошлин, налогов</w:t>
      </w:r>
      <w:r w:rsidR="005B36F4" w:rsidRPr="00AC445F">
        <w:rPr>
          <w:rFonts w:ascii="Times New Roman" w:hAnsi="Times New Roman" w:cs="Times New Roman"/>
          <w:sz w:val="27"/>
          <w:szCs w:val="27"/>
        </w:rPr>
        <w:t>, специальных, антидемпинговых, компенсационных пошлин</w:t>
      </w:r>
      <w:r w:rsidRPr="00AC445F">
        <w:rPr>
          <w:rFonts w:ascii="Times New Roman" w:hAnsi="Times New Roman" w:cs="Times New Roman"/>
          <w:sz w:val="27"/>
          <w:szCs w:val="27"/>
        </w:rPr>
        <w:t xml:space="preserve"> при применении таможенных процедур временного ввоза (допуска) и временного вывоза.</w:t>
      </w:r>
      <w:proofErr w:type="gramEnd"/>
    </w:p>
    <w:p w:rsidR="003842E9" w:rsidRPr="00AC445F" w:rsidRDefault="00FE3C73"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b/>
          <w:sz w:val="27"/>
          <w:szCs w:val="27"/>
        </w:rPr>
        <w:t>Часть 2 статьи 169</w:t>
      </w:r>
      <w:r w:rsidRPr="00AC445F">
        <w:rPr>
          <w:rFonts w:ascii="Times New Roman" w:hAnsi="Times New Roman" w:cs="Times New Roman"/>
          <w:sz w:val="27"/>
          <w:szCs w:val="27"/>
        </w:rPr>
        <w:t xml:space="preserve"> Федерального закона приводится законопроектом </w:t>
      </w:r>
      <w:r w:rsidR="005B5450" w:rsidRPr="00AC445F">
        <w:rPr>
          <w:rFonts w:ascii="Times New Roman" w:hAnsi="Times New Roman" w:cs="Times New Roman"/>
          <w:sz w:val="27"/>
          <w:szCs w:val="27"/>
        </w:rPr>
        <w:br/>
      </w:r>
      <w:r w:rsidRPr="00AC445F">
        <w:rPr>
          <w:rFonts w:ascii="Times New Roman" w:hAnsi="Times New Roman" w:cs="Times New Roman"/>
          <w:sz w:val="27"/>
          <w:szCs w:val="27"/>
        </w:rPr>
        <w:t xml:space="preserve">в соответствие с ТК ЕАЭС. </w:t>
      </w:r>
      <w:proofErr w:type="gramStart"/>
      <w:r w:rsidRPr="00AC445F">
        <w:rPr>
          <w:rFonts w:ascii="Times New Roman" w:hAnsi="Times New Roman" w:cs="Times New Roman"/>
          <w:sz w:val="27"/>
          <w:szCs w:val="27"/>
        </w:rPr>
        <w:t>Предус</w:t>
      </w:r>
      <w:r w:rsidR="005B5450" w:rsidRPr="00AC445F">
        <w:rPr>
          <w:rFonts w:ascii="Times New Roman" w:hAnsi="Times New Roman" w:cs="Times New Roman"/>
          <w:sz w:val="27"/>
          <w:szCs w:val="27"/>
        </w:rPr>
        <w:t xml:space="preserve">мотренная Федеральным законом возможность завершения таможенной процедуры временного ввоза (допуска), в отношении временно ввезенных запасных частей и оборудования к воздушным судам </w:t>
      </w:r>
      <w:r w:rsidR="005B5450" w:rsidRPr="00AC445F">
        <w:rPr>
          <w:rFonts w:ascii="Times New Roman" w:hAnsi="Times New Roman" w:cs="Times New Roman"/>
          <w:sz w:val="27"/>
          <w:szCs w:val="27"/>
        </w:rPr>
        <w:br/>
        <w:t xml:space="preserve">и двигателям к ним в случае помещения под таможенную процедуру реэкспорта частей и оборудования, снятых с воздушных судов либо двигателей к ним  </w:t>
      </w:r>
      <w:r w:rsidR="005B5450" w:rsidRPr="00AC445F">
        <w:rPr>
          <w:rFonts w:ascii="Times New Roman" w:hAnsi="Times New Roman" w:cs="Times New Roman"/>
          <w:sz w:val="27"/>
          <w:szCs w:val="27"/>
        </w:rPr>
        <w:br/>
        <w:t>в результате установки на такие воздушные суда либо двигатели к ним временно ввезенных запасных частей или оборудования</w:t>
      </w:r>
      <w:proofErr w:type="gramEnd"/>
      <w:r w:rsidR="00E35368" w:rsidRPr="00AC445F">
        <w:rPr>
          <w:rFonts w:ascii="Times New Roman" w:hAnsi="Times New Roman" w:cs="Times New Roman"/>
          <w:sz w:val="27"/>
          <w:szCs w:val="27"/>
        </w:rPr>
        <w:t xml:space="preserve">, фактически является заменой временно ввезенных товаров. При этом согласно подпункту 1 пункта 1 статьи 220 </w:t>
      </w:r>
      <w:r w:rsidR="00AC445F">
        <w:rPr>
          <w:rFonts w:ascii="Times New Roman" w:hAnsi="Times New Roman" w:cs="Times New Roman"/>
          <w:sz w:val="27"/>
          <w:szCs w:val="27"/>
        </w:rPr>
        <w:br/>
      </w:r>
      <w:r w:rsidR="00E35368" w:rsidRPr="00AC445F">
        <w:rPr>
          <w:rFonts w:ascii="Times New Roman" w:hAnsi="Times New Roman" w:cs="Times New Roman"/>
          <w:sz w:val="27"/>
          <w:szCs w:val="27"/>
        </w:rPr>
        <w:t>ТК ЕАЭС одним из условий помещения товаров под таможенную процедуру временного ввоза (допуска) является возможность идентификации товаров, помещаемых под таможенную процедуру временного ввоза (допуска), при их последующем помещении под таможенную процедуру в целях 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 – членов ЕАЭС с третьей стороной допускается зам</w:t>
      </w:r>
      <w:r w:rsidR="006E2300" w:rsidRPr="00AC445F">
        <w:rPr>
          <w:rFonts w:ascii="Times New Roman" w:hAnsi="Times New Roman" w:cs="Times New Roman"/>
          <w:sz w:val="27"/>
          <w:szCs w:val="27"/>
        </w:rPr>
        <w:t>ена временно ввезенных товаров. В Российской Федерации м</w:t>
      </w:r>
      <w:r w:rsidR="00E35368" w:rsidRPr="00AC445F">
        <w:rPr>
          <w:rFonts w:ascii="Times New Roman" w:hAnsi="Times New Roman" w:cs="Times New Roman"/>
          <w:sz w:val="27"/>
          <w:szCs w:val="27"/>
        </w:rPr>
        <w:t>еждународный договор, допускающий замену временно</w:t>
      </w:r>
      <w:r w:rsidR="006E2300" w:rsidRPr="00AC445F">
        <w:rPr>
          <w:rFonts w:ascii="Times New Roman" w:hAnsi="Times New Roman" w:cs="Times New Roman"/>
          <w:sz w:val="27"/>
          <w:szCs w:val="27"/>
        </w:rPr>
        <w:t xml:space="preserve"> ввезенных запасных частей и оборудования к воздушным судам и двигателям к ним, отсутствует. Таким образом</w:t>
      </w:r>
      <w:r w:rsidR="00A57CF4" w:rsidRPr="00AC445F">
        <w:rPr>
          <w:rFonts w:ascii="Times New Roman" w:hAnsi="Times New Roman" w:cs="Times New Roman"/>
          <w:sz w:val="27"/>
          <w:szCs w:val="27"/>
        </w:rPr>
        <w:t>,</w:t>
      </w:r>
      <w:r w:rsidR="006E2300" w:rsidRPr="00AC445F">
        <w:rPr>
          <w:rFonts w:ascii="Times New Roman" w:hAnsi="Times New Roman" w:cs="Times New Roman"/>
          <w:sz w:val="27"/>
          <w:szCs w:val="27"/>
        </w:rPr>
        <w:t xml:space="preserve"> в рассматриваемом случае выполнение условия об идентификации товаров, предусмотренного подпунктом 1 пункта 1 статьи 220 ТК ЕАЭС, невозможно.</w:t>
      </w:r>
    </w:p>
    <w:p w:rsidR="008C03FA" w:rsidRPr="00AC445F" w:rsidRDefault="008C03FA"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Согласно статье 56 Федерального закона случаи, при которых обеспечивается обязанность по уплате специальных, антидемпинговых, компенсационных пошлин, определены статье 75 ТК ЕАЭС. При этом помещение товаров под таможенную процедуру временного вывоза к таким случаям не относится. Таким образом, учитывая положения части 2 статьи 56 Федерального закона, необходимость предоставления обеспечения исполнения обязанности по уплате специальных, антидемпинговых, компенсационных пошлин при помещении товаров под таможенную процедуру временного вывоза отсутствует. В связи с этим законопроектом предусмотрено соответствующее изменение </w:t>
      </w:r>
      <w:r w:rsidR="00B4202A" w:rsidRPr="00AC445F">
        <w:rPr>
          <w:rFonts w:ascii="Times New Roman" w:hAnsi="Times New Roman" w:cs="Times New Roman"/>
          <w:sz w:val="27"/>
          <w:szCs w:val="27"/>
        </w:rPr>
        <w:t xml:space="preserve">в </w:t>
      </w:r>
      <w:r w:rsidR="00964927" w:rsidRPr="00AC445F">
        <w:rPr>
          <w:rFonts w:ascii="Times New Roman" w:hAnsi="Times New Roman" w:cs="Times New Roman"/>
          <w:b/>
          <w:sz w:val="27"/>
          <w:szCs w:val="27"/>
        </w:rPr>
        <w:t>часть 3 статьи</w:t>
      </w:r>
      <w:r w:rsidR="00B4202A" w:rsidRPr="00AC445F">
        <w:rPr>
          <w:rFonts w:ascii="Times New Roman" w:hAnsi="Times New Roman" w:cs="Times New Roman"/>
          <w:b/>
          <w:sz w:val="27"/>
          <w:szCs w:val="27"/>
        </w:rPr>
        <w:t xml:space="preserve"> 170</w:t>
      </w:r>
      <w:r w:rsidR="00B4202A" w:rsidRPr="00AC445F">
        <w:rPr>
          <w:rFonts w:ascii="Times New Roman" w:hAnsi="Times New Roman" w:cs="Times New Roman"/>
          <w:sz w:val="27"/>
          <w:szCs w:val="27"/>
        </w:rPr>
        <w:t xml:space="preserve"> Федерального закона.</w:t>
      </w:r>
    </w:p>
    <w:p w:rsidR="00E27AFB" w:rsidRPr="00AC445F" w:rsidRDefault="00E27AFB" w:rsidP="0067096E">
      <w:pPr>
        <w:spacing w:after="0"/>
        <w:ind w:firstLine="709"/>
        <w:jc w:val="both"/>
        <w:rPr>
          <w:rFonts w:ascii="Times New Roman" w:hAnsi="Times New Roman" w:cs="Times New Roman"/>
          <w:color w:val="000000"/>
          <w:sz w:val="27"/>
          <w:szCs w:val="27"/>
        </w:rPr>
      </w:pPr>
      <w:r w:rsidRPr="00AC445F">
        <w:rPr>
          <w:rFonts w:ascii="Times New Roman" w:hAnsi="Times New Roman" w:cs="Times New Roman"/>
          <w:color w:val="000000"/>
          <w:sz w:val="27"/>
          <w:szCs w:val="27"/>
        </w:rPr>
        <w:t xml:space="preserve">Изменения в </w:t>
      </w:r>
      <w:r w:rsidRPr="00AC445F">
        <w:rPr>
          <w:rFonts w:ascii="Times New Roman" w:hAnsi="Times New Roman" w:cs="Times New Roman"/>
          <w:b/>
          <w:color w:val="000000"/>
          <w:sz w:val="27"/>
          <w:szCs w:val="27"/>
        </w:rPr>
        <w:t>статью 188</w:t>
      </w:r>
      <w:r w:rsidRPr="00AC445F">
        <w:rPr>
          <w:rFonts w:ascii="Times New Roman" w:hAnsi="Times New Roman" w:cs="Times New Roman"/>
          <w:color w:val="000000"/>
          <w:sz w:val="27"/>
          <w:szCs w:val="27"/>
        </w:rPr>
        <w:t xml:space="preserve"> Федерального закона обусловлены тем, что</w:t>
      </w:r>
      <w:r w:rsidRPr="00AC445F">
        <w:rPr>
          <w:rFonts w:ascii="Times New Roman" w:hAnsi="Times New Roman" w:cs="Times New Roman"/>
          <w:color w:val="000000"/>
          <w:sz w:val="27"/>
          <w:szCs w:val="27"/>
        </w:rPr>
        <w:br/>
        <w:t xml:space="preserve">на практике встречаются случаи, когда таможенным органом после принятия решения о </w:t>
      </w:r>
      <w:proofErr w:type="spellStart"/>
      <w:r w:rsidRPr="00AC445F">
        <w:rPr>
          <w:rFonts w:ascii="Times New Roman" w:hAnsi="Times New Roman" w:cs="Times New Roman"/>
          <w:color w:val="000000"/>
          <w:sz w:val="27"/>
          <w:szCs w:val="27"/>
        </w:rPr>
        <w:t>неотнесении</w:t>
      </w:r>
      <w:proofErr w:type="spellEnd"/>
      <w:r w:rsidRPr="00AC445F">
        <w:rPr>
          <w:rFonts w:ascii="Times New Roman" w:hAnsi="Times New Roman" w:cs="Times New Roman"/>
          <w:color w:val="000000"/>
          <w:sz w:val="27"/>
          <w:szCs w:val="27"/>
        </w:rPr>
        <w:t xml:space="preserve"> товаров к товарам для личного пользования устанавливаются более точные сведения о товарах, переоцениваются критерии отнесения их к товарам для личного пользования. Однако Федеральным законом не предусмотрена отмена ранее принятого решения о </w:t>
      </w:r>
      <w:proofErr w:type="spellStart"/>
      <w:r w:rsidRPr="00AC445F">
        <w:rPr>
          <w:rFonts w:ascii="Times New Roman" w:hAnsi="Times New Roman" w:cs="Times New Roman"/>
          <w:color w:val="000000"/>
          <w:sz w:val="27"/>
          <w:szCs w:val="27"/>
        </w:rPr>
        <w:t>неотнесении</w:t>
      </w:r>
      <w:proofErr w:type="spellEnd"/>
      <w:r w:rsidRPr="00AC445F">
        <w:rPr>
          <w:rFonts w:ascii="Times New Roman" w:hAnsi="Times New Roman" w:cs="Times New Roman"/>
          <w:color w:val="000000"/>
          <w:sz w:val="27"/>
          <w:szCs w:val="27"/>
        </w:rPr>
        <w:t xml:space="preserve"> товаров</w:t>
      </w:r>
      <w:r w:rsidR="00AC445F">
        <w:rPr>
          <w:rFonts w:ascii="Times New Roman" w:hAnsi="Times New Roman" w:cs="Times New Roman"/>
          <w:color w:val="000000"/>
          <w:sz w:val="27"/>
          <w:szCs w:val="27"/>
        </w:rPr>
        <w:t xml:space="preserve"> </w:t>
      </w:r>
      <w:r w:rsidRPr="00AC445F">
        <w:rPr>
          <w:rFonts w:ascii="Times New Roman" w:hAnsi="Times New Roman" w:cs="Times New Roman"/>
          <w:color w:val="000000"/>
          <w:sz w:val="27"/>
          <w:szCs w:val="27"/>
        </w:rPr>
        <w:t>к товарам для личного пользования.</w:t>
      </w:r>
    </w:p>
    <w:p w:rsidR="00E27AFB" w:rsidRPr="00AC445F" w:rsidRDefault="00E27AFB" w:rsidP="0067096E">
      <w:pPr>
        <w:spacing w:after="0"/>
        <w:ind w:firstLine="709"/>
        <w:jc w:val="both"/>
        <w:rPr>
          <w:rFonts w:ascii="Times New Roman" w:hAnsi="Times New Roman" w:cs="Times New Roman"/>
          <w:color w:val="000000"/>
          <w:sz w:val="27"/>
          <w:szCs w:val="27"/>
        </w:rPr>
      </w:pPr>
      <w:r w:rsidRPr="00AC445F">
        <w:rPr>
          <w:rFonts w:ascii="Times New Roman" w:hAnsi="Times New Roman" w:cs="Times New Roman"/>
          <w:color w:val="000000"/>
          <w:sz w:val="27"/>
          <w:szCs w:val="27"/>
        </w:rPr>
        <w:t>Законопроектом предлагается предусмотреть возможность отмены такого решения, а также необходимость информирования физического лица о принятом таможенным органом решении (направление ему копии решения).</w:t>
      </w:r>
    </w:p>
    <w:p w:rsidR="00E27AFB" w:rsidRPr="00AC445F" w:rsidRDefault="00E27AFB" w:rsidP="0067096E">
      <w:pPr>
        <w:spacing w:after="0"/>
        <w:ind w:firstLine="709"/>
        <w:jc w:val="both"/>
        <w:rPr>
          <w:rFonts w:ascii="Times New Roman" w:hAnsi="Times New Roman" w:cs="Times New Roman"/>
          <w:color w:val="000000"/>
          <w:sz w:val="27"/>
          <w:szCs w:val="27"/>
        </w:rPr>
      </w:pPr>
      <w:r w:rsidRPr="00AC445F">
        <w:rPr>
          <w:rFonts w:ascii="Times New Roman" w:hAnsi="Times New Roman" w:cs="Times New Roman"/>
          <w:color w:val="000000"/>
          <w:sz w:val="27"/>
          <w:szCs w:val="27"/>
        </w:rPr>
        <w:t>С учетом предлагаемых изменений, а также в целях исправления некорректной ссылки часть 4 статьи 188 Федерального закона предлагается изложить в новой редакции.</w:t>
      </w:r>
    </w:p>
    <w:p w:rsidR="00262D3D" w:rsidRPr="00AC445F" w:rsidRDefault="00262D3D" w:rsidP="0067096E">
      <w:pPr>
        <w:spacing w:after="0"/>
        <w:ind w:firstLine="709"/>
        <w:jc w:val="both"/>
        <w:rPr>
          <w:rFonts w:ascii="Times New Roman" w:hAnsi="Times New Roman" w:cs="Times New Roman"/>
          <w:color w:val="000000"/>
          <w:sz w:val="27"/>
          <w:szCs w:val="27"/>
        </w:rPr>
      </w:pPr>
      <w:r w:rsidRPr="00AC445F">
        <w:rPr>
          <w:rFonts w:ascii="Times New Roman" w:hAnsi="Times New Roman" w:cs="Times New Roman"/>
          <w:color w:val="000000"/>
          <w:sz w:val="27"/>
          <w:szCs w:val="27"/>
        </w:rPr>
        <w:t xml:space="preserve">Изменения в </w:t>
      </w:r>
      <w:r w:rsidRPr="00AC445F">
        <w:rPr>
          <w:rFonts w:ascii="Times New Roman" w:hAnsi="Times New Roman" w:cs="Times New Roman"/>
          <w:b/>
          <w:color w:val="000000"/>
          <w:sz w:val="27"/>
          <w:szCs w:val="27"/>
        </w:rPr>
        <w:t>статью 197</w:t>
      </w:r>
      <w:r w:rsidRPr="00AC445F">
        <w:rPr>
          <w:rFonts w:ascii="Times New Roman" w:hAnsi="Times New Roman" w:cs="Times New Roman"/>
          <w:color w:val="000000"/>
          <w:sz w:val="27"/>
          <w:szCs w:val="27"/>
        </w:rPr>
        <w:t xml:space="preserve"> Федерального закона направлены на определение срока помещения транспортных средств международной перевозки под таможенные процедуры.</w:t>
      </w:r>
    </w:p>
    <w:p w:rsidR="006373A4" w:rsidRPr="00AC445F" w:rsidRDefault="00A57CF4"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Предусмотренные законопроектом изменения в </w:t>
      </w:r>
      <w:r w:rsidRPr="00AC445F">
        <w:rPr>
          <w:rFonts w:ascii="Times New Roman" w:hAnsi="Times New Roman" w:cs="Times New Roman"/>
          <w:b/>
          <w:sz w:val="27"/>
          <w:szCs w:val="27"/>
        </w:rPr>
        <w:t xml:space="preserve">часть 3 статьи 199 </w:t>
      </w:r>
      <w:r w:rsidRPr="00AC445F">
        <w:rPr>
          <w:rFonts w:ascii="Times New Roman" w:hAnsi="Times New Roman" w:cs="Times New Roman"/>
          <w:sz w:val="27"/>
          <w:szCs w:val="27"/>
        </w:rPr>
        <w:t>Федерального закона направлены на создание условий для развития на территории Российской Федерации контрейлерных перевозок.</w:t>
      </w:r>
    </w:p>
    <w:p w:rsidR="00DF38F9" w:rsidRPr="00AC445F" w:rsidRDefault="00DF38F9" w:rsidP="0067096E">
      <w:pPr>
        <w:autoSpaceDE w:val="0"/>
        <w:autoSpaceDN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Внесение изменения в </w:t>
      </w:r>
      <w:r w:rsidRPr="00AC445F">
        <w:rPr>
          <w:rFonts w:ascii="Times New Roman" w:hAnsi="Times New Roman" w:cs="Times New Roman"/>
          <w:b/>
          <w:sz w:val="27"/>
          <w:szCs w:val="27"/>
        </w:rPr>
        <w:t>часть 15 статьи 203</w:t>
      </w:r>
      <w:r w:rsidRPr="00AC445F">
        <w:rPr>
          <w:rFonts w:ascii="Times New Roman" w:hAnsi="Times New Roman" w:cs="Times New Roman"/>
          <w:sz w:val="27"/>
          <w:szCs w:val="27"/>
        </w:rPr>
        <w:t xml:space="preserve"> Федерального закона обусловлено повышением уровня технической оснащенности организаций почтовой связи электронными средствами платежа.</w:t>
      </w:r>
    </w:p>
    <w:p w:rsidR="00172676" w:rsidRPr="00AC445F" w:rsidRDefault="00172676" w:rsidP="0067096E">
      <w:pPr>
        <w:autoSpaceDE w:val="0"/>
        <w:autoSpaceDN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В целях  обеспечения исключения несанкционированного доступа </w:t>
      </w:r>
      <w:r w:rsidR="00AC445F">
        <w:rPr>
          <w:rFonts w:ascii="Times New Roman" w:hAnsi="Times New Roman" w:cs="Times New Roman"/>
          <w:sz w:val="27"/>
          <w:szCs w:val="27"/>
        </w:rPr>
        <w:br/>
      </w:r>
      <w:r w:rsidRPr="00AC445F">
        <w:rPr>
          <w:rFonts w:ascii="Times New Roman" w:hAnsi="Times New Roman" w:cs="Times New Roman"/>
          <w:sz w:val="27"/>
          <w:szCs w:val="27"/>
        </w:rPr>
        <w:t>в помещения, таможенный осмотр которых проводится более одного дня, законопроектом предусматривается возможность их опечатывания (</w:t>
      </w:r>
      <w:r w:rsidRPr="00AC445F">
        <w:rPr>
          <w:rFonts w:ascii="Times New Roman" w:hAnsi="Times New Roman" w:cs="Times New Roman"/>
          <w:b/>
          <w:sz w:val="27"/>
          <w:szCs w:val="27"/>
        </w:rPr>
        <w:t xml:space="preserve">статья 227 </w:t>
      </w:r>
      <w:r w:rsidRPr="00AC445F">
        <w:rPr>
          <w:rFonts w:ascii="Times New Roman" w:hAnsi="Times New Roman" w:cs="Times New Roman"/>
          <w:sz w:val="27"/>
          <w:szCs w:val="27"/>
        </w:rPr>
        <w:t xml:space="preserve">Федерального закона). </w:t>
      </w:r>
    </w:p>
    <w:p w:rsidR="004569A7" w:rsidRPr="00AC445F" w:rsidRDefault="004569A7" w:rsidP="0067096E">
      <w:pPr>
        <w:autoSpaceDE w:val="0"/>
        <w:autoSpaceDN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Изменения в </w:t>
      </w:r>
      <w:r w:rsidRPr="00AC445F">
        <w:rPr>
          <w:rFonts w:ascii="Times New Roman" w:hAnsi="Times New Roman" w:cs="Times New Roman"/>
          <w:b/>
          <w:sz w:val="27"/>
          <w:szCs w:val="27"/>
        </w:rPr>
        <w:t>статью 229</w:t>
      </w:r>
      <w:r w:rsidRPr="00AC445F">
        <w:rPr>
          <w:rFonts w:ascii="Times New Roman" w:hAnsi="Times New Roman" w:cs="Times New Roman"/>
          <w:sz w:val="27"/>
          <w:szCs w:val="27"/>
        </w:rPr>
        <w:t xml:space="preserve"> Федерального закона предполагают наделение </w:t>
      </w:r>
      <w:r w:rsidR="00AC445F">
        <w:rPr>
          <w:rFonts w:ascii="Times New Roman" w:hAnsi="Times New Roman" w:cs="Times New Roman"/>
          <w:sz w:val="27"/>
          <w:szCs w:val="27"/>
        </w:rPr>
        <w:br/>
      </w:r>
      <w:r w:rsidRPr="00AC445F">
        <w:rPr>
          <w:rFonts w:ascii="Times New Roman" w:hAnsi="Times New Roman" w:cs="Times New Roman"/>
          <w:sz w:val="27"/>
          <w:szCs w:val="27"/>
        </w:rPr>
        <w:t>ФТС России полномочием на определение порядка планирования выездных таможенных проверок.</w:t>
      </w:r>
    </w:p>
    <w:p w:rsidR="005B7148" w:rsidRPr="00AC445F" w:rsidRDefault="005B7148" w:rsidP="0067096E">
      <w:pPr>
        <w:autoSpaceDE w:val="0"/>
        <w:autoSpaceDN w:val="0"/>
        <w:adjustRightInd w:val="0"/>
        <w:spacing w:after="0"/>
        <w:ind w:firstLine="709"/>
        <w:jc w:val="both"/>
        <w:rPr>
          <w:rFonts w:ascii="Times New Roman" w:hAnsi="Times New Roman" w:cs="Times New Roman"/>
          <w:sz w:val="27"/>
          <w:szCs w:val="27"/>
        </w:rPr>
      </w:pPr>
      <w:proofErr w:type="gramStart"/>
      <w:r w:rsidRPr="00AC445F">
        <w:rPr>
          <w:rFonts w:ascii="Times New Roman" w:hAnsi="Times New Roman" w:cs="Times New Roman"/>
          <w:sz w:val="27"/>
          <w:szCs w:val="27"/>
        </w:rPr>
        <w:t xml:space="preserve">Дополнения в </w:t>
      </w:r>
      <w:r w:rsidRPr="00AC445F">
        <w:rPr>
          <w:rFonts w:ascii="Times New Roman" w:hAnsi="Times New Roman" w:cs="Times New Roman"/>
          <w:b/>
          <w:sz w:val="27"/>
          <w:szCs w:val="27"/>
        </w:rPr>
        <w:t xml:space="preserve">статью 229 </w:t>
      </w:r>
      <w:r w:rsidRPr="00AC445F">
        <w:rPr>
          <w:rFonts w:ascii="Times New Roman" w:hAnsi="Times New Roman" w:cs="Times New Roman"/>
          <w:sz w:val="27"/>
          <w:szCs w:val="27"/>
        </w:rPr>
        <w:t>Федерального закона имеют уточняющий характер и предусматривают формирование комиссии по проведению выездной таможенной проверки, что фактически происходит и следует в настоящее время из части 21 статьи 237 Федерального закона,</w:t>
      </w:r>
      <w:r w:rsidRPr="00AC445F">
        <w:rPr>
          <w:sz w:val="27"/>
          <w:szCs w:val="27"/>
        </w:rPr>
        <w:t xml:space="preserve"> </w:t>
      </w:r>
      <w:r w:rsidRPr="00AC445F">
        <w:rPr>
          <w:rFonts w:ascii="Times New Roman" w:hAnsi="Times New Roman" w:cs="Times New Roman"/>
          <w:sz w:val="27"/>
          <w:szCs w:val="27"/>
        </w:rPr>
        <w:t>а также механизм уведомления проверяемого лица о продлении срока выездной таможенной проверки, а также</w:t>
      </w:r>
      <w:r w:rsidR="00AC445F">
        <w:rPr>
          <w:rFonts w:ascii="Times New Roman" w:hAnsi="Times New Roman" w:cs="Times New Roman"/>
          <w:sz w:val="27"/>
          <w:szCs w:val="27"/>
        </w:rPr>
        <w:t xml:space="preserve"> </w:t>
      </w:r>
      <w:r w:rsidRPr="00AC445F">
        <w:rPr>
          <w:rFonts w:ascii="Times New Roman" w:hAnsi="Times New Roman" w:cs="Times New Roman"/>
          <w:sz w:val="27"/>
          <w:szCs w:val="27"/>
        </w:rPr>
        <w:t xml:space="preserve">о приостановлении </w:t>
      </w:r>
      <w:r w:rsidR="00AC445F">
        <w:rPr>
          <w:rFonts w:ascii="Times New Roman" w:hAnsi="Times New Roman" w:cs="Times New Roman"/>
          <w:sz w:val="27"/>
          <w:szCs w:val="27"/>
        </w:rPr>
        <w:br/>
      </w:r>
      <w:r w:rsidRPr="00AC445F">
        <w:rPr>
          <w:rFonts w:ascii="Times New Roman" w:hAnsi="Times New Roman" w:cs="Times New Roman"/>
          <w:sz w:val="27"/>
          <w:szCs w:val="27"/>
        </w:rPr>
        <w:t>и возобновлении ее проведения.</w:t>
      </w:r>
      <w:proofErr w:type="gramEnd"/>
    </w:p>
    <w:p w:rsidR="005B7148" w:rsidRPr="00AC445F" w:rsidRDefault="005B7148"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Кроме того, законопроектом предусматривается наделение Правительства Российской Федерации полномочием принимать решение о необходимости приостановления выездных таможенных проверок (например, в связи </w:t>
      </w:r>
      <w:r w:rsidRPr="00AC445F">
        <w:rPr>
          <w:rFonts w:ascii="Times New Roman" w:hAnsi="Times New Roman" w:cs="Times New Roman"/>
          <w:sz w:val="27"/>
          <w:szCs w:val="27"/>
        </w:rPr>
        <w:br/>
        <w:t xml:space="preserve">с возникновением чрезвычайных ситуаций природного и техногенного характера, </w:t>
      </w:r>
      <w:r w:rsidR="00AC445F">
        <w:rPr>
          <w:rFonts w:ascii="Times New Roman" w:hAnsi="Times New Roman" w:cs="Times New Roman"/>
          <w:sz w:val="27"/>
          <w:szCs w:val="27"/>
        </w:rPr>
        <w:br/>
      </w:r>
      <w:r w:rsidRPr="00AC445F">
        <w:rPr>
          <w:rFonts w:ascii="Times New Roman" w:hAnsi="Times New Roman" w:cs="Times New Roman"/>
          <w:sz w:val="27"/>
          <w:szCs w:val="27"/>
        </w:rPr>
        <w:t xml:space="preserve">в том числе в связи с распространением заболевания, представляющего опасность для окружающих). </w:t>
      </w:r>
    </w:p>
    <w:p w:rsidR="00175F16" w:rsidRPr="00AC445F" w:rsidRDefault="00175F16"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В соответствии с частью 3 статьи 237 Федерального закона в акте камеральной таможенной проверки указываются </w:t>
      </w:r>
      <w:r w:rsidR="003D3635" w:rsidRPr="00AC445F">
        <w:rPr>
          <w:rFonts w:ascii="Times New Roman" w:hAnsi="Times New Roman" w:cs="Times New Roman"/>
          <w:sz w:val="27"/>
          <w:szCs w:val="27"/>
        </w:rPr>
        <w:t xml:space="preserve">в частности </w:t>
      </w:r>
      <w:r w:rsidRPr="00AC445F">
        <w:rPr>
          <w:rFonts w:ascii="Times New Roman" w:hAnsi="Times New Roman" w:cs="Times New Roman"/>
          <w:sz w:val="27"/>
          <w:szCs w:val="27"/>
        </w:rPr>
        <w:t xml:space="preserve">место и дата его составления, </w:t>
      </w:r>
      <w:r w:rsidR="00AC445F">
        <w:rPr>
          <w:rFonts w:ascii="Times New Roman" w:hAnsi="Times New Roman" w:cs="Times New Roman"/>
          <w:sz w:val="27"/>
          <w:szCs w:val="27"/>
        </w:rPr>
        <w:br/>
      </w:r>
      <w:r w:rsidR="003D3635" w:rsidRPr="00AC445F">
        <w:rPr>
          <w:rFonts w:ascii="Times New Roman" w:hAnsi="Times New Roman" w:cs="Times New Roman"/>
          <w:sz w:val="27"/>
          <w:szCs w:val="27"/>
        </w:rPr>
        <w:t xml:space="preserve">а также </w:t>
      </w:r>
      <w:r w:rsidR="003D3635" w:rsidRPr="00AC445F">
        <w:rPr>
          <w:rFonts w:ascii="Times New Roman" w:hAnsi="Times New Roman" w:cs="Times New Roman"/>
          <w:iCs/>
          <w:sz w:val="27"/>
          <w:szCs w:val="27"/>
        </w:rPr>
        <w:t>даты начала и завершения проведения камеральной таможенной проверки. При этом</w:t>
      </w:r>
      <w:r w:rsidRPr="00AC445F">
        <w:rPr>
          <w:rFonts w:ascii="Times New Roman" w:hAnsi="Times New Roman" w:cs="Times New Roman"/>
          <w:sz w:val="27"/>
          <w:szCs w:val="27"/>
        </w:rPr>
        <w:t xml:space="preserve"> согласно части 2 указанной статьи </w:t>
      </w:r>
      <w:r w:rsidR="003D3635" w:rsidRPr="00AC445F">
        <w:rPr>
          <w:rFonts w:ascii="Times New Roman" w:hAnsi="Times New Roman" w:cs="Times New Roman"/>
          <w:sz w:val="27"/>
          <w:szCs w:val="27"/>
        </w:rPr>
        <w:t xml:space="preserve">дата составления акта таможенной проверки </w:t>
      </w:r>
      <w:r w:rsidRPr="00AC445F">
        <w:rPr>
          <w:rFonts w:ascii="Times New Roman" w:hAnsi="Times New Roman" w:cs="Times New Roman"/>
          <w:sz w:val="27"/>
          <w:szCs w:val="27"/>
        </w:rPr>
        <w:t xml:space="preserve">является </w:t>
      </w:r>
      <w:r w:rsidR="003D3635" w:rsidRPr="00AC445F">
        <w:rPr>
          <w:rFonts w:ascii="Times New Roman" w:hAnsi="Times New Roman" w:cs="Times New Roman"/>
          <w:sz w:val="27"/>
          <w:szCs w:val="27"/>
        </w:rPr>
        <w:t xml:space="preserve">одновременно </w:t>
      </w:r>
      <w:r w:rsidRPr="00AC445F">
        <w:rPr>
          <w:rFonts w:ascii="Times New Roman" w:hAnsi="Times New Roman" w:cs="Times New Roman"/>
          <w:sz w:val="27"/>
          <w:szCs w:val="27"/>
        </w:rPr>
        <w:t>датой завершения таможенной проверки</w:t>
      </w:r>
      <w:r w:rsidR="003D3635" w:rsidRPr="00AC445F">
        <w:rPr>
          <w:rFonts w:ascii="Times New Roman" w:hAnsi="Times New Roman" w:cs="Times New Roman"/>
          <w:sz w:val="27"/>
          <w:szCs w:val="27"/>
        </w:rPr>
        <w:t xml:space="preserve">. </w:t>
      </w:r>
      <w:r w:rsidR="00AC445F">
        <w:rPr>
          <w:rFonts w:ascii="Times New Roman" w:hAnsi="Times New Roman" w:cs="Times New Roman"/>
          <w:sz w:val="27"/>
          <w:szCs w:val="27"/>
        </w:rPr>
        <w:br/>
      </w:r>
      <w:r w:rsidR="003D3635" w:rsidRPr="00AC445F">
        <w:rPr>
          <w:rFonts w:ascii="Times New Roman" w:hAnsi="Times New Roman" w:cs="Times New Roman"/>
          <w:sz w:val="27"/>
          <w:szCs w:val="27"/>
        </w:rPr>
        <w:t xml:space="preserve">В связи с этим законопроектом предусмотрено исключение из </w:t>
      </w:r>
      <w:r w:rsidR="003D3635" w:rsidRPr="00AC445F">
        <w:rPr>
          <w:rFonts w:ascii="Times New Roman" w:hAnsi="Times New Roman" w:cs="Times New Roman"/>
          <w:b/>
          <w:sz w:val="27"/>
          <w:szCs w:val="27"/>
        </w:rPr>
        <w:t>пункта 7 части 3 статьи 237</w:t>
      </w:r>
      <w:r w:rsidR="003D3635" w:rsidRPr="00AC445F">
        <w:rPr>
          <w:rFonts w:ascii="Times New Roman" w:hAnsi="Times New Roman" w:cs="Times New Roman"/>
          <w:sz w:val="27"/>
          <w:szCs w:val="27"/>
        </w:rPr>
        <w:t xml:space="preserve"> Федерального закона требования об указании даты завершения проведения камеральной таможенной проверки как излишнее. </w:t>
      </w:r>
      <w:r w:rsidRPr="00AC445F">
        <w:rPr>
          <w:rFonts w:ascii="Times New Roman" w:hAnsi="Times New Roman" w:cs="Times New Roman"/>
          <w:sz w:val="27"/>
          <w:szCs w:val="27"/>
        </w:rPr>
        <w:t xml:space="preserve"> </w:t>
      </w:r>
    </w:p>
    <w:p w:rsidR="00372D47" w:rsidRPr="00AC445F" w:rsidRDefault="00372D47"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Дополнение </w:t>
      </w:r>
      <w:r w:rsidRPr="00AC445F">
        <w:rPr>
          <w:rFonts w:ascii="Times New Roman" w:hAnsi="Times New Roman" w:cs="Times New Roman"/>
          <w:b/>
          <w:sz w:val="27"/>
          <w:szCs w:val="27"/>
        </w:rPr>
        <w:t>статьи 237 частью 15.1</w:t>
      </w:r>
      <w:r w:rsidRPr="00AC445F">
        <w:rPr>
          <w:rFonts w:ascii="Times New Roman" w:hAnsi="Times New Roman" w:cs="Times New Roman"/>
          <w:sz w:val="27"/>
          <w:szCs w:val="27"/>
        </w:rPr>
        <w:t xml:space="preserve"> направлено на обеспечение соблюдения прав лица, исключенного из реестра таможенных представителей.</w:t>
      </w:r>
    </w:p>
    <w:p w:rsidR="00175F16" w:rsidRPr="00AC445F" w:rsidRDefault="001C75D2"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Кроме того, в целях оперативного принятия решений по результатам таможенной проверки</w:t>
      </w:r>
      <w:r w:rsidR="00861630" w:rsidRPr="00AC445F">
        <w:rPr>
          <w:rFonts w:ascii="Times New Roman" w:hAnsi="Times New Roman" w:cs="Times New Roman"/>
          <w:sz w:val="27"/>
          <w:szCs w:val="27"/>
        </w:rPr>
        <w:t xml:space="preserve"> законопроектом в </w:t>
      </w:r>
      <w:r w:rsidR="00861630" w:rsidRPr="00AC445F">
        <w:rPr>
          <w:rFonts w:ascii="Times New Roman" w:hAnsi="Times New Roman" w:cs="Times New Roman"/>
          <w:b/>
          <w:sz w:val="27"/>
          <w:szCs w:val="27"/>
        </w:rPr>
        <w:t>статью 237</w:t>
      </w:r>
      <w:r w:rsidR="00AE5F12" w:rsidRPr="00AC445F">
        <w:rPr>
          <w:rFonts w:ascii="Times New Roman" w:hAnsi="Times New Roman" w:cs="Times New Roman"/>
          <w:sz w:val="27"/>
          <w:szCs w:val="27"/>
        </w:rPr>
        <w:t xml:space="preserve"> (</w:t>
      </w:r>
      <w:r w:rsidR="00AE5F12" w:rsidRPr="00AC445F">
        <w:rPr>
          <w:rFonts w:ascii="Times New Roman" w:hAnsi="Times New Roman" w:cs="Times New Roman"/>
          <w:b/>
          <w:sz w:val="27"/>
          <w:szCs w:val="27"/>
        </w:rPr>
        <w:t>части 16 – 29</w:t>
      </w:r>
      <w:r w:rsidR="00AE5F12" w:rsidRPr="00AC445F">
        <w:rPr>
          <w:rFonts w:ascii="Times New Roman" w:hAnsi="Times New Roman" w:cs="Times New Roman"/>
          <w:sz w:val="27"/>
          <w:szCs w:val="27"/>
        </w:rPr>
        <w:t>)</w:t>
      </w:r>
      <w:r w:rsidR="00861630" w:rsidRPr="00AC445F">
        <w:rPr>
          <w:rFonts w:ascii="Times New Roman" w:hAnsi="Times New Roman" w:cs="Times New Roman"/>
          <w:sz w:val="27"/>
          <w:szCs w:val="27"/>
        </w:rPr>
        <w:t xml:space="preserve"> Федерального закона вносятся изменения, предусматривающие представление возражений по акту таможенной проверки исключительно через личный кабинет.</w:t>
      </w:r>
    </w:p>
    <w:p w:rsidR="009F56E0" w:rsidRPr="00AC445F" w:rsidRDefault="009F56E0" w:rsidP="0067096E">
      <w:pPr>
        <w:autoSpaceDE w:val="0"/>
        <w:autoSpaceDN w:val="0"/>
        <w:adjustRightInd w:val="0"/>
        <w:spacing w:after="0"/>
        <w:ind w:firstLine="709"/>
        <w:jc w:val="both"/>
        <w:rPr>
          <w:rFonts w:ascii="Times New Roman" w:hAnsi="Times New Roman" w:cs="Times New Roman"/>
          <w:sz w:val="27"/>
          <w:szCs w:val="27"/>
        </w:rPr>
      </w:pPr>
      <w:bookmarkStart w:id="1" w:name="Par0"/>
      <w:bookmarkEnd w:id="1"/>
      <w:r w:rsidRPr="00AC445F">
        <w:rPr>
          <w:rFonts w:ascii="Times New Roman" w:hAnsi="Times New Roman" w:cs="Times New Roman"/>
          <w:sz w:val="27"/>
          <w:szCs w:val="27"/>
        </w:rPr>
        <w:t xml:space="preserve">Дополнения в </w:t>
      </w:r>
      <w:r w:rsidRPr="00AC445F">
        <w:rPr>
          <w:rFonts w:ascii="Times New Roman" w:hAnsi="Times New Roman" w:cs="Times New Roman"/>
          <w:b/>
          <w:sz w:val="27"/>
          <w:szCs w:val="27"/>
        </w:rPr>
        <w:t>статью 239</w:t>
      </w:r>
      <w:r w:rsidRPr="00AC445F">
        <w:rPr>
          <w:rFonts w:ascii="Times New Roman" w:hAnsi="Times New Roman" w:cs="Times New Roman"/>
          <w:sz w:val="27"/>
          <w:szCs w:val="27"/>
        </w:rPr>
        <w:t xml:space="preserve"> Федерального закона имеют уточняющий характер и предусматривают способ пересылки документов и (или) сведений, позволяющий таможенному органу проверить дату отправки почтового отправления. </w:t>
      </w:r>
    </w:p>
    <w:p w:rsidR="009F56E0" w:rsidRPr="00AC445F" w:rsidRDefault="009F56E0"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Кроме того, дополнения в статью 239 Федерального закона уточняют порядок направления и исполнения запроса (требования) о представлении документов и (или) сведений, а также продления срока представления документов и (или) сведений. </w:t>
      </w:r>
    </w:p>
    <w:p w:rsidR="009F56E0" w:rsidRPr="00AC445F" w:rsidRDefault="009F56E0" w:rsidP="0067096E">
      <w:pPr>
        <w:autoSpaceDE w:val="0"/>
        <w:autoSpaceDN w:val="0"/>
        <w:adjustRightInd w:val="0"/>
        <w:spacing w:after="0"/>
        <w:ind w:firstLine="709"/>
        <w:jc w:val="both"/>
        <w:rPr>
          <w:rFonts w:ascii="Times New Roman" w:hAnsi="Times New Roman" w:cs="Times New Roman"/>
          <w:sz w:val="27"/>
          <w:szCs w:val="27"/>
        </w:rPr>
      </w:pPr>
      <w:proofErr w:type="gramStart"/>
      <w:r w:rsidRPr="00AC445F">
        <w:rPr>
          <w:rFonts w:ascii="Times New Roman" w:hAnsi="Times New Roman" w:cs="Times New Roman"/>
          <w:sz w:val="27"/>
          <w:szCs w:val="27"/>
        </w:rPr>
        <w:t xml:space="preserve">Также дополнения </w:t>
      </w:r>
      <w:r w:rsidRPr="00AC445F">
        <w:rPr>
          <w:rFonts w:ascii="Times New Roman" w:hAnsi="Times New Roman" w:cs="Times New Roman"/>
          <w:b/>
          <w:sz w:val="27"/>
          <w:szCs w:val="27"/>
        </w:rPr>
        <w:t>в статью 239</w:t>
      </w:r>
      <w:r w:rsidRPr="00AC445F">
        <w:rPr>
          <w:rFonts w:ascii="Times New Roman" w:hAnsi="Times New Roman" w:cs="Times New Roman"/>
          <w:sz w:val="27"/>
          <w:szCs w:val="27"/>
        </w:rPr>
        <w:t xml:space="preserve"> Федерального закона предусматривают возможность истребования и представления документов и (или) сведений</w:t>
      </w:r>
      <w:r w:rsidRPr="00AC445F">
        <w:rPr>
          <w:rFonts w:ascii="Times New Roman" w:hAnsi="Times New Roman" w:cs="Times New Roman"/>
          <w:sz w:val="27"/>
          <w:szCs w:val="27"/>
        </w:rPr>
        <w:br/>
        <w:t>на электронном носителе, что может потребоваться при проведении таможенного контроля после выпуска товаров в случаях невозможности обмена документами</w:t>
      </w:r>
      <w:r w:rsidRPr="00AC445F">
        <w:rPr>
          <w:rFonts w:ascii="Times New Roman" w:hAnsi="Times New Roman" w:cs="Times New Roman"/>
          <w:sz w:val="27"/>
          <w:szCs w:val="27"/>
        </w:rPr>
        <w:br/>
        <w:t xml:space="preserve">и (или) сведениями в электронной форме с использованием сети Интернет </w:t>
      </w:r>
      <w:r w:rsidRPr="00AC445F">
        <w:rPr>
          <w:rFonts w:ascii="Times New Roman" w:hAnsi="Times New Roman" w:cs="Times New Roman"/>
          <w:sz w:val="27"/>
          <w:szCs w:val="27"/>
        </w:rPr>
        <w:br/>
        <w:t>и следует из положений подпункта 1 пункта 1 статьи 235 и подпункта 2 пункта 2 статьи</w:t>
      </w:r>
      <w:proofErr w:type="gramEnd"/>
      <w:r w:rsidRPr="00AC445F">
        <w:rPr>
          <w:rFonts w:ascii="Times New Roman" w:hAnsi="Times New Roman" w:cs="Times New Roman"/>
          <w:sz w:val="27"/>
          <w:szCs w:val="27"/>
        </w:rPr>
        <w:t xml:space="preserve"> 336 ТК ЕАЭС.</w:t>
      </w:r>
    </w:p>
    <w:p w:rsidR="00104F3D" w:rsidRPr="00AC445F" w:rsidRDefault="00127BB4" w:rsidP="0067096E">
      <w:pPr>
        <w:pStyle w:val="Default"/>
        <w:spacing w:line="276" w:lineRule="auto"/>
        <w:ind w:firstLine="709"/>
        <w:jc w:val="both"/>
        <w:rPr>
          <w:sz w:val="27"/>
          <w:szCs w:val="27"/>
        </w:rPr>
      </w:pPr>
      <w:r w:rsidRPr="00AC445F">
        <w:rPr>
          <w:sz w:val="27"/>
          <w:szCs w:val="27"/>
        </w:rPr>
        <w:t>Внесение изменения</w:t>
      </w:r>
      <w:r w:rsidR="00104F3D" w:rsidRPr="00AC445F">
        <w:rPr>
          <w:sz w:val="27"/>
          <w:szCs w:val="27"/>
        </w:rPr>
        <w:t xml:space="preserve"> </w:t>
      </w:r>
      <w:r w:rsidRPr="00AC445F">
        <w:rPr>
          <w:sz w:val="27"/>
          <w:szCs w:val="27"/>
        </w:rPr>
        <w:t xml:space="preserve">в </w:t>
      </w:r>
      <w:r w:rsidRPr="00AC445F">
        <w:rPr>
          <w:b/>
          <w:sz w:val="27"/>
          <w:szCs w:val="27"/>
        </w:rPr>
        <w:t>часть</w:t>
      </w:r>
      <w:r w:rsidR="00104F3D" w:rsidRPr="00AC445F">
        <w:rPr>
          <w:b/>
          <w:sz w:val="27"/>
          <w:szCs w:val="27"/>
        </w:rPr>
        <w:t xml:space="preserve"> 3 статьи 253</w:t>
      </w:r>
      <w:r w:rsidR="00104F3D" w:rsidRPr="00AC445F">
        <w:rPr>
          <w:sz w:val="27"/>
          <w:szCs w:val="27"/>
        </w:rPr>
        <w:t xml:space="preserve"> </w:t>
      </w:r>
      <w:r w:rsidRPr="00AC445F">
        <w:rPr>
          <w:sz w:val="27"/>
          <w:szCs w:val="27"/>
        </w:rPr>
        <w:t xml:space="preserve">Федерального закона направлено на </w:t>
      </w:r>
      <w:r w:rsidR="00962656" w:rsidRPr="00AC445F">
        <w:rPr>
          <w:sz w:val="27"/>
          <w:szCs w:val="27"/>
        </w:rPr>
        <w:t xml:space="preserve">упрощение процедуры ликвидации таможенных постов и </w:t>
      </w:r>
      <w:r w:rsidRPr="00AC445F">
        <w:rPr>
          <w:sz w:val="27"/>
          <w:szCs w:val="27"/>
        </w:rPr>
        <w:t xml:space="preserve">обеспечение своевременного выполнения решений Президента Российской Федерации и Правительства Российской Федерации </w:t>
      </w:r>
      <w:r w:rsidR="00962656" w:rsidRPr="00AC445F">
        <w:rPr>
          <w:sz w:val="27"/>
          <w:szCs w:val="27"/>
        </w:rPr>
        <w:t>по оптимизации структуры таможенных органов и сокращению их штатной численности.</w:t>
      </w:r>
    </w:p>
    <w:p w:rsidR="0091287D" w:rsidRPr="00AC445F" w:rsidRDefault="0091287D" w:rsidP="0067096E">
      <w:pPr>
        <w:pStyle w:val="Default"/>
        <w:spacing w:line="276" w:lineRule="auto"/>
        <w:ind w:firstLine="709"/>
        <w:jc w:val="both"/>
        <w:rPr>
          <w:sz w:val="27"/>
          <w:szCs w:val="27"/>
        </w:rPr>
      </w:pPr>
      <w:r w:rsidRPr="00AC445F">
        <w:rPr>
          <w:sz w:val="27"/>
          <w:szCs w:val="27"/>
        </w:rPr>
        <w:t>В соответствии со статьей 351 ТК ЕАЭС одной из выполняемых таможенными органами функций является осуществление в соответствии с законодательством государств – членов ЕАЭС радиационного контроля.</w:t>
      </w:r>
    </w:p>
    <w:p w:rsidR="0091287D" w:rsidRPr="00AC445F" w:rsidRDefault="0091287D" w:rsidP="0067096E">
      <w:pPr>
        <w:pStyle w:val="Default"/>
        <w:spacing w:line="276" w:lineRule="auto"/>
        <w:ind w:firstLine="709"/>
        <w:jc w:val="both"/>
        <w:rPr>
          <w:sz w:val="27"/>
          <w:szCs w:val="27"/>
        </w:rPr>
      </w:pPr>
      <w:r w:rsidRPr="00AC445F">
        <w:rPr>
          <w:sz w:val="27"/>
          <w:szCs w:val="27"/>
        </w:rPr>
        <w:t>При этом порядок осуществления такого контроля в отношении товаров, перемещаемых через российский участок таможенной границы ЕАЭС, законодательством Российской Федерации не установлен.</w:t>
      </w:r>
    </w:p>
    <w:p w:rsidR="0091287D" w:rsidRPr="00AC445F" w:rsidRDefault="0091287D" w:rsidP="0067096E">
      <w:pPr>
        <w:pStyle w:val="Default"/>
        <w:spacing w:line="276" w:lineRule="auto"/>
        <w:ind w:firstLine="709"/>
        <w:jc w:val="both"/>
        <w:rPr>
          <w:sz w:val="27"/>
          <w:szCs w:val="27"/>
        </w:rPr>
      </w:pPr>
      <w:r w:rsidRPr="00AC445F">
        <w:rPr>
          <w:sz w:val="27"/>
          <w:szCs w:val="27"/>
        </w:rPr>
        <w:t xml:space="preserve">В связи с этим </w:t>
      </w:r>
      <w:r w:rsidR="00C123A3" w:rsidRPr="00AC445F">
        <w:rPr>
          <w:sz w:val="27"/>
          <w:szCs w:val="27"/>
        </w:rPr>
        <w:t xml:space="preserve">полномочие по определению такого порядка возлагается законопроектом на Минфин России посредством внесения соответствующего изменения в </w:t>
      </w:r>
      <w:r w:rsidR="00C123A3" w:rsidRPr="00AC445F">
        <w:rPr>
          <w:b/>
          <w:sz w:val="27"/>
          <w:szCs w:val="27"/>
        </w:rPr>
        <w:t>часть 2 статьи 254</w:t>
      </w:r>
      <w:r w:rsidR="00C123A3" w:rsidRPr="00AC445F">
        <w:rPr>
          <w:sz w:val="27"/>
          <w:szCs w:val="27"/>
        </w:rPr>
        <w:t xml:space="preserve"> Федерального закона.</w:t>
      </w:r>
    </w:p>
    <w:p w:rsidR="00B263A2" w:rsidRPr="00AC445F" w:rsidRDefault="00B263A2" w:rsidP="00120EC6">
      <w:pPr>
        <w:pStyle w:val="Default"/>
        <w:spacing w:line="276" w:lineRule="auto"/>
        <w:ind w:firstLine="709"/>
        <w:jc w:val="both"/>
        <w:rPr>
          <w:sz w:val="27"/>
          <w:szCs w:val="27"/>
        </w:rPr>
      </w:pPr>
      <w:r w:rsidRPr="00AC445F">
        <w:rPr>
          <w:b/>
          <w:sz w:val="27"/>
          <w:szCs w:val="27"/>
        </w:rPr>
        <w:t>Статья 256</w:t>
      </w:r>
      <w:r w:rsidRPr="00AC445F">
        <w:rPr>
          <w:sz w:val="27"/>
          <w:szCs w:val="27"/>
        </w:rPr>
        <w:t xml:space="preserve"> Федерального закона в редакции законопроекта предусматривает наделение ФТС России полномочиями по утверждению: </w:t>
      </w:r>
    </w:p>
    <w:p w:rsidR="005978B5" w:rsidRPr="00250F38" w:rsidRDefault="005978B5" w:rsidP="00120EC6">
      <w:pPr>
        <w:pStyle w:val="Default"/>
        <w:spacing w:line="276" w:lineRule="auto"/>
        <w:ind w:firstLine="709"/>
        <w:jc w:val="both"/>
        <w:rPr>
          <w:color w:val="auto"/>
          <w:sz w:val="27"/>
          <w:szCs w:val="27"/>
        </w:rPr>
      </w:pPr>
      <w:r w:rsidRPr="00250F38">
        <w:rPr>
          <w:color w:val="auto"/>
          <w:sz w:val="27"/>
          <w:szCs w:val="27"/>
        </w:rPr>
        <w:t>а) положений:</w:t>
      </w:r>
    </w:p>
    <w:p w:rsidR="005978B5" w:rsidRPr="00250F38" w:rsidRDefault="005978B5" w:rsidP="00120EC6">
      <w:pPr>
        <w:pStyle w:val="Default"/>
        <w:spacing w:line="264" w:lineRule="auto"/>
        <w:ind w:firstLine="709"/>
        <w:jc w:val="both"/>
        <w:rPr>
          <w:color w:val="auto"/>
          <w:sz w:val="27"/>
          <w:szCs w:val="27"/>
        </w:rPr>
      </w:pPr>
      <w:r w:rsidRPr="00250F38">
        <w:rPr>
          <w:color w:val="auto"/>
          <w:sz w:val="27"/>
          <w:szCs w:val="27"/>
        </w:rPr>
        <w:t xml:space="preserve"> о флаге ФТС России;</w:t>
      </w:r>
    </w:p>
    <w:p w:rsidR="005978B5" w:rsidRPr="00250F38" w:rsidRDefault="005978B5" w:rsidP="00120EC6">
      <w:pPr>
        <w:pStyle w:val="Default"/>
        <w:spacing w:line="264" w:lineRule="auto"/>
        <w:ind w:firstLine="709"/>
        <w:jc w:val="both"/>
        <w:rPr>
          <w:color w:val="auto"/>
          <w:sz w:val="27"/>
          <w:szCs w:val="27"/>
        </w:rPr>
      </w:pPr>
      <w:proofErr w:type="gramStart"/>
      <w:r w:rsidRPr="00250F38">
        <w:rPr>
          <w:color w:val="auto"/>
          <w:sz w:val="27"/>
          <w:szCs w:val="27"/>
        </w:rPr>
        <w:t>знаменах</w:t>
      </w:r>
      <w:proofErr w:type="gramEnd"/>
      <w:r w:rsidRPr="00250F38">
        <w:rPr>
          <w:color w:val="auto"/>
          <w:sz w:val="27"/>
          <w:szCs w:val="27"/>
        </w:rPr>
        <w:t xml:space="preserve"> </w:t>
      </w:r>
      <w:r w:rsidRPr="005978B5">
        <w:rPr>
          <w:color w:val="auto"/>
          <w:sz w:val="27"/>
          <w:szCs w:val="27"/>
        </w:rPr>
        <w:t>региональных таможенных управлений, таможен</w:t>
      </w:r>
      <w:r w:rsidRPr="00250F38">
        <w:rPr>
          <w:color w:val="auto"/>
          <w:sz w:val="27"/>
          <w:szCs w:val="27"/>
        </w:rPr>
        <w:t xml:space="preserve"> и образовательных организаций</w:t>
      </w:r>
      <w:r w:rsidRPr="005978B5">
        <w:rPr>
          <w:color w:val="auto"/>
          <w:sz w:val="27"/>
          <w:szCs w:val="27"/>
        </w:rPr>
        <w:t>, находящихся в ведении ФТС России</w:t>
      </w:r>
      <w:r w:rsidRPr="00250F38">
        <w:rPr>
          <w:color w:val="auto"/>
          <w:sz w:val="27"/>
          <w:szCs w:val="27"/>
        </w:rPr>
        <w:t>;</w:t>
      </w:r>
    </w:p>
    <w:p w:rsidR="005978B5" w:rsidRPr="00250F38" w:rsidRDefault="005978B5" w:rsidP="00120EC6">
      <w:pPr>
        <w:pStyle w:val="Default"/>
        <w:spacing w:line="264" w:lineRule="auto"/>
        <w:ind w:firstLine="709"/>
        <w:jc w:val="both"/>
        <w:rPr>
          <w:color w:val="auto"/>
          <w:sz w:val="27"/>
          <w:szCs w:val="27"/>
        </w:rPr>
      </w:pPr>
      <w:proofErr w:type="gramStart"/>
      <w:r w:rsidRPr="00250F38">
        <w:rPr>
          <w:color w:val="auto"/>
          <w:sz w:val="27"/>
          <w:szCs w:val="27"/>
        </w:rPr>
        <w:t>вымпеле</w:t>
      </w:r>
      <w:proofErr w:type="gramEnd"/>
      <w:r w:rsidRPr="00250F38">
        <w:rPr>
          <w:color w:val="auto"/>
          <w:sz w:val="27"/>
          <w:szCs w:val="27"/>
        </w:rPr>
        <w:t xml:space="preserve"> водных судов таможенных органов;</w:t>
      </w:r>
    </w:p>
    <w:p w:rsidR="005978B5" w:rsidRPr="00250F38" w:rsidRDefault="005978B5" w:rsidP="00120EC6">
      <w:pPr>
        <w:pStyle w:val="Default"/>
        <w:spacing w:line="264" w:lineRule="auto"/>
        <w:ind w:firstLine="709"/>
        <w:jc w:val="both"/>
        <w:rPr>
          <w:color w:val="auto"/>
          <w:sz w:val="27"/>
          <w:szCs w:val="27"/>
        </w:rPr>
      </w:pPr>
      <w:r w:rsidRPr="00250F38">
        <w:rPr>
          <w:color w:val="auto"/>
          <w:sz w:val="27"/>
          <w:szCs w:val="27"/>
        </w:rPr>
        <w:t>эмблеме ФТС России;</w:t>
      </w:r>
    </w:p>
    <w:p w:rsidR="005978B5" w:rsidRPr="00250F38" w:rsidRDefault="005978B5" w:rsidP="00120EC6">
      <w:pPr>
        <w:pStyle w:val="Default"/>
        <w:spacing w:line="264" w:lineRule="auto"/>
        <w:ind w:firstLine="709"/>
        <w:jc w:val="both"/>
        <w:rPr>
          <w:color w:val="auto"/>
          <w:sz w:val="27"/>
          <w:szCs w:val="27"/>
        </w:rPr>
      </w:pPr>
      <w:proofErr w:type="gramStart"/>
      <w:r w:rsidRPr="00250F38">
        <w:rPr>
          <w:color w:val="auto"/>
          <w:sz w:val="27"/>
          <w:szCs w:val="27"/>
        </w:rPr>
        <w:t>эмблемах</w:t>
      </w:r>
      <w:proofErr w:type="gramEnd"/>
      <w:r w:rsidRPr="00250F38">
        <w:rPr>
          <w:color w:val="auto"/>
          <w:sz w:val="27"/>
          <w:szCs w:val="27"/>
        </w:rPr>
        <w:t xml:space="preserve"> </w:t>
      </w:r>
      <w:r w:rsidRPr="005978B5">
        <w:rPr>
          <w:color w:val="auto"/>
          <w:sz w:val="27"/>
          <w:szCs w:val="27"/>
        </w:rPr>
        <w:t>региональных таможенных управлений, таможен</w:t>
      </w:r>
      <w:r w:rsidRPr="00250F38">
        <w:rPr>
          <w:color w:val="auto"/>
          <w:sz w:val="27"/>
          <w:szCs w:val="27"/>
        </w:rPr>
        <w:t xml:space="preserve">, образовательных организаций, </w:t>
      </w:r>
      <w:r w:rsidRPr="005978B5">
        <w:rPr>
          <w:color w:val="auto"/>
          <w:sz w:val="27"/>
          <w:szCs w:val="27"/>
        </w:rPr>
        <w:t>учреждений, находящихся в ведении ФТС России;</w:t>
      </w:r>
    </w:p>
    <w:p w:rsidR="005978B5" w:rsidRPr="00250F38" w:rsidRDefault="005978B5" w:rsidP="00120EC6">
      <w:pPr>
        <w:pStyle w:val="Default"/>
        <w:spacing w:line="264" w:lineRule="auto"/>
        <w:ind w:firstLine="709"/>
        <w:jc w:val="both"/>
        <w:rPr>
          <w:color w:val="auto"/>
          <w:sz w:val="27"/>
          <w:szCs w:val="27"/>
        </w:rPr>
      </w:pPr>
      <w:r w:rsidRPr="00250F38">
        <w:rPr>
          <w:color w:val="auto"/>
          <w:sz w:val="27"/>
          <w:szCs w:val="27"/>
        </w:rPr>
        <w:t xml:space="preserve">б) описания и рисунков эмблем </w:t>
      </w:r>
      <w:r w:rsidRPr="005978B5">
        <w:rPr>
          <w:color w:val="auto"/>
          <w:sz w:val="27"/>
          <w:szCs w:val="27"/>
        </w:rPr>
        <w:t>региональных таможенных управлений, таможен,</w:t>
      </w:r>
      <w:r w:rsidRPr="00250F38">
        <w:rPr>
          <w:color w:val="auto"/>
          <w:sz w:val="27"/>
          <w:szCs w:val="27"/>
        </w:rPr>
        <w:t xml:space="preserve"> образовательных организаций, </w:t>
      </w:r>
      <w:r w:rsidRPr="005978B5">
        <w:rPr>
          <w:color w:val="auto"/>
          <w:sz w:val="27"/>
          <w:szCs w:val="27"/>
        </w:rPr>
        <w:t xml:space="preserve">учреждений, находящихся в ведении </w:t>
      </w:r>
      <w:r w:rsidRPr="005978B5">
        <w:rPr>
          <w:color w:val="auto"/>
          <w:sz w:val="27"/>
          <w:szCs w:val="27"/>
        </w:rPr>
        <w:br/>
        <w:t>ФТС России;</w:t>
      </w:r>
    </w:p>
    <w:p w:rsidR="005978B5" w:rsidRPr="00250F38" w:rsidRDefault="005978B5" w:rsidP="00120EC6">
      <w:pPr>
        <w:pStyle w:val="Default"/>
        <w:spacing w:line="264" w:lineRule="auto"/>
        <w:ind w:firstLine="709"/>
        <w:jc w:val="both"/>
        <w:rPr>
          <w:color w:val="auto"/>
          <w:sz w:val="27"/>
          <w:szCs w:val="27"/>
        </w:rPr>
      </w:pPr>
      <w:r w:rsidRPr="005978B5">
        <w:rPr>
          <w:color w:val="auto"/>
          <w:sz w:val="27"/>
          <w:szCs w:val="27"/>
        </w:rPr>
        <w:t>в) порядка хранения, содержания и использования знамени ФТС России;</w:t>
      </w:r>
    </w:p>
    <w:p w:rsidR="005978B5" w:rsidRPr="00250F38" w:rsidRDefault="005978B5" w:rsidP="00120EC6">
      <w:pPr>
        <w:pStyle w:val="Default"/>
        <w:spacing w:line="264" w:lineRule="auto"/>
        <w:ind w:firstLine="709"/>
        <w:jc w:val="both"/>
        <w:rPr>
          <w:color w:val="auto"/>
          <w:sz w:val="27"/>
          <w:szCs w:val="27"/>
        </w:rPr>
      </w:pPr>
      <w:r w:rsidRPr="00250F38">
        <w:rPr>
          <w:color w:val="auto"/>
          <w:sz w:val="27"/>
          <w:szCs w:val="27"/>
        </w:rPr>
        <w:t xml:space="preserve">г) порядка хранения, содержания и использования знамен </w:t>
      </w:r>
      <w:r w:rsidRPr="005978B5">
        <w:rPr>
          <w:color w:val="auto"/>
          <w:sz w:val="27"/>
          <w:szCs w:val="27"/>
        </w:rPr>
        <w:t>региональных таможенных управлений, таможен</w:t>
      </w:r>
      <w:r w:rsidRPr="00250F38">
        <w:rPr>
          <w:color w:val="auto"/>
          <w:sz w:val="27"/>
          <w:szCs w:val="27"/>
        </w:rPr>
        <w:t xml:space="preserve"> и образовательных организаций, находящихся </w:t>
      </w:r>
      <w:r w:rsidRPr="00250F38">
        <w:rPr>
          <w:color w:val="auto"/>
          <w:sz w:val="27"/>
          <w:szCs w:val="27"/>
        </w:rPr>
        <w:br/>
        <w:t>в ведении ФТС России;</w:t>
      </w:r>
    </w:p>
    <w:p w:rsidR="005978B5" w:rsidRPr="00250F38" w:rsidRDefault="005978B5" w:rsidP="00120EC6">
      <w:pPr>
        <w:pStyle w:val="Default"/>
        <w:spacing w:line="264" w:lineRule="auto"/>
        <w:ind w:firstLine="709"/>
        <w:jc w:val="both"/>
        <w:rPr>
          <w:color w:val="auto"/>
          <w:sz w:val="27"/>
          <w:szCs w:val="27"/>
        </w:rPr>
      </w:pPr>
      <w:r w:rsidRPr="00250F38">
        <w:rPr>
          <w:color w:val="auto"/>
          <w:sz w:val="27"/>
          <w:szCs w:val="27"/>
        </w:rPr>
        <w:t xml:space="preserve">д) порядка подъема и несения флага ФТС России и вымпела на водных судах, </w:t>
      </w:r>
      <w:r w:rsidRPr="005978B5">
        <w:rPr>
          <w:color w:val="auto"/>
          <w:sz w:val="27"/>
          <w:szCs w:val="27"/>
        </w:rPr>
        <w:t>нанесения</w:t>
      </w:r>
      <w:r w:rsidRPr="00250F38">
        <w:rPr>
          <w:color w:val="auto"/>
          <w:sz w:val="27"/>
          <w:szCs w:val="27"/>
        </w:rPr>
        <w:t xml:space="preserve"> и размещения изображения эмблемы ФТС России на водных судах таможенных органов, а также флага ФТС России и эмблем ФТС России,</w:t>
      </w:r>
      <w:r w:rsidRPr="00250F38">
        <w:rPr>
          <w:color w:val="auto"/>
          <w:sz w:val="27"/>
          <w:szCs w:val="27"/>
          <w:highlight w:val="yellow"/>
        </w:rPr>
        <w:t xml:space="preserve"> </w:t>
      </w:r>
      <w:r w:rsidRPr="005978B5">
        <w:rPr>
          <w:color w:val="auto"/>
          <w:sz w:val="27"/>
          <w:szCs w:val="27"/>
        </w:rPr>
        <w:t>региональных таможенных управлений, таможен</w:t>
      </w:r>
      <w:r w:rsidRPr="00250F38">
        <w:rPr>
          <w:color w:val="auto"/>
          <w:sz w:val="27"/>
          <w:szCs w:val="27"/>
        </w:rPr>
        <w:t xml:space="preserve"> на транспортных средствах </w:t>
      </w:r>
      <w:r w:rsidRPr="00250F38">
        <w:rPr>
          <w:color w:val="auto"/>
          <w:sz w:val="27"/>
          <w:szCs w:val="27"/>
        </w:rPr>
        <w:br/>
        <w:t>и воздушных судах таможенных органов.</w:t>
      </w:r>
    </w:p>
    <w:p w:rsidR="00E00F98" w:rsidRPr="00AC445F" w:rsidRDefault="00104F3D" w:rsidP="00120EC6">
      <w:pPr>
        <w:pStyle w:val="Default"/>
        <w:spacing w:line="266" w:lineRule="auto"/>
        <w:ind w:firstLine="709"/>
        <w:jc w:val="both"/>
        <w:rPr>
          <w:rFonts w:eastAsiaTheme="minorHAnsi"/>
          <w:sz w:val="27"/>
          <w:szCs w:val="27"/>
        </w:rPr>
      </w:pPr>
      <w:r w:rsidRPr="00AC445F">
        <w:rPr>
          <w:sz w:val="27"/>
          <w:szCs w:val="27"/>
        </w:rPr>
        <w:t>Изменение</w:t>
      </w:r>
      <w:r w:rsidR="00E00F98" w:rsidRPr="00AC445F">
        <w:rPr>
          <w:sz w:val="27"/>
          <w:szCs w:val="27"/>
        </w:rPr>
        <w:t xml:space="preserve"> </w:t>
      </w:r>
      <w:r w:rsidRPr="00AC445F">
        <w:rPr>
          <w:b/>
          <w:sz w:val="27"/>
          <w:szCs w:val="27"/>
        </w:rPr>
        <w:t>части</w:t>
      </w:r>
      <w:r w:rsidR="00E00F98" w:rsidRPr="00AC445F">
        <w:rPr>
          <w:b/>
          <w:sz w:val="27"/>
          <w:szCs w:val="27"/>
        </w:rPr>
        <w:t xml:space="preserve"> 2.1 статьи 278</w:t>
      </w:r>
      <w:r w:rsidR="00E00F98" w:rsidRPr="00AC445F">
        <w:rPr>
          <w:sz w:val="27"/>
          <w:szCs w:val="27"/>
        </w:rPr>
        <w:t xml:space="preserve"> Федерального закона обусловлено необходимостью уточнения вида таможенной декларации, поскольку при таможенном декларировании используется также транзитная декларация, вместе </w:t>
      </w:r>
      <w:r w:rsidR="00AC445F">
        <w:rPr>
          <w:sz w:val="27"/>
          <w:szCs w:val="27"/>
        </w:rPr>
        <w:br/>
      </w:r>
      <w:r w:rsidR="00E00F98" w:rsidRPr="00AC445F">
        <w:rPr>
          <w:sz w:val="27"/>
          <w:szCs w:val="27"/>
        </w:rPr>
        <w:t xml:space="preserve">с тем, </w:t>
      </w:r>
      <w:r w:rsidR="00E00F98" w:rsidRPr="00AC445F">
        <w:rPr>
          <w:rFonts w:eastAsiaTheme="minorHAnsi"/>
          <w:sz w:val="27"/>
          <w:szCs w:val="27"/>
        </w:rPr>
        <w:t xml:space="preserve">для целей ведения статистики взаимной торговли наблюдение проводится </w:t>
      </w:r>
      <w:r w:rsidR="00AC445F">
        <w:rPr>
          <w:rFonts w:eastAsiaTheme="minorHAnsi"/>
          <w:sz w:val="27"/>
          <w:szCs w:val="27"/>
        </w:rPr>
        <w:br/>
      </w:r>
      <w:r w:rsidR="00E00F98" w:rsidRPr="00AC445F">
        <w:rPr>
          <w:rFonts w:eastAsiaTheme="minorHAnsi"/>
          <w:sz w:val="27"/>
          <w:szCs w:val="27"/>
        </w:rPr>
        <w:t>по ряду основных показателей, сведения о которых в транзитной декларации отсутствуют. Таким образом,</w:t>
      </w:r>
      <w:r w:rsidR="00E00F98" w:rsidRPr="00AC445F">
        <w:rPr>
          <w:sz w:val="27"/>
          <w:szCs w:val="27"/>
        </w:rPr>
        <w:t xml:space="preserve"> </w:t>
      </w:r>
      <w:r w:rsidR="00E00F98" w:rsidRPr="00AC445F">
        <w:rPr>
          <w:rFonts w:eastAsiaTheme="minorHAnsi"/>
          <w:sz w:val="27"/>
          <w:szCs w:val="27"/>
        </w:rPr>
        <w:t>транзитная декларация не может обеспечивать необходимые данные для формирования таможенной статистики</w:t>
      </w:r>
      <w:r w:rsidR="00784DD4" w:rsidRPr="00AC445F">
        <w:rPr>
          <w:rFonts w:eastAsiaTheme="minorHAnsi"/>
          <w:sz w:val="27"/>
          <w:szCs w:val="27"/>
        </w:rPr>
        <w:t>.</w:t>
      </w:r>
    </w:p>
    <w:p w:rsidR="00906519" w:rsidRPr="00AC445F" w:rsidRDefault="00906519" w:rsidP="00120EC6">
      <w:pPr>
        <w:autoSpaceDE w:val="0"/>
        <w:autoSpaceDN w:val="0"/>
        <w:adjustRightInd w:val="0"/>
        <w:spacing w:after="0" w:line="266" w:lineRule="auto"/>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Дополнения в </w:t>
      </w:r>
      <w:r w:rsidRPr="00AC445F">
        <w:rPr>
          <w:rFonts w:ascii="Times New Roman" w:hAnsi="Times New Roman" w:cs="Times New Roman"/>
          <w:b/>
          <w:sz w:val="27"/>
          <w:szCs w:val="27"/>
        </w:rPr>
        <w:t>статью 305</w:t>
      </w:r>
      <w:r w:rsidRPr="00AC445F">
        <w:rPr>
          <w:rFonts w:ascii="Times New Roman" w:hAnsi="Times New Roman" w:cs="Times New Roman"/>
          <w:sz w:val="27"/>
          <w:szCs w:val="27"/>
        </w:rPr>
        <w:t xml:space="preserve"> Федерального закона подготовлены в целях снижения риска взаимодействия хозяйствующих субъектов с недобросовестными контрагентами и формирования доверительных отношений между хозяйствующими субъектами.</w:t>
      </w:r>
    </w:p>
    <w:p w:rsidR="00906519" w:rsidRPr="00AC445F" w:rsidRDefault="00906519"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Необходимость данных дополнений обусловлена тем, что в Российской Федерации, в том числе в рамках реализации положений и приоритетов Основных направлений реализации цифровой повестки Евразийского экономического союза </w:t>
      </w:r>
      <w:r w:rsidR="00AC445F">
        <w:rPr>
          <w:rFonts w:ascii="Times New Roman" w:hAnsi="Times New Roman" w:cs="Times New Roman"/>
          <w:sz w:val="27"/>
          <w:szCs w:val="27"/>
        </w:rPr>
        <w:br/>
      </w:r>
      <w:r w:rsidRPr="00AC445F">
        <w:rPr>
          <w:rFonts w:ascii="Times New Roman" w:hAnsi="Times New Roman" w:cs="Times New Roman"/>
          <w:sz w:val="27"/>
          <w:szCs w:val="27"/>
        </w:rPr>
        <w:t>до 2025 года, наметилась тенденция к раскрытию органами государственной власти сведений о хозяйствующих субъектах – участниках гражданского оборота.</w:t>
      </w:r>
    </w:p>
    <w:p w:rsidR="00906519" w:rsidRPr="00AC445F" w:rsidRDefault="00906519" w:rsidP="0067096E">
      <w:pPr>
        <w:autoSpaceDE w:val="0"/>
        <w:autoSpaceDN w:val="0"/>
        <w:adjustRightInd w:val="0"/>
        <w:spacing w:after="0"/>
        <w:ind w:firstLine="709"/>
        <w:jc w:val="both"/>
        <w:rPr>
          <w:rFonts w:ascii="Times New Roman" w:hAnsi="Times New Roman" w:cs="Times New Roman"/>
          <w:sz w:val="27"/>
          <w:szCs w:val="27"/>
        </w:rPr>
      </w:pPr>
      <w:proofErr w:type="gramStart"/>
      <w:r w:rsidRPr="00AC445F">
        <w:rPr>
          <w:rFonts w:ascii="Times New Roman" w:hAnsi="Times New Roman" w:cs="Times New Roman"/>
          <w:sz w:val="27"/>
          <w:szCs w:val="27"/>
        </w:rPr>
        <w:t>Обеспечение открытости упомянутых сведений позволит предоставить хозяйствующим субъектам реальную возможность проявлять должную осмотрительность, проверяя добросовестность контрагентов, чтобы избегать ситуаций, когда контрагент оказывается «фирмой-однодневкой» или осуществляет деятельность, связанную с перемещением товаров через таможенную границу Евразийского экономического союза, оказанием услуг</w:t>
      </w:r>
      <w:r w:rsidR="00AC445F">
        <w:rPr>
          <w:rFonts w:ascii="Times New Roman" w:hAnsi="Times New Roman" w:cs="Times New Roman"/>
          <w:sz w:val="27"/>
          <w:szCs w:val="27"/>
        </w:rPr>
        <w:t xml:space="preserve"> </w:t>
      </w:r>
      <w:r w:rsidRPr="00AC445F">
        <w:rPr>
          <w:rFonts w:ascii="Times New Roman" w:hAnsi="Times New Roman" w:cs="Times New Roman"/>
          <w:sz w:val="27"/>
          <w:szCs w:val="27"/>
        </w:rPr>
        <w:t xml:space="preserve">в сфере таможенного дела, </w:t>
      </w:r>
      <w:r w:rsidR="00AC445F">
        <w:rPr>
          <w:rFonts w:ascii="Times New Roman" w:hAnsi="Times New Roman" w:cs="Times New Roman"/>
          <w:sz w:val="27"/>
          <w:szCs w:val="27"/>
        </w:rPr>
        <w:br/>
      </w:r>
      <w:r w:rsidRPr="00AC445F">
        <w:rPr>
          <w:rFonts w:ascii="Times New Roman" w:hAnsi="Times New Roman" w:cs="Times New Roman"/>
          <w:sz w:val="27"/>
          <w:szCs w:val="27"/>
        </w:rPr>
        <w:t>с нарушением требований, установленных правом Евразийского экономического союза и законодательством Российской Федерации о таможенном регулировании.</w:t>
      </w:r>
      <w:proofErr w:type="gramEnd"/>
    </w:p>
    <w:p w:rsidR="00906519" w:rsidRPr="00AC445F" w:rsidRDefault="00906519"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В результате реализации дополнений в статью 305 Федерального закона хозяйствующие субъекты получат дополнительный информационный сервис, позволяющий им судить о добросовестности своих </w:t>
      </w:r>
      <w:proofErr w:type="gramStart"/>
      <w:r w:rsidRPr="00AC445F">
        <w:rPr>
          <w:rFonts w:ascii="Times New Roman" w:hAnsi="Times New Roman" w:cs="Times New Roman"/>
          <w:sz w:val="27"/>
          <w:szCs w:val="27"/>
        </w:rPr>
        <w:t>бизнес-партнеров</w:t>
      </w:r>
      <w:proofErr w:type="gramEnd"/>
      <w:r w:rsidRPr="00AC445F">
        <w:rPr>
          <w:rFonts w:ascii="Times New Roman" w:hAnsi="Times New Roman" w:cs="Times New Roman"/>
          <w:sz w:val="27"/>
          <w:szCs w:val="27"/>
        </w:rPr>
        <w:t>, оценивать собственные риски в целях дальнейшего заключения с ними гражданско-правовых и трудовых договоров.</w:t>
      </w:r>
    </w:p>
    <w:p w:rsidR="006A1E94" w:rsidRPr="00AC445F" w:rsidRDefault="006A1E94" w:rsidP="0067096E">
      <w:pPr>
        <w:pStyle w:val="Default"/>
        <w:spacing w:line="276" w:lineRule="auto"/>
        <w:ind w:firstLine="709"/>
        <w:jc w:val="both"/>
        <w:rPr>
          <w:color w:val="auto"/>
          <w:sz w:val="27"/>
          <w:szCs w:val="27"/>
        </w:rPr>
      </w:pPr>
      <w:r w:rsidRPr="00AC445F">
        <w:rPr>
          <w:rFonts w:eastAsiaTheme="minorHAnsi"/>
          <w:sz w:val="27"/>
          <w:szCs w:val="27"/>
        </w:rPr>
        <w:t xml:space="preserve">Изменения, вносимые в статьи </w:t>
      </w:r>
      <w:r w:rsidRPr="00AC445F">
        <w:rPr>
          <w:rFonts w:eastAsiaTheme="minorHAnsi"/>
          <w:b/>
          <w:sz w:val="27"/>
          <w:szCs w:val="27"/>
        </w:rPr>
        <w:t>307</w:t>
      </w:r>
      <w:r w:rsidRPr="00AC445F">
        <w:rPr>
          <w:rFonts w:eastAsiaTheme="minorHAnsi"/>
          <w:sz w:val="27"/>
          <w:szCs w:val="27"/>
        </w:rPr>
        <w:t xml:space="preserve"> и </w:t>
      </w:r>
      <w:r w:rsidRPr="00AC445F">
        <w:rPr>
          <w:rFonts w:eastAsiaTheme="minorHAnsi"/>
          <w:b/>
          <w:sz w:val="27"/>
          <w:szCs w:val="27"/>
        </w:rPr>
        <w:t>308</w:t>
      </w:r>
      <w:r w:rsidRPr="00AC445F">
        <w:rPr>
          <w:rFonts w:eastAsiaTheme="minorHAnsi"/>
          <w:sz w:val="27"/>
          <w:szCs w:val="27"/>
        </w:rPr>
        <w:t xml:space="preserve"> Федерального закона, направлены </w:t>
      </w:r>
      <w:r w:rsidR="00AC445F">
        <w:rPr>
          <w:rFonts w:eastAsiaTheme="minorHAnsi"/>
          <w:sz w:val="27"/>
          <w:szCs w:val="27"/>
        </w:rPr>
        <w:br/>
      </w:r>
      <w:r w:rsidRPr="00AC445F">
        <w:rPr>
          <w:rFonts w:eastAsiaTheme="minorHAnsi"/>
          <w:sz w:val="27"/>
          <w:szCs w:val="27"/>
        </w:rPr>
        <w:t xml:space="preserve">на предоставления ФТС России полномочий в рамках взаимодействия </w:t>
      </w:r>
      <w:r w:rsidR="00AC445F">
        <w:rPr>
          <w:rFonts w:eastAsiaTheme="minorHAnsi"/>
          <w:sz w:val="27"/>
          <w:szCs w:val="27"/>
        </w:rPr>
        <w:br/>
      </w:r>
      <w:r w:rsidRPr="00AC445F">
        <w:rPr>
          <w:rFonts w:eastAsiaTheme="minorHAnsi"/>
          <w:sz w:val="27"/>
          <w:szCs w:val="27"/>
        </w:rPr>
        <w:t xml:space="preserve">с </w:t>
      </w:r>
      <w:r w:rsidRPr="00AC445F">
        <w:rPr>
          <w:color w:val="auto"/>
          <w:sz w:val="27"/>
          <w:szCs w:val="27"/>
        </w:rPr>
        <w:t>таможенными органами других государств – членов ЕАЭС.</w:t>
      </w:r>
    </w:p>
    <w:p w:rsidR="00406C87" w:rsidRDefault="00406C87" w:rsidP="0067096E">
      <w:pPr>
        <w:pStyle w:val="Default"/>
        <w:spacing w:line="276" w:lineRule="auto"/>
        <w:ind w:firstLine="709"/>
        <w:jc w:val="both"/>
        <w:rPr>
          <w:color w:val="auto"/>
          <w:sz w:val="27"/>
          <w:szCs w:val="27"/>
        </w:rPr>
      </w:pPr>
      <w:r w:rsidRPr="00AC445F">
        <w:rPr>
          <w:color w:val="auto"/>
          <w:sz w:val="27"/>
          <w:szCs w:val="27"/>
        </w:rPr>
        <w:t xml:space="preserve">В соответствии с </w:t>
      </w:r>
      <w:r w:rsidRPr="00AC445F">
        <w:rPr>
          <w:b/>
          <w:color w:val="auto"/>
          <w:sz w:val="27"/>
          <w:szCs w:val="27"/>
        </w:rPr>
        <w:t>частью 1 статьи 311</w:t>
      </w:r>
      <w:r w:rsidRPr="00AC445F">
        <w:rPr>
          <w:color w:val="auto"/>
          <w:sz w:val="27"/>
          <w:szCs w:val="27"/>
        </w:rPr>
        <w:t xml:space="preserve"> Федерального закона в редакции законопроекта ФТС России наделяется полномочием по определению порядка формирования и использования служебной информации.</w:t>
      </w:r>
    </w:p>
    <w:p w:rsidR="00790B16" w:rsidRPr="00CA2444" w:rsidRDefault="00790B16" w:rsidP="0067096E">
      <w:pPr>
        <w:pStyle w:val="Default"/>
        <w:spacing w:line="276" w:lineRule="auto"/>
        <w:ind w:firstLine="709"/>
        <w:jc w:val="both"/>
        <w:rPr>
          <w:rFonts w:eastAsiaTheme="minorHAnsi"/>
          <w:color w:val="auto"/>
          <w:sz w:val="27"/>
          <w:szCs w:val="27"/>
        </w:rPr>
      </w:pPr>
      <w:proofErr w:type="gramStart"/>
      <w:r w:rsidRPr="00CA2444">
        <w:rPr>
          <w:color w:val="auto"/>
          <w:sz w:val="27"/>
          <w:szCs w:val="27"/>
        </w:rPr>
        <w:t xml:space="preserve">Изменения в </w:t>
      </w:r>
      <w:r w:rsidRPr="00CA2444">
        <w:rPr>
          <w:b/>
          <w:color w:val="auto"/>
          <w:sz w:val="27"/>
          <w:szCs w:val="27"/>
        </w:rPr>
        <w:t>статью 318</w:t>
      </w:r>
      <w:r w:rsidRPr="00CA2444">
        <w:rPr>
          <w:color w:val="auto"/>
          <w:sz w:val="27"/>
          <w:szCs w:val="27"/>
        </w:rPr>
        <w:t xml:space="preserve"> Федерального закона  предусматривают возможность наложения ареста на незаконно ввезенные товары, обнаруженные у лиц, их приобретших, если указанные лица готовы добровольно </w:t>
      </w:r>
      <w:r w:rsidR="0021718E" w:rsidRPr="00CA2444">
        <w:rPr>
          <w:color w:val="auto"/>
          <w:sz w:val="27"/>
          <w:szCs w:val="27"/>
        </w:rPr>
        <w:t>осуществить таможенное декларирование</w:t>
      </w:r>
      <w:r w:rsidRPr="00CA2444">
        <w:rPr>
          <w:color w:val="auto"/>
          <w:sz w:val="27"/>
          <w:szCs w:val="27"/>
        </w:rPr>
        <w:t xml:space="preserve"> таки</w:t>
      </w:r>
      <w:r w:rsidR="0021718E" w:rsidRPr="00CA2444">
        <w:rPr>
          <w:color w:val="auto"/>
          <w:sz w:val="27"/>
          <w:szCs w:val="27"/>
        </w:rPr>
        <w:t>х</w:t>
      </w:r>
      <w:r w:rsidRPr="00CA2444">
        <w:rPr>
          <w:color w:val="auto"/>
          <w:sz w:val="27"/>
          <w:szCs w:val="27"/>
        </w:rPr>
        <w:t xml:space="preserve"> товары и уплатить таможенные платежи, а также в случаях, когда изъятие невозможно или их сохранность может быть обеспечена без изъятия (например, </w:t>
      </w:r>
      <w:r w:rsidR="00931C9F" w:rsidRPr="00CA2444">
        <w:rPr>
          <w:color w:val="auto"/>
          <w:sz w:val="27"/>
          <w:szCs w:val="27"/>
        </w:rPr>
        <w:t>в случае, когда</w:t>
      </w:r>
      <w:r w:rsidRPr="00CA2444">
        <w:rPr>
          <w:color w:val="auto"/>
          <w:sz w:val="27"/>
          <w:szCs w:val="27"/>
        </w:rPr>
        <w:t xml:space="preserve"> демонтаж нецелесообразен и приведет порче товаров).</w:t>
      </w:r>
      <w:proofErr w:type="gramEnd"/>
    </w:p>
    <w:p w:rsidR="005E37A1" w:rsidRPr="00AC445F" w:rsidRDefault="00B05A0C"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Внесение изменения</w:t>
      </w:r>
      <w:r w:rsidR="009C485F" w:rsidRPr="00AC445F">
        <w:rPr>
          <w:rFonts w:ascii="Times New Roman" w:hAnsi="Times New Roman" w:cs="Times New Roman"/>
          <w:sz w:val="27"/>
          <w:szCs w:val="27"/>
        </w:rPr>
        <w:t xml:space="preserve"> в </w:t>
      </w:r>
      <w:r w:rsidR="009C485F" w:rsidRPr="00AC445F">
        <w:rPr>
          <w:rFonts w:ascii="Times New Roman" w:hAnsi="Times New Roman" w:cs="Times New Roman"/>
          <w:b/>
          <w:sz w:val="27"/>
          <w:szCs w:val="27"/>
        </w:rPr>
        <w:t>часть 8 статьи 318</w:t>
      </w:r>
      <w:r w:rsidR="009C485F" w:rsidRPr="00AC445F">
        <w:rPr>
          <w:rFonts w:ascii="Times New Roman" w:hAnsi="Times New Roman" w:cs="Times New Roman"/>
          <w:sz w:val="27"/>
          <w:szCs w:val="27"/>
        </w:rPr>
        <w:t xml:space="preserve"> Федерального  закона необходимо для уточнения обстоятельств, при наступлении которых пени не подлежат начислению в отношении товаров, изъятых или арестованных в случаях, предусмотренных статьей 318 Федерального закона, в частности определения лиц, </w:t>
      </w:r>
      <w:r w:rsidR="00AC445F">
        <w:rPr>
          <w:rFonts w:ascii="Times New Roman" w:hAnsi="Times New Roman" w:cs="Times New Roman"/>
          <w:sz w:val="27"/>
          <w:szCs w:val="27"/>
        </w:rPr>
        <w:br/>
      </w:r>
      <w:r w:rsidR="009C485F" w:rsidRPr="00AC445F">
        <w:rPr>
          <w:rFonts w:ascii="Times New Roman" w:hAnsi="Times New Roman" w:cs="Times New Roman"/>
          <w:sz w:val="27"/>
          <w:szCs w:val="27"/>
        </w:rPr>
        <w:t>у которых не возникает обязанность по уплате пеней.</w:t>
      </w:r>
      <w:r w:rsidR="00335816" w:rsidRPr="00AC445F">
        <w:rPr>
          <w:rFonts w:ascii="Times New Roman" w:hAnsi="Times New Roman" w:cs="Times New Roman"/>
          <w:sz w:val="27"/>
          <w:szCs w:val="27"/>
        </w:rPr>
        <w:t xml:space="preserve"> </w:t>
      </w:r>
    </w:p>
    <w:p w:rsidR="00FF3177" w:rsidRPr="00AC445F" w:rsidRDefault="00FF3177" w:rsidP="0067096E">
      <w:pPr>
        <w:autoSpaceDE w:val="0"/>
        <w:autoSpaceDN w:val="0"/>
        <w:adjustRightInd w:val="0"/>
        <w:spacing w:after="0"/>
        <w:ind w:firstLine="709"/>
        <w:jc w:val="both"/>
        <w:rPr>
          <w:rFonts w:ascii="Times New Roman" w:hAnsi="Times New Roman" w:cs="Times New Roman"/>
          <w:sz w:val="27"/>
          <w:szCs w:val="27"/>
          <w:lang w:bidi="ru-RU"/>
        </w:rPr>
      </w:pPr>
      <w:proofErr w:type="gramStart"/>
      <w:r w:rsidRPr="00AC445F">
        <w:rPr>
          <w:rFonts w:ascii="Times New Roman" w:hAnsi="Times New Roman" w:cs="Times New Roman"/>
          <w:sz w:val="27"/>
          <w:szCs w:val="27"/>
          <w:lang w:bidi="ru-RU"/>
        </w:rPr>
        <w:t xml:space="preserve">Изменения в </w:t>
      </w:r>
      <w:r w:rsidRPr="00AC445F">
        <w:rPr>
          <w:rFonts w:ascii="Times New Roman" w:hAnsi="Times New Roman" w:cs="Times New Roman"/>
          <w:b/>
          <w:sz w:val="27"/>
          <w:szCs w:val="27"/>
          <w:lang w:bidi="ru-RU"/>
        </w:rPr>
        <w:t>части 9, 10</w:t>
      </w:r>
      <w:r w:rsidRPr="00AC445F">
        <w:rPr>
          <w:rFonts w:ascii="Times New Roman" w:hAnsi="Times New Roman" w:cs="Times New Roman"/>
          <w:sz w:val="27"/>
          <w:szCs w:val="27"/>
          <w:lang w:bidi="ru-RU"/>
        </w:rPr>
        <w:t xml:space="preserve"> </w:t>
      </w:r>
      <w:r w:rsidRPr="00AC445F">
        <w:rPr>
          <w:rFonts w:ascii="Times New Roman" w:hAnsi="Times New Roman" w:cs="Times New Roman"/>
          <w:b/>
          <w:sz w:val="27"/>
          <w:szCs w:val="27"/>
          <w:lang w:bidi="ru-RU"/>
        </w:rPr>
        <w:t>статьи 342</w:t>
      </w:r>
      <w:r w:rsidRPr="00AC445F">
        <w:rPr>
          <w:rFonts w:ascii="Times New Roman" w:hAnsi="Times New Roman" w:cs="Times New Roman"/>
          <w:sz w:val="27"/>
          <w:szCs w:val="27"/>
          <w:lang w:bidi="ru-RU"/>
        </w:rPr>
        <w:t xml:space="preserve"> Федерального закона носят редакционный характер и обеспечивают логику изложения норм Федерального закона с учетом того, что часть 10 статьи 342 Федерального закона касается уведомления о принятии предварительного решения о включении в реестр и срок такого уведомления должен содержаться в ней без отсылки на другую статью Федерального закона.</w:t>
      </w:r>
      <w:proofErr w:type="gramEnd"/>
    </w:p>
    <w:p w:rsidR="00DF6CEF" w:rsidRPr="00AC445F" w:rsidRDefault="001D018D" w:rsidP="0067096E">
      <w:pPr>
        <w:autoSpaceDE w:val="0"/>
        <w:autoSpaceDN w:val="0"/>
        <w:adjustRightInd w:val="0"/>
        <w:spacing w:after="0"/>
        <w:ind w:firstLine="709"/>
        <w:jc w:val="both"/>
        <w:rPr>
          <w:rFonts w:ascii="Times New Roman" w:hAnsi="Times New Roman" w:cs="Times New Roman"/>
          <w:b/>
          <w:sz w:val="27"/>
          <w:szCs w:val="27"/>
          <w:lang w:bidi="ru-RU"/>
        </w:rPr>
      </w:pPr>
      <w:proofErr w:type="gramStart"/>
      <w:r w:rsidRPr="00AC445F">
        <w:rPr>
          <w:rFonts w:ascii="Times New Roman" w:hAnsi="Times New Roman" w:cs="Times New Roman"/>
          <w:sz w:val="27"/>
          <w:szCs w:val="27"/>
          <w:lang w:bidi="ru-RU"/>
        </w:rPr>
        <w:t xml:space="preserve">Законопроектом предлагается дополнить </w:t>
      </w:r>
      <w:r w:rsidRPr="00AC445F">
        <w:rPr>
          <w:rFonts w:ascii="Times New Roman" w:hAnsi="Times New Roman" w:cs="Times New Roman"/>
          <w:b/>
          <w:sz w:val="27"/>
          <w:szCs w:val="27"/>
          <w:lang w:bidi="ru-RU"/>
        </w:rPr>
        <w:t>ч</w:t>
      </w:r>
      <w:r w:rsidR="00013006" w:rsidRPr="00AC445F">
        <w:rPr>
          <w:rFonts w:ascii="Times New Roman" w:hAnsi="Times New Roman" w:cs="Times New Roman"/>
          <w:b/>
          <w:sz w:val="27"/>
          <w:szCs w:val="27"/>
          <w:lang w:bidi="ru-RU"/>
        </w:rPr>
        <w:t>асть 19 </w:t>
      </w:r>
      <w:r w:rsidR="00FA0B07" w:rsidRPr="00AC445F">
        <w:rPr>
          <w:rFonts w:ascii="Times New Roman" w:hAnsi="Times New Roman" w:cs="Times New Roman"/>
          <w:b/>
          <w:sz w:val="27"/>
          <w:szCs w:val="27"/>
          <w:lang w:bidi="ru-RU"/>
        </w:rPr>
        <w:t xml:space="preserve"> </w:t>
      </w:r>
      <w:r w:rsidR="00013006" w:rsidRPr="00AC445F">
        <w:rPr>
          <w:rFonts w:ascii="Times New Roman" w:hAnsi="Times New Roman" w:cs="Times New Roman"/>
          <w:b/>
          <w:sz w:val="27"/>
          <w:szCs w:val="27"/>
          <w:lang w:bidi="ru-RU"/>
        </w:rPr>
        <w:t xml:space="preserve">статьи 342 </w:t>
      </w:r>
      <w:r w:rsidRPr="00AC445F">
        <w:rPr>
          <w:rFonts w:ascii="Times New Roman" w:hAnsi="Times New Roman" w:cs="Times New Roman"/>
          <w:sz w:val="27"/>
          <w:szCs w:val="27"/>
          <w:lang w:bidi="ru-RU"/>
        </w:rPr>
        <w:t>Федерального закона</w:t>
      </w:r>
      <w:r w:rsidRPr="00AC445F">
        <w:rPr>
          <w:rFonts w:ascii="Times New Roman" w:hAnsi="Times New Roman" w:cs="Times New Roman"/>
          <w:b/>
          <w:sz w:val="27"/>
          <w:szCs w:val="27"/>
          <w:lang w:bidi="ru-RU"/>
        </w:rPr>
        <w:t xml:space="preserve"> </w:t>
      </w:r>
      <w:r w:rsidR="00C86ACF" w:rsidRPr="00AC445F">
        <w:rPr>
          <w:rFonts w:ascii="Times New Roman" w:hAnsi="Times New Roman" w:cs="Times New Roman"/>
          <w:sz w:val="27"/>
          <w:szCs w:val="27"/>
          <w:lang w:bidi="ru-RU"/>
        </w:rPr>
        <w:t>случаем, являющимся основанием для отказа во включении в реестр таможенных представителей, если учредители (юридические и физические лица) организаций имеют задолженность перед таможенными органам</w:t>
      </w:r>
      <w:r w:rsidR="006400E3" w:rsidRPr="00AC445F">
        <w:rPr>
          <w:rFonts w:ascii="Times New Roman" w:hAnsi="Times New Roman" w:cs="Times New Roman"/>
          <w:sz w:val="27"/>
          <w:szCs w:val="27"/>
          <w:lang w:bidi="ru-RU"/>
        </w:rPr>
        <w:t xml:space="preserve">и по уплате таможенных платежей, что наравне с иными основаниями также обеспечит включение в реестр таможенных представителей </w:t>
      </w:r>
      <w:r w:rsidR="004F26FE" w:rsidRPr="00AC445F">
        <w:rPr>
          <w:rFonts w:ascii="Times New Roman" w:hAnsi="Times New Roman" w:cs="Times New Roman"/>
          <w:sz w:val="27"/>
          <w:szCs w:val="27"/>
          <w:lang w:bidi="ru-RU"/>
        </w:rPr>
        <w:t xml:space="preserve">только </w:t>
      </w:r>
      <w:r w:rsidR="006400E3" w:rsidRPr="00AC445F">
        <w:rPr>
          <w:rFonts w:ascii="Times New Roman" w:hAnsi="Times New Roman" w:cs="Times New Roman"/>
          <w:sz w:val="27"/>
          <w:szCs w:val="27"/>
          <w:lang w:bidi="ru-RU"/>
        </w:rPr>
        <w:t>добросовестных участников внешнеэкономической деятельности.</w:t>
      </w:r>
      <w:proofErr w:type="gramEnd"/>
    </w:p>
    <w:p w:rsidR="00FF3177" w:rsidRPr="00AC445F" w:rsidRDefault="00FF3177" w:rsidP="0067096E">
      <w:pPr>
        <w:autoSpaceDE w:val="0"/>
        <w:autoSpaceDN w:val="0"/>
        <w:adjustRightInd w:val="0"/>
        <w:spacing w:after="0"/>
        <w:ind w:firstLine="709"/>
        <w:jc w:val="both"/>
        <w:rPr>
          <w:rFonts w:ascii="Times New Roman" w:hAnsi="Times New Roman" w:cs="Times New Roman"/>
          <w:sz w:val="27"/>
          <w:szCs w:val="27"/>
          <w:lang w:bidi="ru-RU"/>
        </w:rPr>
      </w:pPr>
      <w:r w:rsidRPr="00AC445F">
        <w:rPr>
          <w:rFonts w:ascii="Times New Roman" w:hAnsi="Times New Roman" w:cs="Times New Roman"/>
          <w:sz w:val="27"/>
          <w:szCs w:val="27"/>
          <w:lang w:bidi="ru-RU"/>
        </w:rPr>
        <w:t xml:space="preserve">Изменения в </w:t>
      </w:r>
      <w:r w:rsidRPr="00AC445F">
        <w:rPr>
          <w:rFonts w:ascii="Times New Roman" w:hAnsi="Times New Roman" w:cs="Times New Roman"/>
          <w:b/>
          <w:sz w:val="27"/>
          <w:szCs w:val="27"/>
          <w:lang w:bidi="ru-RU"/>
        </w:rPr>
        <w:t>части 22 и 23 статьи 342</w:t>
      </w:r>
      <w:r w:rsidRPr="00AC445F">
        <w:rPr>
          <w:rFonts w:ascii="Times New Roman" w:hAnsi="Times New Roman" w:cs="Times New Roman"/>
          <w:sz w:val="27"/>
          <w:szCs w:val="27"/>
          <w:lang w:bidi="ru-RU"/>
        </w:rPr>
        <w:t xml:space="preserve"> Федерального закона вносятся в целях наделения полномочиями ФТС России</w:t>
      </w:r>
      <w:r w:rsidRPr="00AC445F">
        <w:rPr>
          <w:sz w:val="27"/>
          <w:szCs w:val="27"/>
        </w:rPr>
        <w:t xml:space="preserve"> </w:t>
      </w:r>
      <w:r w:rsidRPr="00AC445F">
        <w:rPr>
          <w:rFonts w:ascii="Times New Roman" w:hAnsi="Times New Roman" w:cs="Times New Roman"/>
          <w:sz w:val="27"/>
          <w:szCs w:val="27"/>
          <w:lang w:bidi="ru-RU"/>
        </w:rPr>
        <w:t xml:space="preserve">по изданию Административного регламента ведения реестра таможенных представителей. </w:t>
      </w:r>
    </w:p>
    <w:p w:rsidR="00FF3177" w:rsidRPr="00AC445F" w:rsidRDefault="00FF3177" w:rsidP="0067096E">
      <w:pPr>
        <w:autoSpaceDE w:val="0"/>
        <w:autoSpaceDN w:val="0"/>
        <w:adjustRightInd w:val="0"/>
        <w:spacing w:after="0"/>
        <w:ind w:firstLine="709"/>
        <w:jc w:val="both"/>
        <w:rPr>
          <w:rFonts w:ascii="Times New Roman" w:hAnsi="Times New Roman" w:cs="Times New Roman"/>
          <w:sz w:val="27"/>
          <w:szCs w:val="27"/>
          <w:lang w:bidi="ru-RU"/>
        </w:rPr>
      </w:pPr>
      <w:r w:rsidRPr="00AC445F">
        <w:rPr>
          <w:rFonts w:ascii="Times New Roman" w:hAnsi="Times New Roman" w:cs="Times New Roman"/>
          <w:sz w:val="27"/>
          <w:szCs w:val="27"/>
          <w:lang w:bidi="ru-RU"/>
        </w:rPr>
        <w:t xml:space="preserve">Изменения в </w:t>
      </w:r>
      <w:r w:rsidRPr="00AC445F">
        <w:rPr>
          <w:rFonts w:ascii="Times New Roman" w:hAnsi="Times New Roman" w:cs="Times New Roman"/>
          <w:b/>
          <w:sz w:val="27"/>
          <w:szCs w:val="27"/>
          <w:lang w:bidi="ru-RU"/>
        </w:rPr>
        <w:t>часть 3 статьи 343</w:t>
      </w:r>
      <w:r w:rsidRPr="00AC445F">
        <w:rPr>
          <w:rFonts w:ascii="Times New Roman" w:hAnsi="Times New Roman" w:cs="Times New Roman"/>
          <w:sz w:val="27"/>
          <w:szCs w:val="27"/>
          <w:lang w:bidi="ru-RU"/>
        </w:rPr>
        <w:t xml:space="preserve"> Федерального закона</w:t>
      </w:r>
      <w:r w:rsidRPr="00AC445F">
        <w:rPr>
          <w:sz w:val="27"/>
          <w:szCs w:val="27"/>
        </w:rPr>
        <w:t xml:space="preserve"> </w:t>
      </w:r>
      <w:r w:rsidRPr="00AC445F">
        <w:rPr>
          <w:rFonts w:ascii="Times New Roman" w:hAnsi="Times New Roman" w:cs="Times New Roman"/>
          <w:sz w:val="27"/>
          <w:szCs w:val="27"/>
          <w:lang w:bidi="ru-RU"/>
        </w:rPr>
        <w:t xml:space="preserve">направлены </w:t>
      </w:r>
      <w:r w:rsidR="009B19B0" w:rsidRPr="00AC445F">
        <w:rPr>
          <w:rFonts w:ascii="Times New Roman" w:hAnsi="Times New Roman" w:cs="Times New Roman"/>
          <w:sz w:val="27"/>
          <w:szCs w:val="27"/>
          <w:lang w:bidi="ru-RU"/>
        </w:rPr>
        <w:br/>
      </w:r>
      <w:r w:rsidRPr="00AC445F">
        <w:rPr>
          <w:rFonts w:ascii="Times New Roman" w:hAnsi="Times New Roman" w:cs="Times New Roman"/>
          <w:sz w:val="27"/>
          <w:szCs w:val="27"/>
          <w:lang w:bidi="ru-RU"/>
        </w:rPr>
        <w:t>на обеспечение единообразного изложения в различных статьях Федерального закона норм, касающихся преимущества подачи заявлений в электронном виде.</w:t>
      </w:r>
    </w:p>
    <w:p w:rsidR="00FF3177" w:rsidRPr="00AC445F" w:rsidRDefault="00553F1C" w:rsidP="0067096E">
      <w:pPr>
        <w:autoSpaceDE w:val="0"/>
        <w:autoSpaceDN w:val="0"/>
        <w:adjustRightInd w:val="0"/>
        <w:spacing w:after="0"/>
        <w:ind w:firstLine="709"/>
        <w:jc w:val="both"/>
        <w:rPr>
          <w:rFonts w:ascii="Times New Roman" w:hAnsi="Times New Roman" w:cs="Times New Roman"/>
          <w:sz w:val="27"/>
          <w:szCs w:val="27"/>
          <w:lang w:bidi="ru-RU"/>
        </w:rPr>
      </w:pPr>
      <w:proofErr w:type="gramStart"/>
      <w:r w:rsidRPr="00AC445F">
        <w:rPr>
          <w:rFonts w:ascii="Times New Roman" w:hAnsi="Times New Roman" w:cs="Times New Roman"/>
          <w:sz w:val="27"/>
          <w:szCs w:val="27"/>
          <w:lang w:bidi="ru-RU"/>
        </w:rPr>
        <w:t>Изменени</w:t>
      </w:r>
      <w:r w:rsidR="001E1521" w:rsidRPr="00AC445F">
        <w:rPr>
          <w:rFonts w:ascii="Times New Roman" w:hAnsi="Times New Roman" w:cs="Times New Roman"/>
          <w:sz w:val="27"/>
          <w:szCs w:val="27"/>
          <w:lang w:bidi="ru-RU"/>
        </w:rPr>
        <w:t xml:space="preserve">я в </w:t>
      </w:r>
      <w:r w:rsidR="001E1521" w:rsidRPr="00AC445F">
        <w:rPr>
          <w:rFonts w:ascii="Times New Roman" w:hAnsi="Times New Roman" w:cs="Times New Roman"/>
          <w:b/>
          <w:sz w:val="27"/>
          <w:szCs w:val="27"/>
          <w:lang w:bidi="ru-RU"/>
        </w:rPr>
        <w:t>часть 5 статьи 343</w:t>
      </w:r>
      <w:r w:rsidR="00FF3177" w:rsidRPr="00AC445F">
        <w:rPr>
          <w:rFonts w:ascii="Times New Roman" w:hAnsi="Times New Roman" w:cs="Times New Roman"/>
          <w:sz w:val="27"/>
          <w:szCs w:val="27"/>
          <w:lang w:bidi="ru-RU"/>
        </w:rPr>
        <w:t xml:space="preserve"> Федерального закона направлены </w:t>
      </w:r>
      <w:r w:rsidR="009B19B0" w:rsidRPr="00AC445F">
        <w:rPr>
          <w:rFonts w:ascii="Times New Roman" w:hAnsi="Times New Roman" w:cs="Times New Roman"/>
          <w:sz w:val="27"/>
          <w:szCs w:val="27"/>
          <w:lang w:bidi="ru-RU"/>
        </w:rPr>
        <w:br/>
      </w:r>
      <w:r w:rsidR="00FF3177" w:rsidRPr="00AC445F">
        <w:rPr>
          <w:rFonts w:ascii="Times New Roman" w:hAnsi="Times New Roman" w:cs="Times New Roman"/>
          <w:sz w:val="27"/>
          <w:szCs w:val="27"/>
          <w:lang w:bidi="ru-RU"/>
        </w:rPr>
        <w:t xml:space="preserve">на установление нормы, определяющей требования, предъявляемые к заявлению </w:t>
      </w:r>
      <w:r w:rsidR="00AC445F">
        <w:rPr>
          <w:rFonts w:ascii="Times New Roman" w:hAnsi="Times New Roman" w:cs="Times New Roman"/>
          <w:sz w:val="27"/>
          <w:szCs w:val="27"/>
          <w:lang w:bidi="ru-RU"/>
        </w:rPr>
        <w:br/>
      </w:r>
      <w:r w:rsidR="00FF3177" w:rsidRPr="00AC445F">
        <w:rPr>
          <w:rFonts w:ascii="Times New Roman" w:hAnsi="Times New Roman" w:cs="Times New Roman"/>
          <w:sz w:val="27"/>
          <w:szCs w:val="27"/>
          <w:lang w:bidi="ru-RU"/>
        </w:rPr>
        <w:t xml:space="preserve">об исключении из реестра таможенного представителя по собственному желанию, </w:t>
      </w:r>
      <w:r w:rsidR="00AC445F">
        <w:rPr>
          <w:rFonts w:ascii="Times New Roman" w:hAnsi="Times New Roman" w:cs="Times New Roman"/>
          <w:sz w:val="27"/>
          <w:szCs w:val="27"/>
          <w:lang w:bidi="ru-RU"/>
        </w:rPr>
        <w:br/>
      </w:r>
      <w:r w:rsidR="00FF3177" w:rsidRPr="00AC445F">
        <w:rPr>
          <w:rFonts w:ascii="Times New Roman" w:hAnsi="Times New Roman" w:cs="Times New Roman"/>
          <w:sz w:val="27"/>
          <w:szCs w:val="27"/>
          <w:lang w:bidi="ru-RU"/>
        </w:rPr>
        <w:t xml:space="preserve">в случае отсутствия технической возможности подачи указанного заявления </w:t>
      </w:r>
      <w:r w:rsidR="009B19B0" w:rsidRPr="00AC445F">
        <w:rPr>
          <w:rFonts w:ascii="Times New Roman" w:hAnsi="Times New Roman" w:cs="Times New Roman"/>
          <w:sz w:val="27"/>
          <w:szCs w:val="27"/>
          <w:lang w:bidi="ru-RU"/>
        </w:rPr>
        <w:br/>
      </w:r>
      <w:r w:rsidR="00FF3177" w:rsidRPr="00AC445F">
        <w:rPr>
          <w:rFonts w:ascii="Times New Roman" w:hAnsi="Times New Roman" w:cs="Times New Roman"/>
          <w:sz w:val="27"/>
          <w:szCs w:val="27"/>
          <w:lang w:bidi="ru-RU"/>
        </w:rPr>
        <w:t>в электронном виде</w:t>
      </w:r>
      <w:r w:rsidR="003F1D24" w:rsidRPr="00AC445F">
        <w:rPr>
          <w:rFonts w:ascii="Times New Roman" w:hAnsi="Times New Roman" w:cs="Times New Roman"/>
          <w:sz w:val="27"/>
          <w:szCs w:val="27"/>
          <w:lang w:bidi="ru-RU"/>
        </w:rPr>
        <w:t>, а также на приведение к единообразию в части исчисления сроков предоставления государственной услуги (по аналогии с частью 8 статьи 342 Федерального закона)</w:t>
      </w:r>
      <w:r w:rsidR="00FF3177" w:rsidRPr="00AC445F">
        <w:rPr>
          <w:rFonts w:ascii="Times New Roman" w:hAnsi="Times New Roman" w:cs="Times New Roman"/>
          <w:sz w:val="27"/>
          <w:szCs w:val="27"/>
          <w:lang w:bidi="ru-RU"/>
        </w:rPr>
        <w:t>.</w:t>
      </w:r>
      <w:proofErr w:type="gramEnd"/>
    </w:p>
    <w:p w:rsidR="00A23C47" w:rsidRPr="00AC445F" w:rsidRDefault="005476D0"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lang w:bidi="ru-RU"/>
        </w:rPr>
        <w:t xml:space="preserve">Предусмотренные законопроектом изменения в </w:t>
      </w:r>
      <w:r w:rsidRPr="00AC445F">
        <w:rPr>
          <w:rFonts w:ascii="Times New Roman" w:hAnsi="Times New Roman" w:cs="Times New Roman"/>
          <w:b/>
          <w:sz w:val="27"/>
          <w:szCs w:val="27"/>
          <w:lang w:bidi="ru-RU"/>
        </w:rPr>
        <w:t>часть 7 статьи 343</w:t>
      </w:r>
      <w:r w:rsidRPr="00AC445F">
        <w:rPr>
          <w:rFonts w:ascii="Times New Roman" w:hAnsi="Times New Roman" w:cs="Times New Roman"/>
          <w:sz w:val="27"/>
          <w:szCs w:val="27"/>
          <w:lang w:bidi="ru-RU"/>
        </w:rPr>
        <w:t xml:space="preserve"> Федерального закона направлены на исключение случаев отказа во внесении изменений в реестр таможенных представителей (например, адреса, КПП и</w:t>
      </w:r>
      <w:r w:rsidR="007B6E17" w:rsidRPr="00AC445F">
        <w:rPr>
          <w:rFonts w:ascii="Times New Roman" w:hAnsi="Times New Roman" w:cs="Times New Roman"/>
          <w:sz w:val="27"/>
          <w:szCs w:val="27"/>
          <w:lang w:bidi="ru-RU"/>
        </w:rPr>
        <w:t xml:space="preserve"> т</w:t>
      </w:r>
      <w:r w:rsidRPr="00AC445F">
        <w:rPr>
          <w:rFonts w:ascii="Times New Roman" w:hAnsi="Times New Roman" w:cs="Times New Roman"/>
          <w:sz w:val="27"/>
          <w:szCs w:val="27"/>
          <w:lang w:bidi="ru-RU"/>
        </w:rPr>
        <w:t>.п.) при наличии фактов задолженности по уплате</w:t>
      </w:r>
      <w:r w:rsidR="00A23C47" w:rsidRPr="00AC445F">
        <w:rPr>
          <w:rFonts w:ascii="Times New Roman" w:hAnsi="Times New Roman" w:cs="Times New Roman"/>
          <w:sz w:val="27"/>
          <w:szCs w:val="27"/>
          <w:lang w:bidi="ru-RU"/>
        </w:rPr>
        <w:t xml:space="preserve"> таможенных платежей</w:t>
      </w:r>
      <w:r w:rsidR="00A23C47" w:rsidRPr="00AC445F">
        <w:rPr>
          <w:rFonts w:ascii="Times New Roman" w:hAnsi="Times New Roman" w:cs="Times New Roman"/>
          <w:sz w:val="27"/>
          <w:szCs w:val="27"/>
        </w:rPr>
        <w:t xml:space="preserve"> специальных, антидемпинговых, компенсационных пошлин, пеней, процентов, срок исполнения </w:t>
      </w:r>
      <w:proofErr w:type="gramStart"/>
      <w:r w:rsidR="00A23C47" w:rsidRPr="00AC445F">
        <w:rPr>
          <w:rFonts w:ascii="Times New Roman" w:hAnsi="Times New Roman" w:cs="Times New Roman"/>
          <w:sz w:val="27"/>
          <w:szCs w:val="27"/>
        </w:rPr>
        <w:t>обязанности</w:t>
      </w:r>
      <w:proofErr w:type="gramEnd"/>
      <w:r w:rsidR="00A23C47" w:rsidRPr="00AC445F">
        <w:rPr>
          <w:rFonts w:ascii="Times New Roman" w:hAnsi="Times New Roman" w:cs="Times New Roman"/>
          <w:sz w:val="27"/>
          <w:szCs w:val="27"/>
        </w:rPr>
        <w:t xml:space="preserve"> по уплате которых еще не истек.</w:t>
      </w:r>
    </w:p>
    <w:p w:rsidR="00F049E1" w:rsidRPr="00AC445F" w:rsidRDefault="00F049E1" w:rsidP="0067096E">
      <w:pPr>
        <w:autoSpaceDE w:val="0"/>
        <w:autoSpaceDN w:val="0"/>
        <w:adjustRightInd w:val="0"/>
        <w:spacing w:after="0"/>
        <w:ind w:firstLine="709"/>
        <w:jc w:val="both"/>
        <w:rPr>
          <w:rFonts w:ascii="Times New Roman" w:hAnsi="Times New Roman" w:cs="Times New Roman"/>
          <w:sz w:val="27"/>
          <w:szCs w:val="27"/>
          <w:lang w:bidi="ru-RU"/>
        </w:rPr>
      </w:pPr>
      <w:r w:rsidRPr="00AC445F">
        <w:rPr>
          <w:rFonts w:ascii="Times New Roman" w:hAnsi="Times New Roman" w:cs="Times New Roman"/>
          <w:sz w:val="27"/>
          <w:szCs w:val="27"/>
          <w:lang w:bidi="ru-RU"/>
        </w:rPr>
        <w:t xml:space="preserve">В соответствии с законопроектом формулировки, используемые </w:t>
      </w:r>
      <w:r w:rsidRPr="00AC445F">
        <w:rPr>
          <w:rFonts w:ascii="Times New Roman" w:hAnsi="Times New Roman" w:cs="Times New Roman"/>
          <w:b/>
          <w:sz w:val="27"/>
          <w:szCs w:val="27"/>
          <w:lang w:bidi="ru-RU"/>
        </w:rPr>
        <w:t>в части 9 статьи 343</w:t>
      </w:r>
      <w:r w:rsidRPr="00AC445F">
        <w:rPr>
          <w:rFonts w:ascii="Times New Roman" w:hAnsi="Times New Roman" w:cs="Times New Roman"/>
          <w:sz w:val="27"/>
          <w:szCs w:val="27"/>
          <w:lang w:bidi="ru-RU"/>
        </w:rPr>
        <w:t xml:space="preserve"> Федерального закона приводятся к единообразию с формулировками, используемыми в части 16 статьи 342 Федерального закона.</w:t>
      </w:r>
    </w:p>
    <w:p w:rsidR="00A8003F" w:rsidRPr="00AC445F" w:rsidRDefault="00A8003F" w:rsidP="0067096E">
      <w:pPr>
        <w:autoSpaceDE w:val="0"/>
        <w:autoSpaceDN w:val="0"/>
        <w:adjustRightInd w:val="0"/>
        <w:spacing w:after="0"/>
        <w:ind w:firstLine="709"/>
        <w:jc w:val="both"/>
        <w:rPr>
          <w:rFonts w:ascii="Times New Roman" w:hAnsi="Times New Roman" w:cs="Times New Roman"/>
          <w:sz w:val="27"/>
          <w:szCs w:val="27"/>
          <w:lang w:bidi="ru-RU"/>
        </w:rPr>
      </w:pPr>
      <w:r w:rsidRPr="00AC445F">
        <w:rPr>
          <w:rFonts w:ascii="Times New Roman" w:hAnsi="Times New Roman" w:cs="Times New Roman"/>
          <w:b/>
          <w:sz w:val="27"/>
          <w:szCs w:val="27"/>
          <w:lang w:bidi="ru-RU"/>
        </w:rPr>
        <w:t>Часть 5 статьи 344</w:t>
      </w:r>
      <w:r w:rsidRPr="00AC445F">
        <w:rPr>
          <w:rFonts w:ascii="Times New Roman" w:hAnsi="Times New Roman" w:cs="Times New Roman"/>
          <w:sz w:val="27"/>
          <w:szCs w:val="27"/>
          <w:lang w:bidi="ru-RU"/>
        </w:rPr>
        <w:t xml:space="preserve"> Федерального закона дополняется требованием </w:t>
      </w:r>
      <w:r w:rsidR="00AC445F">
        <w:rPr>
          <w:rFonts w:ascii="Times New Roman" w:hAnsi="Times New Roman" w:cs="Times New Roman"/>
          <w:sz w:val="27"/>
          <w:szCs w:val="27"/>
          <w:lang w:bidi="ru-RU"/>
        </w:rPr>
        <w:br/>
      </w:r>
      <w:r w:rsidRPr="00AC445F">
        <w:rPr>
          <w:rFonts w:ascii="Times New Roman" w:hAnsi="Times New Roman" w:cs="Times New Roman"/>
          <w:sz w:val="27"/>
          <w:szCs w:val="27"/>
          <w:lang w:bidi="ru-RU"/>
        </w:rPr>
        <w:t>о подписании заявления об исключении лица из реестра таможенных представителей руководителем юридического лица.</w:t>
      </w:r>
    </w:p>
    <w:p w:rsidR="00267C3E" w:rsidRPr="00AC445F" w:rsidRDefault="00267C3E" w:rsidP="0067096E">
      <w:pPr>
        <w:autoSpaceDE w:val="0"/>
        <w:autoSpaceDN w:val="0"/>
        <w:adjustRightInd w:val="0"/>
        <w:spacing w:after="0"/>
        <w:ind w:firstLine="709"/>
        <w:jc w:val="both"/>
        <w:rPr>
          <w:rFonts w:ascii="Times New Roman" w:hAnsi="Times New Roman" w:cs="Times New Roman"/>
          <w:sz w:val="27"/>
          <w:szCs w:val="27"/>
        </w:rPr>
      </w:pPr>
      <w:proofErr w:type="gramStart"/>
      <w:r w:rsidRPr="00AC445F">
        <w:rPr>
          <w:rFonts w:ascii="Times New Roman" w:hAnsi="Times New Roman" w:cs="Times New Roman"/>
          <w:sz w:val="27"/>
          <w:szCs w:val="27"/>
          <w:lang w:bidi="ru-RU"/>
        </w:rPr>
        <w:t xml:space="preserve">Дополнение </w:t>
      </w:r>
      <w:r w:rsidRPr="00AC445F">
        <w:rPr>
          <w:rFonts w:ascii="Times New Roman" w:hAnsi="Times New Roman" w:cs="Times New Roman"/>
          <w:b/>
          <w:sz w:val="27"/>
          <w:szCs w:val="27"/>
          <w:lang w:bidi="ru-RU"/>
        </w:rPr>
        <w:t>части 11 статьи 344</w:t>
      </w:r>
      <w:r w:rsidRPr="00AC445F">
        <w:rPr>
          <w:rFonts w:ascii="Times New Roman" w:hAnsi="Times New Roman" w:cs="Times New Roman"/>
          <w:sz w:val="27"/>
          <w:szCs w:val="27"/>
          <w:lang w:bidi="ru-RU"/>
        </w:rPr>
        <w:t xml:space="preserve"> Федерального закона пунктом 3 предусматривает возможность отмены решения об исключении из реестра таможенных представителей в случае исполнения лицом </w:t>
      </w:r>
      <w:r w:rsidRPr="00AC445F">
        <w:rPr>
          <w:rFonts w:ascii="Times New Roman" w:hAnsi="Times New Roman" w:cs="Times New Roman"/>
          <w:sz w:val="27"/>
          <w:szCs w:val="27"/>
        </w:rPr>
        <w:t xml:space="preserve">солидарной обязанности </w:t>
      </w:r>
      <w:r w:rsidR="00AC445F">
        <w:rPr>
          <w:rFonts w:ascii="Times New Roman" w:hAnsi="Times New Roman" w:cs="Times New Roman"/>
          <w:sz w:val="27"/>
          <w:szCs w:val="27"/>
        </w:rPr>
        <w:br/>
      </w:r>
      <w:r w:rsidRPr="00AC445F">
        <w:rPr>
          <w:rFonts w:ascii="Times New Roman" w:hAnsi="Times New Roman" w:cs="Times New Roman"/>
          <w:sz w:val="27"/>
          <w:szCs w:val="27"/>
        </w:rPr>
        <w:t xml:space="preserve">по уплате таможенных пошлин, налогов, специальных, антидемпинговых, компенсационных пошлин во избежание роста случаев исключения лиц из реестра таможенных представителей и, как следствие, роста количества обращений </w:t>
      </w:r>
      <w:r w:rsidR="00AC445F">
        <w:rPr>
          <w:rFonts w:ascii="Times New Roman" w:hAnsi="Times New Roman" w:cs="Times New Roman"/>
          <w:sz w:val="27"/>
          <w:szCs w:val="27"/>
        </w:rPr>
        <w:br/>
      </w:r>
      <w:r w:rsidRPr="00AC445F">
        <w:rPr>
          <w:rFonts w:ascii="Times New Roman" w:hAnsi="Times New Roman" w:cs="Times New Roman"/>
          <w:sz w:val="27"/>
          <w:szCs w:val="27"/>
        </w:rPr>
        <w:t>в судебные органы, а также в целях снижения количества административных</w:t>
      </w:r>
      <w:proofErr w:type="gramEnd"/>
      <w:r w:rsidRPr="00AC445F">
        <w:rPr>
          <w:rFonts w:ascii="Times New Roman" w:hAnsi="Times New Roman" w:cs="Times New Roman"/>
          <w:sz w:val="27"/>
          <w:szCs w:val="27"/>
        </w:rPr>
        <w:t xml:space="preserve"> процедур, связанных с повторным включением таких лиц в реестр.</w:t>
      </w:r>
    </w:p>
    <w:p w:rsidR="00156F1D" w:rsidRPr="00AC445F" w:rsidRDefault="00156F1D" w:rsidP="0067096E">
      <w:pPr>
        <w:autoSpaceDE w:val="0"/>
        <w:autoSpaceDN w:val="0"/>
        <w:adjustRightInd w:val="0"/>
        <w:spacing w:after="0"/>
        <w:ind w:firstLine="709"/>
        <w:jc w:val="both"/>
        <w:rPr>
          <w:rFonts w:ascii="Times New Roman" w:hAnsi="Times New Roman" w:cs="Times New Roman"/>
          <w:sz w:val="27"/>
          <w:szCs w:val="27"/>
          <w:lang w:bidi="ru-RU"/>
        </w:rPr>
      </w:pPr>
      <w:r w:rsidRPr="00AC445F">
        <w:rPr>
          <w:rFonts w:ascii="Times New Roman" w:hAnsi="Times New Roman" w:cs="Times New Roman"/>
          <w:b/>
          <w:sz w:val="27"/>
          <w:szCs w:val="27"/>
          <w:lang w:bidi="ru-RU"/>
        </w:rPr>
        <w:t>Часть 3 статьи 346</w:t>
      </w:r>
      <w:r w:rsidRPr="00AC445F">
        <w:rPr>
          <w:rFonts w:ascii="Times New Roman" w:hAnsi="Times New Roman" w:cs="Times New Roman"/>
          <w:sz w:val="27"/>
          <w:szCs w:val="27"/>
          <w:lang w:bidi="ru-RU"/>
        </w:rPr>
        <w:t xml:space="preserve"> Федерального закона приводится в соответствие </w:t>
      </w:r>
      <w:r w:rsidRPr="00AC445F">
        <w:rPr>
          <w:rFonts w:ascii="Times New Roman" w:hAnsi="Times New Roman" w:cs="Times New Roman"/>
          <w:sz w:val="27"/>
          <w:szCs w:val="27"/>
          <w:lang w:bidi="ru-RU"/>
        </w:rPr>
        <w:br/>
        <w:t>с пунктом 2 статьи 401 ТК ЕАЭС.</w:t>
      </w:r>
    </w:p>
    <w:p w:rsidR="00593C11" w:rsidRDefault="00593C11" w:rsidP="0067096E">
      <w:pPr>
        <w:spacing w:after="0"/>
        <w:ind w:firstLine="709"/>
        <w:jc w:val="both"/>
        <w:rPr>
          <w:rFonts w:ascii="Times New Roman" w:eastAsia="Times New Roman" w:hAnsi="Times New Roman" w:cs="Times New Roman"/>
          <w:sz w:val="27"/>
          <w:szCs w:val="27"/>
          <w:lang w:eastAsia="ru-RU"/>
        </w:rPr>
      </w:pPr>
      <w:proofErr w:type="gramStart"/>
      <w:r w:rsidRPr="00AC445F">
        <w:rPr>
          <w:rFonts w:ascii="Times New Roman" w:eastAsia="Times New Roman" w:hAnsi="Times New Roman" w:cs="Times New Roman"/>
          <w:sz w:val="27"/>
          <w:szCs w:val="27"/>
          <w:lang w:eastAsia="ru-RU"/>
        </w:rPr>
        <w:t xml:space="preserve">Изменения в </w:t>
      </w:r>
      <w:r w:rsidR="007450F9" w:rsidRPr="00AC445F">
        <w:rPr>
          <w:rFonts w:ascii="Times New Roman" w:hAnsi="Times New Roman" w:cs="Times New Roman"/>
          <w:b/>
          <w:sz w:val="27"/>
          <w:szCs w:val="27"/>
        </w:rPr>
        <w:t>пункт 2 части 4</w:t>
      </w:r>
      <w:r w:rsidR="007450F9" w:rsidRPr="00AC445F">
        <w:rPr>
          <w:b/>
          <w:sz w:val="27"/>
          <w:szCs w:val="27"/>
        </w:rPr>
        <w:t xml:space="preserve"> </w:t>
      </w:r>
      <w:r w:rsidR="007450F9" w:rsidRPr="00AC445F">
        <w:rPr>
          <w:rFonts w:ascii="Times New Roman" w:eastAsia="Times New Roman" w:hAnsi="Times New Roman" w:cs="Times New Roman"/>
          <w:b/>
          <w:sz w:val="27"/>
          <w:szCs w:val="27"/>
          <w:lang w:eastAsia="ru-RU"/>
        </w:rPr>
        <w:t>статьи</w:t>
      </w:r>
      <w:r w:rsidRPr="00AC445F">
        <w:rPr>
          <w:rFonts w:ascii="Times New Roman" w:eastAsia="Times New Roman" w:hAnsi="Times New Roman" w:cs="Times New Roman"/>
          <w:b/>
          <w:sz w:val="27"/>
          <w:szCs w:val="27"/>
          <w:lang w:eastAsia="ru-RU"/>
        </w:rPr>
        <w:t xml:space="preserve"> 347</w:t>
      </w:r>
      <w:r w:rsidRPr="00AC445F">
        <w:rPr>
          <w:rFonts w:ascii="Times New Roman" w:eastAsia="Times New Roman" w:hAnsi="Times New Roman" w:cs="Times New Roman"/>
          <w:sz w:val="27"/>
          <w:szCs w:val="27"/>
          <w:lang w:eastAsia="ru-RU"/>
        </w:rPr>
        <w:t xml:space="preserve"> Федера</w:t>
      </w:r>
      <w:r w:rsidR="007450F9" w:rsidRPr="00AC445F">
        <w:rPr>
          <w:rFonts w:ascii="Times New Roman" w:eastAsia="Times New Roman" w:hAnsi="Times New Roman" w:cs="Times New Roman"/>
          <w:sz w:val="27"/>
          <w:szCs w:val="27"/>
          <w:lang w:eastAsia="ru-RU"/>
        </w:rPr>
        <w:t xml:space="preserve">льного закона обусловлены тем, </w:t>
      </w:r>
      <w:r w:rsidRPr="00AC445F">
        <w:rPr>
          <w:rFonts w:ascii="Times New Roman" w:eastAsia="Times New Roman" w:hAnsi="Times New Roman" w:cs="Times New Roman"/>
          <w:sz w:val="27"/>
          <w:szCs w:val="27"/>
          <w:lang w:eastAsia="ru-RU"/>
        </w:rPr>
        <w:t xml:space="preserve">что согласно части 1.1 статьи 34.4 КоАП РФ исполнение постановления </w:t>
      </w:r>
      <w:r w:rsidRPr="00AC445F">
        <w:rPr>
          <w:rFonts w:ascii="Times New Roman" w:eastAsia="Times New Roman" w:hAnsi="Times New Roman" w:cs="Times New Roman"/>
          <w:sz w:val="27"/>
          <w:szCs w:val="27"/>
          <w:lang w:eastAsia="ru-RU"/>
        </w:rPr>
        <w:br/>
        <w:t>о назначении наказания в виде конфискации предмета либо орудия совершения административного правонарушения, ответственность за которое предусмотрена главой 16 КоАП РФ возложена на таможенный орган, осуществивший изъятие таких вещей, и не зависит от юридического лица.</w:t>
      </w:r>
      <w:proofErr w:type="gramEnd"/>
    </w:p>
    <w:p w:rsidR="00094AF8" w:rsidRPr="00094AF8" w:rsidRDefault="00094AF8" w:rsidP="00120EC6">
      <w:pPr>
        <w:autoSpaceDE w:val="0"/>
        <w:autoSpaceDN w:val="0"/>
        <w:adjustRightInd w:val="0"/>
        <w:spacing w:after="0" w:line="264" w:lineRule="auto"/>
        <w:ind w:firstLine="709"/>
        <w:jc w:val="both"/>
        <w:rPr>
          <w:rFonts w:ascii="Times New Roman" w:hAnsi="Times New Roman" w:cs="Times New Roman"/>
          <w:sz w:val="27"/>
          <w:szCs w:val="27"/>
        </w:rPr>
      </w:pPr>
      <w:r w:rsidRPr="00094AF8">
        <w:rPr>
          <w:rFonts w:ascii="Times New Roman" w:eastAsia="Times New Roman" w:hAnsi="Times New Roman" w:cs="Times New Roman"/>
          <w:sz w:val="27"/>
          <w:szCs w:val="27"/>
          <w:lang w:eastAsia="ru-RU"/>
        </w:rPr>
        <w:t>В соответствии со статьей 348 ТК ЕАЭС</w:t>
      </w:r>
      <w:r>
        <w:rPr>
          <w:rFonts w:ascii="Times New Roman" w:eastAsia="Times New Roman" w:hAnsi="Times New Roman" w:cs="Times New Roman"/>
          <w:sz w:val="27"/>
          <w:szCs w:val="27"/>
          <w:lang w:eastAsia="ru-RU"/>
        </w:rPr>
        <w:t xml:space="preserve"> п</w:t>
      </w:r>
      <w:r w:rsidRPr="00094AF8">
        <w:rPr>
          <w:rFonts w:ascii="Times New Roman" w:hAnsi="Times New Roman" w:cs="Times New Roman"/>
          <w:sz w:val="27"/>
          <w:szCs w:val="27"/>
        </w:rPr>
        <w:t>ри проведении таможенного контроля по требованию таможенного органа</w:t>
      </w:r>
      <w:r>
        <w:rPr>
          <w:rFonts w:ascii="Times New Roman" w:hAnsi="Times New Roman" w:cs="Times New Roman"/>
          <w:sz w:val="27"/>
          <w:szCs w:val="27"/>
        </w:rPr>
        <w:t xml:space="preserve"> </w:t>
      </w:r>
      <w:r w:rsidRPr="00094AF8">
        <w:rPr>
          <w:rFonts w:ascii="Times New Roman" w:hAnsi="Times New Roman" w:cs="Times New Roman"/>
          <w:sz w:val="27"/>
          <w:szCs w:val="27"/>
        </w:rPr>
        <w:t xml:space="preserve"> владелец склада временного хранения</w:t>
      </w:r>
    </w:p>
    <w:p w:rsidR="00094AF8" w:rsidRPr="00094AF8" w:rsidRDefault="00094AF8" w:rsidP="00120EC6">
      <w:pPr>
        <w:autoSpaceDE w:val="0"/>
        <w:autoSpaceDN w:val="0"/>
        <w:adjustRightInd w:val="0"/>
        <w:spacing w:after="0" w:line="264"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обязан</w:t>
      </w:r>
      <w:r w:rsidRPr="00094AF8">
        <w:rPr>
          <w:rFonts w:ascii="Times New Roman" w:hAnsi="Times New Roman" w:cs="Times New Roman"/>
          <w:sz w:val="27"/>
          <w:szCs w:val="27"/>
        </w:rPr>
        <w:t xml:space="preserve"> произвести перевозку (транспортировку), взвешивание или обеспечить определение количества товаров иным способом, произвести погрузку, 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иных мест, в которых находятся (могут находиться) такие товары</w:t>
      </w:r>
      <w:r>
        <w:rPr>
          <w:rFonts w:ascii="Times New Roman" w:hAnsi="Times New Roman" w:cs="Times New Roman"/>
          <w:sz w:val="27"/>
          <w:szCs w:val="27"/>
        </w:rPr>
        <w:t>.</w:t>
      </w:r>
      <w:proofErr w:type="gramEnd"/>
      <w:r>
        <w:rPr>
          <w:rFonts w:ascii="Times New Roman" w:hAnsi="Times New Roman" w:cs="Times New Roman"/>
          <w:sz w:val="27"/>
          <w:szCs w:val="27"/>
        </w:rPr>
        <w:t xml:space="preserve"> Вместе с тем таможенные органы зачастую сталкиваются с </w:t>
      </w:r>
      <w:r w:rsidR="00336CF7">
        <w:rPr>
          <w:rFonts w:ascii="Times New Roman" w:hAnsi="Times New Roman" w:cs="Times New Roman"/>
          <w:sz w:val="27"/>
          <w:szCs w:val="27"/>
        </w:rPr>
        <w:t xml:space="preserve">систематическим </w:t>
      </w:r>
      <w:r>
        <w:rPr>
          <w:rFonts w:ascii="Times New Roman" w:hAnsi="Times New Roman" w:cs="Times New Roman"/>
          <w:sz w:val="27"/>
          <w:szCs w:val="27"/>
        </w:rPr>
        <w:t xml:space="preserve">неисполнением указанной обязанности со стороны владельцев СВХ. В связи </w:t>
      </w:r>
      <w:r w:rsidR="00336CF7">
        <w:rPr>
          <w:rFonts w:ascii="Times New Roman" w:hAnsi="Times New Roman" w:cs="Times New Roman"/>
          <w:sz w:val="27"/>
          <w:szCs w:val="27"/>
        </w:rPr>
        <w:br/>
      </w:r>
      <w:r>
        <w:rPr>
          <w:rFonts w:ascii="Times New Roman" w:hAnsi="Times New Roman" w:cs="Times New Roman"/>
          <w:sz w:val="27"/>
          <w:szCs w:val="27"/>
        </w:rPr>
        <w:t xml:space="preserve">с изложенным законопроектом предусмотрено, что </w:t>
      </w:r>
      <w:r w:rsidR="00336CF7">
        <w:rPr>
          <w:rFonts w:ascii="Times New Roman" w:hAnsi="Times New Roman" w:cs="Times New Roman"/>
          <w:sz w:val="27"/>
          <w:szCs w:val="27"/>
        </w:rPr>
        <w:t>неоднократное (пять и более раз) привлечение должностного лица владельца СВХ к административной ответственности за административное правонарушение, предусмотренное частью 1 статьи 19.4 КоАП РФ, является основанием для исключения такого владельца СВХ из соответствующего реестра (</w:t>
      </w:r>
      <w:r w:rsidRPr="00094AF8">
        <w:rPr>
          <w:rFonts w:ascii="Times New Roman" w:hAnsi="Times New Roman" w:cs="Times New Roman"/>
          <w:sz w:val="27"/>
          <w:szCs w:val="27"/>
        </w:rPr>
        <w:t>част</w:t>
      </w:r>
      <w:r w:rsidR="00336CF7">
        <w:rPr>
          <w:rFonts w:ascii="Times New Roman" w:hAnsi="Times New Roman" w:cs="Times New Roman"/>
          <w:sz w:val="27"/>
          <w:szCs w:val="27"/>
        </w:rPr>
        <w:t>ь</w:t>
      </w:r>
      <w:r w:rsidRPr="00094AF8">
        <w:rPr>
          <w:rFonts w:ascii="Times New Roman" w:hAnsi="Times New Roman" w:cs="Times New Roman"/>
          <w:sz w:val="27"/>
          <w:szCs w:val="27"/>
        </w:rPr>
        <w:t xml:space="preserve"> 1</w:t>
      </w:r>
      <w:r w:rsidRPr="00094AF8">
        <w:rPr>
          <w:rFonts w:ascii="Times New Roman" w:hAnsi="Times New Roman" w:cs="Times New Roman"/>
          <w:b/>
          <w:sz w:val="27"/>
          <w:szCs w:val="27"/>
        </w:rPr>
        <w:t xml:space="preserve"> статьи 356</w:t>
      </w:r>
      <w:r>
        <w:rPr>
          <w:rFonts w:ascii="Times New Roman" w:hAnsi="Times New Roman" w:cs="Times New Roman"/>
          <w:sz w:val="27"/>
          <w:szCs w:val="27"/>
        </w:rPr>
        <w:t xml:space="preserve"> Федерального закона</w:t>
      </w:r>
      <w:r w:rsidR="00336CF7">
        <w:rPr>
          <w:rFonts w:ascii="Times New Roman" w:hAnsi="Times New Roman" w:cs="Times New Roman"/>
          <w:sz w:val="27"/>
          <w:szCs w:val="27"/>
        </w:rPr>
        <w:t>).</w:t>
      </w:r>
      <w:r>
        <w:rPr>
          <w:rFonts w:ascii="Times New Roman" w:hAnsi="Times New Roman" w:cs="Times New Roman"/>
          <w:sz w:val="27"/>
          <w:szCs w:val="27"/>
        </w:rPr>
        <w:t xml:space="preserve"> </w:t>
      </w:r>
    </w:p>
    <w:p w:rsidR="006F02D2" w:rsidRPr="00AC445F" w:rsidRDefault="006F02D2" w:rsidP="00120EC6">
      <w:pPr>
        <w:autoSpaceDE w:val="0"/>
        <w:autoSpaceDN w:val="0"/>
        <w:adjustRightInd w:val="0"/>
        <w:spacing w:after="0" w:line="264" w:lineRule="auto"/>
        <w:ind w:firstLine="709"/>
        <w:jc w:val="both"/>
        <w:rPr>
          <w:rFonts w:ascii="Times New Roman" w:hAnsi="Times New Roman" w:cs="Times New Roman"/>
          <w:sz w:val="27"/>
          <w:szCs w:val="27"/>
        </w:rPr>
      </w:pPr>
      <w:proofErr w:type="gramStart"/>
      <w:r w:rsidRPr="00AC445F">
        <w:rPr>
          <w:rFonts w:ascii="Times New Roman" w:hAnsi="Times New Roman" w:cs="Times New Roman"/>
          <w:sz w:val="27"/>
          <w:szCs w:val="27"/>
        </w:rPr>
        <w:t xml:space="preserve">В целях создания условий осуществления опосредованного наблюдения </w:t>
      </w:r>
      <w:r w:rsidR="00AC445F">
        <w:rPr>
          <w:rFonts w:ascii="Times New Roman" w:hAnsi="Times New Roman" w:cs="Times New Roman"/>
          <w:sz w:val="27"/>
          <w:szCs w:val="27"/>
        </w:rPr>
        <w:br/>
      </w:r>
      <w:r w:rsidRPr="00AC445F">
        <w:rPr>
          <w:rFonts w:ascii="Times New Roman" w:hAnsi="Times New Roman" w:cs="Times New Roman"/>
          <w:sz w:val="27"/>
          <w:szCs w:val="27"/>
        </w:rPr>
        <w:t xml:space="preserve">за товарами (в том числе транспортными средствами), являющимися объектами таможенного контроля, а также совершением в их отношении грузовых и иных операций законопроектом дополняется перечень требований к обустройству, оборудованию и месту нахождения склада временного хранения, указанный в </w:t>
      </w:r>
      <w:r w:rsidRPr="00AC445F">
        <w:rPr>
          <w:rFonts w:ascii="Times New Roman" w:hAnsi="Times New Roman" w:cs="Times New Roman"/>
          <w:b/>
          <w:sz w:val="27"/>
          <w:szCs w:val="27"/>
        </w:rPr>
        <w:t>части 6 статьи 357</w:t>
      </w:r>
      <w:r w:rsidRPr="00AC445F">
        <w:rPr>
          <w:rFonts w:ascii="Times New Roman" w:hAnsi="Times New Roman" w:cs="Times New Roman"/>
          <w:sz w:val="27"/>
          <w:szCs w:val="27"/>
        </w:rPr>
        <w:t xml:space="preserve"> Федерального закона, а именно</w:t>
      </w:r>
      <w:r w:rsidR="00FB4EE2" w:rsidRPr="00AC445F">
        <w:rPr>
          <w:rFonts w:ascii="Times New Roman" w:hAnsi="Times New Roman" w:cs="Times New Roman"/>
          <w:sz w:val="27"/>
          <w:szCs w:val="27"/>
        </w:rPr>
        <w:t xml:space="preserve"> требованием о</w:t>
      </w:r>
      <w:r w:rsidRPr="00AC445F">
        <w:rPr>
          <w:rFonts w:ascii="Times New Roman" w:hAnsi="Times New Roman" w:cs="Times New Roman"/>
          <w:sz w:val="27"/>
          <w:szCs w:val="27"/>
        </w:rPr>
        <w:t xml:space="preserve"> наличи</w:t>
      </w:r>
      <w:r w:rsidR="00FB4EE2" w:rsidRPr="00AC445F">
        <w:rPr>
          <w:rFonts w:ascii="Times New Roman" w:hAnsi="Times New Roman" w:cs="Times New Roman"/>
          <w:sz w:val="27"/>
          <w:szCs w:val="27"/>
        </w:rPr>
        <w:t>и</w:t>
      </w:r>
      <w:r w:rsidRPr="00AC445F">
        <w:rPr>
          <w:rFonts w:ascii="Times New Roman" w:hAnsi="Times New Roman" w:cs="Times New Roman"/>
          <w:sz w:val="27"/>
          <w:szCs w:val="27"/>
        </w:rPr>
        <w:t xml:space="preserve"> системы видеонаблюдения помещения и открытой площадки</w:t>
      </w:r>
      <w:proofErr w:type="gramEnd"/>
      <w:r w:rsidRPr="00AC445F">
        <w:rPr>
          <w:rFonts w:ascii="Times New Roman" w:hAnsi="Times New Roman" w:cs="Times New Roman"/>
          <w:sz w:val="27"/>
          <w:szCs w:val="27"/>
        </w:rPr>
        <w:t>, а также прилегающей к ним территории с предоставлением доступа к указанной системе таможенному органу.</w:t>
      </w:r>
    </w:p>
    <w:p w:rsidR="006F02D2" w:rsidRPr="00AC445F" w:rsidRDefault="00A53ED3" w:rsidP="00120EC6">
      <w:pPr>
        <w:autoSpaceDE w:val="0"/>
        <w:autoSpaceDN w:val="0"/>
        <w:adjustRightInd w:val="0"/>
        <w:spacing w:after="0" w:line="264" w:lineRule="auto"/>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Внесение изменения в </w:t>
      </w:r>
      <w:r w:rsidRPr="00AC445F">
        <w:rPr>
          <w:rFonts w:ascii="Times New Roman" w:hAnsi="Times New Roman" w:cs="Times New Roman"/>
          <w:b/>
          <w:sz w:val="27"/>
          <w:szCs w:val="27"/>
        </w:rPr>
        <w:t>пункт 2 части 5 статьи 370</w:t>
      </w:r>
      <w:r w:rsidRPr="00AC445F">
        <w:rPr>
          <w:rFonts w:ascii="Times New Roman" w:hAnsi="Times New Roman" w:cs="Times New Roman"/>
          <w:sz w:val="27"/>
          <w:szCs w:val="27"/>
        </w:rPr>
        <w:t xml:space="preserve"> Федерального закона направлено на уточнение </w:t>
      </w:r>
      <w:proofErr w:type="gramStart"/>
      <w:r w:rsidRPr="00AC445F">
        <w:rPr>
          <w:rFonts w:ascii="Times New Roman" w:hAnsi="Times New Roman" w:cs="Times New Roman"/>
          <w:sz w:val="27"/>
          <w:szCs w:val="27"/>
        </w:rPr>
        <w:t xml:space="preserve">требований, предъявляемых к оборудованию </w:t>
      </w:r>
      <w:r w:rsidR="00AC445F">
        <w:rPr>
          <w:rFonts w:ascii="Times New Roman" w:hAnsi="Times New Roman" w:cs="Times New Roman"/>
          <w:sz w:val="27"/>
          <w:szCs w:val="27"/>
        </w:rPr>
        <w:br/>
      </w:r>
      <w:r w:rsidRPr="00AC445F">
        <w:rPr>
          <w:rFonts w:ascii="Times New Roman" w:hAnsi="Times New Roman" w:cs="Times New Roman"/>
          <w:sz w:val="27"/>
          <w:szCs w:val="27"/>
        </w:rPr>
        <w:t>и обустройству территории свободного склада и обусловлено</w:t>
      </w:r>
      <w:proofErr w:type="gramEnd"/>
      <w:r w:rsidRPr="00AC445F">
        <w:rPr>
          <w:rFonts w:ascii="Times New Roman" w:hAnsi="Times New Roman" w:cs="Times New Roman"/>
          <w:sz w:val="27"/>
          <w:szCs w:val="27"/>
        </w:rPr>
        <w:t xml:space="preserve"> обращениями лиц, предполагающих использование таможенной процедуры свободного склада при осуществлении судостроительной деятельности.</w:t>
      </w:r>
    </w:p>
    <w:p w:rsidR="00B666CE" w:rsidRDefault="00D55164" w:rsidP="00120EC6">
      <w:pPr>
        <w:autoSpaceDE w:val="0"/>
        <w:autoSpaceDN w:val="0"/>
        <w:adjustRightInd w:val="0"/>
        <w:spacing w:after="0" w:line="264" w:lineRule="auto"/>
        <w:ind w:firstLine="709"/>
        <w:jc w:val="both"/>
        <w:rPr>
          <w:rFonts w:ascii="Times New Roman" w:hAnsi="Times New Roman" w:cs="Times New Roman"/>
          <w:sz w:val="27"/>
          <w:szCs w:val="27"/>
        </w:rPr>
      </w:pPr>
      <w:r w:rsidRPr="00AC445F">
        <w:rPr>
          <w:rFonts w:ascii="Times New Roman" w:hAnsi="Times New Roman" w:cs="Times New Roman"/>
          <w:sz w:val="27"/>
          <w:szCs w:val="27"/>
        </w:rPr>
        <w:t>Предложени</w:t>
      </w:r>
      <w:r w:rsidR="002A57DA" w:rsidRPr="00AC445F">
        <w:rPr>
          <w:rFonts w:ascii="Times New Roman" w:hAnsi="Times New Roman" w:cs="Times New Roman"/>
          <w:sz w:val="27"/>
          <w:szCs w:val="27"/>
        </w:rPr>
        <w:t>е</w:t>
      </w:r>
      <w:r w:rsidRPr="00AC445F">
        <w:rPr>
          <w:rFonts w:ascii="Times New Roman" w:hAnsi="Times New Roman" w:cs="Times New Roman"/>
          <w:sz w:val="27"/>
          <w:szCs w:val="27"/>
        </w:rPr>
        <w:t xml:space="preserve"> по внесению изменения </w:t>
      </w:r>
      <w:r w:rsidRPr="00AC445F">
        <w:rPr>
          <w:rFonts w:ascii="Times New Roman" w:hAnsi="Times New Roman" w:cs="Times New Roman"/>
          <w:b/>
          <w:sz w:val="27"/>
          <w:szCs w:val="27"/>
        </w:rPr>
        <w:t>в часть 11 статьи 392</w:t>
      </w:r>
      <w:r w:rsidRPr="00AC445F">
        <w:rPr>
          <w:rFonts w:ascii="Times New Roman" w:hAnsi="Times New Roman" w:cs="Times New Roman"/>
          <w:sz w:val="27"/>
          <w:szCs w:val="27"/>
        </w:rPr>
        <w:t xml:space="preserve"> Федерального закона направлен</w:t>
      </w:r>
      <w:r w:rsidR="002A57DA" w:rsidRPr="00AC445F">
        <w:rPr>
          <w:rFonts w:ascii="Times New Roman" w:hAnsi="Times New Roman" w:cs="Times New Roman"/>
          <w:sz w:val="27"/>
          <w:szCs w:val="27"/>
        </w:rPr>
        <w:t>о</w:t>
      </w:r>
      <w:r w:rsidRPr="00AC445F">
        <w:rPr>
          <w:rFonts w:ascii="Times New Roman" w:hAnsi="Times New Roman" w:cs="Times New Roman"/>
          <w:sz w:val="27"/>
          <w:szCs w:val="27"/>
        </w:rPr>
        <w:t xml:space="preserve"> на на</w:t>
      </w:r>
      <w:r w:rsidR="009969E3" w:rsidRPr="00AC445F">
        <w:rPr>
          <w:rFonts w:ascii="Times New Roman" w:hAnsi="Times New Roman" w:cs="Times New Roman"/>
          <w:sz w:val="27"/>
          <w:szCs w:val="27"/>
        </w:rPr>
        <w:t xml:space="preserve">деление </w:t>
      </w:r>
      <w:r w:rsidR="00222280">
        <w:rPr>
          <w:rFonts w:ascii="Times New Roman" w:hAnsi="Times New Roman" w:cs="Times New Roman"/>
          <w:sz w:val="27"/>
          <w:szCs w:val="27"/>
        </w:rPr>
        <w:t xml:space="preserve">Минфина России и </w:t>
      </w:r>
      <w:r w:rsidR="009969E3" w:rsidRPr="00AC445F">
        <w:rPr>
          <w:rFonts w:ascii="Times New Roman" w:hAnsi="Times New Roman" w:cs="Times New Roman"/>
          <w:sz w:val="27"/>
          <w:szCs w:val="27"/>
        </w:rPr>
        <w:t xml:space="preserve">ФТС России правом </w:t>
      </w:r>
      <w:r w:rsidR="00222280">
        <w:rPr>
          <w:rFonts w:ascii="Times New Roman" w:hAnsi="Times New Roman" w:cs="Times New Roman"/>
          <w:sz w:val="27"/>
          <w:szCs w:val="27"/>
        </w:rPr>
        <w:t xml:space="preserve">определить форму, формат и структуру </w:t>
      </w:r>
      <w:r w:rsidRPr="00AC445F">
        <w:rPr>
          <w:rFonts w:ascii="Times New Roman" w:hAnsi="Times New Roman" w:cs="Times New Roman"/>
          <w:sz w:val="27"/>
          <w:szCs w:val="27"/>
        </w:rPr>
        <w:t xml:space="preserve">декларации таможенной </w:t>
      </w:r>
      <w:proofErr w:type="gramStart"/>
      <w:r w:rsidRPr="00AC445F">
        <w:rPr>
          <w:rFonts w:ascii="Times New Roman" w:hAnsi="Times New Roman" w:cs="Times New Roman"/>
          <w:sz w:val="27"/>
          <w:szCs w:val="27"/>
        </w:rPr>
        <w:t>стоимости</w:t>
      </w:r>
      <w:proofErr w:type="gramEnd"/>
      <w:r w:rsidR="00222280">
        <w:rPr>
          <w:rFonts w:ascii="Times New Roman" w:hAnsi="Times New Roman" w:cs="Times New Roman"/>
          <w:sz w:val="27"/>
          <w:szCs w:val="27"/>
        </w:rPr>
        <w:t xml:space="preserve"> и</w:t>
      </w:r>
      <w:r w:rsidR="00B666CE">
        <w:rPr>
          <w:rFonts w:ascii="Times New Roman" w:hAnsi="Times New Roman" w:cs="Times New Roman"/>
          <w:sz w:val="27"/>
          <w:szCs w:val="27"/>
        </w:rPr>
        <w:t xml:space="preserve"> порядок ее заполнения</w:t>
      </w:r>
      <w:r w:rsidRPr="00AC445F">
        <w:rPr>
          <w:rFonts w:ascii="Times New Roman" w:hAnsi="Times New Roman" w:cs="Times New Roman"/>
          <w:sz w:val="27"/>
          <w:szCs w:val="27"/>
        </w:rPr>
        <w:t>.</w:t>
      </w:r>
    </w:p>
    <w:p w:rsidR="00D55164" w:rsidRPr="00AC445F" w:rsidRDefault="00245390" w:rsidP="00120EC6">
      <w:pPr>
        <w:autoSpaceDE w:val="0"/>
        <w:autoSpaceDN w:val="0"/>
        <w:adjustRightInd w:val="0"/>
        <w:spacing w:after="0" w:line="266" w:lineRule="auto"/>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 </w:t>
      </w:r>
      <w:r w:rsidR="00D55164" w:rsidRPr="00AC445F">
        <w:rPr>
          <w:rFonts w:ascii="Times New Roman" w:hAnsi="Times New Roman" w:cs="Times New Roman"/>
          <w:sz w:val="27"/>
          <w:szCs w:val="27"/>
        </w:rPr>
        <w:t xml:space="preserve">Предложенная редакция части 11 статьи 392 Федерального закона соответствует пункту 2 статьи 105 </w:t>
      </w:r>
      <w:r w:rsidR="00A15764" w:rsidRPr="00AC445F">
        <w:rPr>
          <w:rFonts w:ascii="Times New Roman" w:hAnsi="Times New Roman" w:cs="Times New Roman"/>
          <w:sz w:val="27"/>
          <w:szCs w:val="27"/>
        </w:rPr>
        <w:t>ТК ЕАЭС</w:t>
      </w:r>
      <w:r w:rsidR="00D55164" w:rsidRPr="00AC445F">
        <w:rPr>
          <w:rFonts w:ascii="Times New Roman" w:hAnsi="Times New Roman" w:cs="Times New Roman"/>
          <w:sz w:val="27"/>
          <w:szCs w:val="27"/>
        </w:rPr>
        <w:t xml:space="preserve">, а также пункту 4 Решения </w:t>
      </w:r>
      <w:r w:rsidR="008149B4" w:rsidRPr="00AC445F">
        <w:rPr>
          <w:rFonts w:ascii="Times New Roman" w:hAnsi="Times New Roman" w:cs="Times New Roman"/>
          <w:sz w:val="27"/>
          <w:szCs w:val="27"/>
        </w:rPr>
        <w:t>Комиссии Союза</w:t>
      </w:r>
      <w:r w:rsidR="00D35051" w:rsidRPr="00AC445F">
        <w:rPr>
          <w:rFonts w:ascii="Times New Roman" w:hAnsi="Times New Roman" w:cs="Times New Roman"/>
          <w:sz w:val="27"/>
          <w:szCs w:val="27"/>
        </w:rPr>
        <w:t xml:space="preserve"> от 16 октября 2018 г. № 160 «О случаях заполнения декларации таможенной стоимости, утверждении форм декларации таможенной стоимости</w:t>
      </w:r>
      <w:r w:rsidR="00AC445F">
        <w:rPr>
          <w:rFonts w:ascii="Times New Roman" w:hAnsi="Times New Roman" w:cs="Times New Roman"/>
          <w:sz w:val="27"/>
          <w:szCs w:val="27"/>
        </w:rPr>
        <w:t xml:space="preserve"> </w:t>
      </w:r>
      <w:r w:rsidR="00D35051" w:rsidRPr="00AC445F">
        <w:rPr>
          <w:rFonts w:ascii="Times New Roman" w:hAnsi="Times New Roman" w:cs="Times New Roman"/>
          <w:sz w:val="27"/>
          <w:szCs w:val="27"/>
        </w:rPr>
        <w:t>и порядка заполнения декларации таможенной стоимости».</w:t>
      </w:r>
    </w:p>
    <w:p w:rsidR="00237564" w:rsidRPr="00AC445F" w:rsidRDefault="00237564"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 xml:space="preserve">Внесение изменений </w:t>
      </w:r>
      <w:r w:rsidRPr="00AC445F">
        <w:rPr>
          <w:rFonts w:ascii="Times New Roman" w:hAnsi="Times New Roman" w:cs="Times New Roman"/>
          <w:b/>
          <w:sz w:val="27"/>
          <w:szCs w:val="27"/>
        </w:rPr>
        <w:t>в часть 18 статьи 392</w:t>
      </w:r>
      <w:r w:rsidRPr="00AC445F">
        <w:rPr>
          <w:rFonts w:ascii="Times New Roman" w:hAnsi="Times New Roman" w:cs="Times New Roman"/>
          <w:sz w:val="27"/>
          <w:szCs w:val="27"/>
        </w:rPr>
        <w:t xml:space="preserve"> Федерального закона связано </w:t>
      </w:r>
      <w:r w:rsidR="009B19B0" w:rsidRPr="00AC445F">
        <w:rPr>
          <w:rFonts w:ascii="Times New Roman" w:hAnsi="Times New Roman" w:cs="Times New Roman"/>
          <w:sz w:val="27"/>
          <w:szCs w:val="27"/>
        </w:rPr>
        <w:br/>
      </w:r>
      <w:r w:rsidRPr="00AC445F">
        <w:rPr>
          <w:rFonts w:ascii="Times New Roman" w:hAnsi="Times New Roman" w:cs="Times New Roman"/>
          <w:sz w:val="27"/>
          <w:szCs w:val="27"/>
        </w:rPr>
        <w:t>с уточнением неоднозначной формулировки, необходимо ли в течение срока санации банка осуществлять пересмотр максимальных сумм гарантий</w:t>
      </w:r>
      <w:r w:rsidR="00630CEC" w:rsidRPr="00AC445F">
        <w:rPr>
          <w:rFonts w:ascii="Times New Roman" w:hAnsi="Times New Roman" w:cs="Times New Roman"/>
          <w:sz w:val="27"/>
          <w:szCs w:val="27"/>
        </w:rPr>
        <w:t>.</w:t>
      </w:r>
    </w:p>
    <w:p w:rsidR="0085743F" w:rsidRDefault="0085743F" w:rsidP="0067096E">
      <w:pPr>
        <w:autoSpaceDE w:val="0"/>
        <w:autoSpaceDN w:val="0"/>
        <w:adjustRightInd w:val="0"/>
        <w:spacing w:after="0"/>
        <w:ind w:firstLine="709"/>
        <w:jc w:val="both"/>
        <w:rPr>
          <w:rFonts w:ascii="Times New Roman" w:hAnsi="Times New Roman" w:cs="Times New Roman"/>
          <w:sz w:val="27"/>
          <w:szCs w:val="27"/>
        </w:rPr>
      </w:pPr>
    </w:p>
    <w:p w:rsidR="006D40AF" w:rsidRPr="00AC445F" w:rsidRDefault="006D40AF" w:rsidP="0067096E">
      <w:pPr>
        <w:autoSpaceDE w:val="0"/>
        <w:autoSpaceDN w:val="0"/>
        <w:adjustRightInd w:val="0"/>
        <w:spacing w:after="0"/>
        <w:ind w:firstLine="709"/>
        <w:jc w:val="both"/>
        <w:rPr>
          <w:rFonts w:ascii="Times New Roman" w:hAnsi="Times New Roman" w:cs="Times New Roman"/>
          <w:sz w:val="27"/>
          <w:szCs w:val="27"/>
        </w:rPr>
      </w:pPr>
      <w:r w:rsidRPr="00AC445F">
        <w:rPr>
          <w:rFonts w:ascii="Times New Roman" w:hAnsi="Times New Roman" w:cs="Times New Roman"/>
          <w:sz w:val="27"/>
          <w:szCs w:val="27"/>
        </w:rPr>
        <w:t>Законопроект не содержит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w:t>
      </w:r>
      <w:r w:rsidR="004953F8" w:rsidRPr="00AC445F">
        <w:rPr>
          <w:rFonts w:ascii="Times New Roman" w:hAnsi="Times New Roman" w:cs="Times New Roman"/>
          <w:sz w:val="27"/>
          <w:szCs w:val="27"/>
        </w:rPr>
        <w:t xml:space="preserve"> иных форм оценки и экспертизы.</w:t>
      </w:r>
    </w:p>
    <w:p w:rsidR="006D40AF" w:rsidRPr="00AC445F" w:rsidRDefault="006D40AF" w:rsidP="0067096E">
      <w:pPr>
        <w:autoSpaceDE w:val="0"/>
        <w:autoSpaceDN w:val="0"/>
        <w:adjustRightInd w:val="0"/>
        <w:spacing w:after="0"/>
        <w:ind w:firstLine="709"/>
        <w:jc w:val="both"/>
        <w:rPr>
          <w:rFonts w:ascii="Times New Roman" w:hAnsi="Times New Roman" w:cs="Times New Roman"/>
          <w:sz w:val="27"/>
          <w:szCs w:val="27"/>
        </w:rPr>
      </w:pPr>
      <w:proofErr w:type="gramStart"/>
      <w:r w:rsidRPr="00AC445F">
        <w:rPr>
          <w:rFonts w:ascii="Times New Roman" w:hAnsi="Times New Roman" w:cs="Times New Roman"/>
          <w:sz w:val="27"/>
          <w:szCs w:val="27"/>
        </w:rPr>
        <w:t>Принятие и реализация положений законопроекта не повлечет дополнительных расходов средств из федерального бюджета и бюджетов субъектов Российской Федерации, не повлечет за собой отрицательных социально-экономических, финансовых и иных последствий, не противоречит положениям Договора о Евразийском экономическом союзе, а также положениям иных международных договоров Российской Федерации и не окажет влияния на достижение целей государственных программ Российской Федерации.</w:t>
      </w:r>
      <w:proofErr w:type="gramEnd"/>
    </w:p>
    <w:p w:rsidR="00B05A0C" w:rsidRPr="00AC445F" w:rsidRDefault="00B05A0C" w:rsidP="0067096E">
      <w:pPr>
        <w:autoSpaceDE w:val="0"/>
        <w:autoSpaceDN w:val="0"/>
        <w:adjustRightInd w:val="0"/>
        <w:spacing w:after="0"/>
        <w:ind w:firstLine="709"/>
        <w:jc w:val="both"/>
        <w:rPr>
          <w:rFonts w:ascii="Times New Roman" w:hAnsi="Times New Roman" w:cs="Times New Roman"/>
          <w:sz w:val="27"/>
          <w:szCs w:val="27"/>
        </w:rPr>
      </w:pPr>
    </w:p>
    <w:p w:rsidR="00B05A0C" w:rsidRPr="00AC445F" w:rsidRDefault="00B05A0C" w:rsidP="0067096E">
      <w:pPr>
        <w:autoSpaceDE w:val="0"/>
        <w:autoSpaceDN w:val="0"/>
        <w:adjustRightInd w:val="0"/>
        <w:spacing w:after="0"/>
        <w:ind w:firstLine="709"/>
        <w:jc w:val="both"/>
        <w:rPr>
          <w:rFonts w:ascii="Times New Roman" w:hAnsi="Times New Roman" w:cs="Times New Roman"/>
          <w:sz w:val="27"/>
          <w:szCs w:val="27"/>
        </w:rPr>
      </w:pPr>
    </w:p>
    <w:p w:rsidR="00B05A0C" w:rsidRPr="00AC445F" w:rsidRDefault="00B05A0C" w:rsidP="0067096E">
      <w:pPr>
        <w:autoSpaceDE w:val="0"/>
        <w:autoSpaceDN w:val="0"/>
        <w:adjustRightInd w:val="0"/>
        <w:spacing w:after="0"/>
        <w:ind w:firstLine="709"/>
        <w:jc w:val="both"/>
        <w:rPr>
          <w:rFonts w:ascii="Times New Roman" w:hAnsi="Times New Roman" w:cs="Times New Roman"/>
          <w:sz w:val="27"/>
          <w:szCs w:val="27"/>
        </w:rPr>
      </w:pPr>
    </w:p>
    <w:p w:rsidR="00B05A0C" w:rsidRPr="00AC445F" w:rsidRDefault="00B05A0C" w:rsidP="0067096E">
      <w:pPr>
        <w:autoSpaceDE w:val="0"/>
        <w:autoSpaceDN w:val="0"/>
        <w:adjustRightInd w:val="0"/>
        <w:spacing w:after="0"/>
        <w:ind w:firstLine="709"/>
        <w:jc w:val="both"/>
        <w:rPr>
          <w:rFonts w:ascii="Times New Roman" w:hAnsi="Times New Roman" w:cs="Times New Roman"/>
          <w:sz w:val="27"/>
          <w:szCs w:val="27"/>
        </w:rPr>
      </w:pPr>
    </w:p>
    <w:sectPr w:rsidR="00B05A0C" w:rsidRPr="00AC445F" w:rsidSect="00F8730F">
      <w:headerReference w:type="default" r:id="rId10"/>
      <w:pgSz w:w="11905" w:h="16838"/>
      <w:pgMar w:top="851" w:right="851" w:bottom="794"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C38" w:rsidRDefault="00A67C38" w:rsidP="00AD3428">
      <w:pPr>
        <w:spacing w:after="0" w:line="240" w:lineRule="auto"/>
      </w:pPr>
      <w:r>
        <w:separator/>
      </w:r>
    </w:p>
  </w:endnote>
  <w:endnote w:type="continuationSeparator" w:id="0">
    <w:p w:rsidR="00A67C38" w:rsidRDefault="00A67C38" w:rsidP="00AD3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C38" w:rsidRDefault="00A67C38" w:rsidP="00AD3428">
      <w:pPr>
        <w:spacing w:after="0" w:line="240" w:lineRule="auto"/>
      </w:pPr>
      <w:r>
        <w:separator/>
      </w:r>
    </w:p>
  </w:footnote>
  <w:footnote w:type="continuationSeparator" w:id="0">
    <w:p w:rsidR="00A67C38" w:rsidRDefault="00A67C38" w:rsidP="00AD3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677328"/>
      <w:docPartObj>
        <w:docPartGallery w:val="Page Numbers (Top of Page)"/>
        <w:docPartUnique/>
      </w:docPartObj>
    </w:sdtPr>
    <w:sdtEndPr/>
    <w:sdtContent>
      <w:p w:rsidR="0011596A" w:rsidRDefault="0011596A">
        <w:pPr>
          <w:pStyle w:val="a4"/>
          <w:jc w:val="center"/>
        </w:pPr>
      </w:p>
      <w:p w:rsidR="0011596A" w:rsidRDefault="0011596A">
        <w:pPr>
          <w:pStyle w:val="a4"/>
          <w:jc w:val="center"/>
        </w:pPr>
      </w:p>
      <w:p w:rsidR="0011596A" w:rsidRDefault="0011596A">
        <w:pPr>
          <w:pStyle w:val="a4"/>
          <w:jc w:val="center"/>
        </w:pPr>
        <w:r>
          <w:fldChar w:fldCharType="begin"/>
        </w:r>
        <w:r>
          <w:instrText>PAGE   \* MERGEFORMAT</w:instrText>
        </w:r>
        <w:r>
          <w:fldChar w:fldCharType="separate"/>
        </w:r>
        <w:r w:rsidR="00D96329">
          <w:rPr>
            <w:noProof/>
          </w:rPr>
          <w:t>2</w:t>
        </w:r>
        <w:r>
          <w:fldChar w:fldCharType="end"/>
        </w:r>
      </w:p>
    </w:sdtContent>
  </w:sdt>
  <w:p w:rsidR="0011596A" w:rsidRDefault="0011596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E0A3E"/>
    <w:multiLevelType w:val="hybridMultilevel"/>
    <w:tmpl w:val="7A36E22E"/>
    <w:lvl w:ilvl="0" w:tplc="76CE2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BA2444A"/>
    <w:multiLevelType w:val="hybridMultilevel"/>
    <w:tmpl w:val="B06A6F76"/>
    <w:lvl w:ilvl="0" w:tplc="9E90612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D3"/>
    <w:rsid w:val="000008FD"/>
    <w:rsid w:val="00001440"/>
    <w:rsid w:val="00001694"/>
    <w:rsid w:val="00003A0A"/>
    <w:rsid w:val="00003B74"/>
    <w:rsid w:val="00004D9D"/>
    <w:rsid w:val="00010CDC"/>
    <w:rsid w:val="00013006"/>
    <w:rsid w:val="000131CF"/>
    <w:rsid w:val="000157F3"/>
    <w:rsid w:val="00016340"/>
    <w:rsid w:val="000214C2"/>
    <w:rsid w:val="00023324"/>
    <w:rsid w:val="00031A80"/>
    <w:rsid w:val="000320F6"/>
    <w:rsid w:val="0003366C"/>
    <w:rsid w:val="00034A16"/>
    <w:rsid w:val="00036B29"/>
    <w:rsid w:val="000370F5"/>
    <w:rsid w:val="00045220"/>
    <w:rsid w:val="0004647F"/>
    <w:rsid w:val="00046A71"/>
    <w:rsid w:val="00047C23"/>
    <w:rsid w:val="00047DAA"/>
    <w:rsid w:val="00051662"/>
    <w:rsid w:val="00052CDA"/>
    <w:rsid w:val="00054097"/>
    <w:rsid w:val="00061C73"/>
    <w:rsid w:val="000620DF"/>
    <w:rsid w:val="0006225C"/>
    <w:rsid w:val="000623B6"/>
    <w:rsid w:val="00062FD8"/>
    <w:rsid w:val="00063B99"/>
    <w:rsid w:val="00066D9F"/>
    <w:rsid w:val="00070E37"/>
    <w:rsid w:val="00070F0F"/>
    <w:rsid w:val="00071B09"/>
    <w:rsid w:val="000741FE"/>
    <w:rsid w:val="000756CD"/>
    <w:rsid w:val="00081892"/>
    <w:rsid w:val="00083646"/>
    <w:rsid w:val="00083B8E"/>
    <w:rsid w:val="000840D3"/>
    <w:rsid w:val="00085DB1"/>
    <w:rsid w:val="000912E2"/>
    <w:rsid w:val="000943C0"/>
    <w:rsid w:val="00094AF8"/>
    <w:rsid w:val="00097F23"/>
    <w:rsid w:val="000A2EF9"/>
    <w:rsid w:val="000B2186"/>
    <w:rsid w:val="000B2531"/>
    <w:rsid w:val="000B33E1"/>
    <w:rsid w:val="000B5244"/>
    <w:rsid w:val="000B6C3C"/>
    <w:rsid w:val="000B7B5E"/>
    <w:rsid w:val="000C17CB"/>
    <w:rsid w:val="000C2E29"/>
    <w:rsid w:val="000C7DE9"/>
    <w:rsid w:val="000D331B"/>
    <w:rsid w:val="000D3D91"/>
    <w:rsid w:val="000D47B0"/>
    <w:rsid w:val="000D4A53"/>
    <w:rsid w:val="000D4B57"/>
    <w:rsid w:val="000E5920"/>
    <w:rsid w:val="000E59F7"/>
    <w:rsid w:val="000E60CE"/>
    <w:rsid w:val="000F19BF"/>
    <w:rsid w:val="000F3ED6"/>
    <w:rsid w:val="000F7581"/>
    <w:rsid w:val="001019F7"/>
    <w:rsid w:val="00102D68"/>
    <w:rsid w:val="00104F3D"/>
    <w:rsid w:val="00106356"/>
    <w:rsid w:val="00107C9D"/>
    <w:rsid w:val="00111602"/>
    <w:rsid w:val="001117C3"/>
    <w:rsid w:val="001119DB"/>
    <w:rsid w:val="0011280F"/>
    <w:rsid w:val="0011596A"/>
    <w:rsid w:val="00116644"/>
    <w:rsid w:val="00116B3A"/>
    <w:rsid w:val="0012082E"/>
    <w:rsid w:val="00120EC6"/>
    <w:rsid w:val="00125B02"/>
    <w:rsid w:val="00126B6B"/>
    <w:rsid w:val="0012751B"/>
    <w:rsid w:val="00127BB4"/>
    <w:rsid w:val="00127C21"/>
    <w:rsid w:val="0013283A"/>
    <w:rsid w:val="001351D9"/>
    <w:rsid w:val="00135B1F"/>
    <w:rsid w:val="001369E7"/>
    <w:rsid w:val="001371ED"/>
    <w:rsid w:val="0013776C"/>
    <w:rsid w:val="001454BA"/>
    <w:rsid w:val="00145A8D"/>
    <w:rsid w:val="00151EF3"/>
    <w:rsid w:val="00156F1D"/>
    <w:rsid w:val="00160A68"/>
    <w:rsid w:val="00160A7E"/>
    <w:rsid w:val="00162BA0"/>
    <w:rsid w:val="00162F12"/>
    <w:rsid w:val="0016334D"/>
    <w:rsid w:val="00164EC5"/>
    <w:rsid w:val="001668FE"/>
    <w:rsid w:val="00167972"/>
    <w:rsid w:val="00172676"/>
    <w:rsid w:val="0017598A"/>
    <w:rsid w:val="00175F16"/>
    <w:rsid w:val="00177AA8"/>
    <w:rsid w:val="001838EC"/>
    <w:rsid w:val="0018625C"/>
    <w:rsid w:val="00186436"/>
    <w:rsid w:val="00186D49"/>
    <w:rsid w:val="001909E3"/>
    <w:rsid w:val="0019328F"/>
    <w:rsid w:val="00197E85"/>
    <w:rsid w:val="001A12E8"/>
    <w:rsid w:val="001A13B7"/>
    <w:rsid w:val="001A2C2B"/>
    <w:rsid w:val="001A3605"/>
    <w:rsid w:val="001A590C"/>
    <w:rsid w:val="001A5A8D"/>
    <w:rsid w:val="001A5D9D"/>
    <w:rsid w:val="001A6611"/>
    <w:rsid w:val="001A6EC3"/>
    <w:rsid w:val="001B314F"/>
    <w:rsid w:val="001B376C"/>
    <w:rsid w:val="001B4770"/>
    <w:rsid w:val="001B6A72"/>
    <w:rsid w:val="001B7DD6"/>
    <w:rsid w:val="001C04E0"/>
    <w:rsid w:val="001C1B25"/>
    <w:rsid w:val="001C1FB3"/>
    <w:rsid w:val="001C212E"/>
    <w:rsid w:val="001C6662"/>
    <w:rsid w:val="001C75D2"/>
    <w:rsid w:val="001D018D"/>
    <w:rsid w:val="001D1605"/>
    <w:rsid w:val="001D236C"/>
    <w:rsid w:val="001D5632"/>
    <w:rsid w:val="001E1521"/>
    <w:rsid w:val="001E1FE5"/>
    <w:rsid w:val="001E7174"/>
    <w:rsid w:val="001F6D56"/>
    <w:rsid w:val="001F7ACB"/>
    <w:rsid w:val="001F7EFA"/>
    <w:rsid w:val="00204D39"/>
    <w:rsid w:val="00205B88"/>
    <w:rsid w:val="00206345"/>
    <w:rsid w:val="00207927"/>
    <w:rsid w:val="00207E07"/>
    <w:rsid w:val="00210FAC"/>
    <w:rsid w:val="00212E81"/>
    <w:rsid w:val="002135D7"/>
    <w:rsid w:val="002146E8"/>
    <w:rsid w:val="0021718E"/>
    <w:rsid w:val="00217691"/>
    <w:rsid w:val="002177A8"/>
    <w:rsid w:val="00220A88"/>
    <w:rsid w:val="00222280"/>
    <w:rsid w:val="002223F9"/>
    <w:rsid w:val="00222D41"/>
    <w:rsid w:val="00224028"/>
    <w:rsid w:val="00225371"/>
    <w:rsid w:val="00225533"/>
    <w:rsid w:val="00226896"/>
    <w:rsid w:val="002279B9"/>
    <w:rsid w:val="0023057E"/>
    <w:rsid w:val="00231556"/>
    <w:rsid w:val="00237564"/>
    <w:rsid w:val="00242872"/>
    <w:rsid w:val="00244030"/>
    <w:rsid w:val="00245390"/>
    <w:rsid w:val="00247A26"/>
    <w:rsid w:val="00247CD8"/>
    <w:rsid w:val="00250071"/>
    <w:rsid w:val="00250F6B"/>
    <w:rsid w:val="00251D4A"/>
    <w:rsid w:val="00253508"/>
    <w:rsid w:val="00261DA4"/>
    <w:rsid w:val="00262D3D"/>
    <w:rsid w:val="00267C3E"/>
    <w:rsid w:val="00271027"/>
    <w:rsid w:val="002712FD"/>
    <w:rsid w:val="00281238"/>
    <w:rsid w:val="002848C2"/>
    <w:rsid w:val="00285D6B"/>
    <w:rsid w:val="002864AE"/>
    <w:rsid w:val="002909A0"/>
    <w:rsid w:val="00290DA7"/>
    <w:rsid w:val="00291D07"/>
    <w:rsid w:val="00295A93"/>
    <w:rsid w:val="00295ADA"/>
    <w:rsid w:val="002A0529"/>
    <w:rsid w:val="002A1A55"/>
    <w:rsid w:val="002A1CF1"/>
    <w:rsid w:val="002A3331"/>
    <w:rsid w:val="002A44F6"/>
    <w:rsid w:val="002A57DA"/>
    <w:rsid w:val="002A5B77"/>
    <w:rsid w:val="002A6554"/>
    <w:rsid w:val="002B0F85"/>
    <w:rsid w:val="002B1C59"/>
    <w:rsid w:val="002B3F6D"/>
    <w:rsid w:val="002B4A5E"/>
    <w:rsid w:val="002B5287"/>
    <w:rsid w:val="002B6097"/>
    <w:rsid w:val="002C327F"/>
    <w:rsid w:val="002C35CF"/>
    <w:rsid w:val="002C46D9"/>
    <w:rsid w:val="002D01AA"/>
    <w:rsid w:val="002D05D9"/>
    <w:rsid w:val="002D2B34"/>
    <w:rsid w:val="002E16B5"/>
    <w:rsid w:val="002E2899"/>
    <w:rsid w:val="002E2D57"/>
    <w:rsid w:val="002E383A"/>
    <w:rsid w:val="002E4EB2"/>
    <w:rsid w:val="002E5336"/>
    <w:rsid w:val="002E66ED"/>
    <w:rsid w:val="002F1FB6"/>
    <w:rsid w:val="002F3681"/>
    <w:rsid w:val="002F58C8"/>
    <w:rsid w:val="002F655E"/>
    <w:rsid w:val="002F6859"/>
    <w:rsid w:val="00301269"/>
    <w:rsid w:val="0030167A"/>
    <w:rsid w:val="0030340C"/>
    <w:rsid w:val="003061A4"/>
    <w:rsid w:val="003061EC"/>
    <w:rsid w:val="003112C7"/>
    <w:rsid w:val="00312F82"/>
    <w:rsid w:val="0031303B"/>
    <w:rsid w:val="00320D34"/>
    <w:rsid w:val="003227E8"/>
    <w:rsid w:val="00327138"/>
    <w:rsid w:val="00334ED0"/>
    <w:rsid w:val="00335816"/>
    <w:rsid w:val="00336CF7"/>
    <w:rsid w:val="003370F6"/>
    <w:rsid w:val="0033740D"/>
    <w:rsid w:val="00341414"/>
    <w:rsid w:val="00343680"/>
    <w:rsid w:val="0034417F"/>
    <w:rsid w:val="00344DD0"/>
    <w:rsid w:val="00345546"/>
    <w:rsid w:val="00347134"/>
    <w:rsid w:val="00347829"/>
    <w:rsid w:val="00350A4A"/>
    <w:rsid w:val="00351B9B"/>
    <w:rsid w:val="00351E11"/>
    <w:rsid w:val="0035540E"/>
    <w:rsid w:val="00355FA1"/>
    <w:rsid w:val="00361B6A"/>
    <w:rsid w:val="00362C27"/>
    <w:rsid w:val="00364C65"/>
    <w:rsid w:val="00365ADD"/>
    <w:rsid w:val="00372035"/>
    <w:rsid w:val="00372D47"/>
    <w:rsid w:val="00373193"/>
    <w:rsid w:val="003736E4"/>
    <w:rsid w:val="00374B5C"/>
    <w:rsid w:val="00375BBE"/>
    <w:rsid w:val="003760DB"/>
    <w:rsid w:val="00376E52"/>
    <w:rsid w:val="0037701D"/>
    <w:rsid w:val="00384103"/>
    <w:rsid w:val="003842E9"/>
    <w:rsid w:val="00384CF9"/>
    <w:rsid w:val="00385B2A"/>
    <w:rsid w:val="003865BB"/>
    <w:rsid w:val="00393E81"/>
    <w:rsid w:val="003948D7"/>
    <w:rsid w:val="003A0478"/>
    <w:rsid w:val="003A1D35"/>
    <w:rsid w:val="003A2229"/>
    <w:rsid w:val="003A64C8"/>
    <w:rsid w:val="003A665F"/>
    <w:rsid w:val="003A6C0F"/>
    <w:rsid w:val="003B4807"/>
    <w:rsid w:val="003C0379"/>
    <w:rsid w:val="003C27BB"/>
    <w:rsid w:val="003C4759"/>
    <w:rsid w:val="003C4BF3"/>
    <w:rsid w:val="003C7583"/>
    <w:rsid w:val="003D0F77"/>
    <w:rsid w:val="003D3635"/>
    <w:rsid w:val="003D373A"/>
    <w:rsid w:val="003D44D2"/>
    <w:rsid w:val="003D5799"/>
    <w:rsid w:val="003E1203"/>
    <w:rsid w:val="003E61BB"/>
    <w:rsid w:val="003E738F"/>
    <w:rsid w:val="003F1D24"/>
    <w:rsid w:val="003F21AB"/>
    <w:rsid w:val="003F3076"/>
    <w:rsid w:val="003F4172"/>
    <w:rsid w:val="0040181E"/>
    <w:rsid w:val="004037CA"/>
    <w:rsid w:val="00403FD9"/>
    <w:rsid w:val="00406C87"/>
    <w:rsid w:val="00410A13"/>
    <w:rsid w:val="00415074"/>
    <w:rsid w:val="00415A7D"/>
    <w:rsid w:val="0041608A"/>
    <w:rsid w:val="00420B6F"/>
    <w:rsid w:val="00422C3E"/>
    <w:rsid w:val="0042459B"/>
    <w:rsid w:val="00424721"/>
    <w:rsid w:val="00425156"/>
    <w:rsid w:val="004261EE"/>
    <w:rsid w:val="00426A9D"/>
    <w:rsid w:val="00427B54"/>
    <w:rsid w:val="00434DD4"/>
    <w:rsid w:val="0043723B"/>
    <w:rsid w:val="004373E0"/>
    <w:rsid w:val="004407B1"/>
    <w:rsid w:val="00440B2A"/>
    <w:rsid w:val="00444B43"/>
    <w:rsid w:val="004453BB"/>
    <w:rsid w:val="00445FA6"/>
    <w:rsid w:val="00452E90"/>
    <w:rsid w:val="004569A7"/>
    <w:rsid w:val="00457482"/>
    <w:rsid w:val="004574C9"/>
    <w:rsid w:val="00457D47"/>
    <w:rsid w:val="00460907"/>
    <w:rsid w:val="00460CB4"/>
    <w:rsid w:val="00461274"/>
    <w:rsid w:val="004612AC"/>
    <w:rsid w:val="004702A7"/>
    <w:rsid w:val="00472D96"/>
    <w:rsid w:val="00474BC7"/>
    <w:rsid w:val="0047506B"/>
    <w:rsid w:val="00475CCC"/>
    <w:rsid w:val="00482D5B"/>
    <w:rsid w:val="00485135"/>
    <w:rsid w:val="004855D6"/>
    <w:rsid w:val="00490286"/>
    <w:rsid w:val="004917CE"/>
    <w:rsid w:val="0049197F"/>
    <w:rsid w:val="00493132"/>
    <w:rsid w:val="00493B1E"/>
    <w:rsid w:val="004948A8"/>
    <w:rsid w:val="004953F8"/>
    <w:rsid w:val="0049663D"/>
    <w:rsid w:val="00497B05"/>
    <w:rsid w:val="00497DE5"/>
    <w:rsid w:val="004A0DAB"/>
    <w:rsid w:val="004A1A64"/>
    <w:rsid w:val="004A29F2"/>
    <w:rsid w:val="004B08B4"/>
    <w:rsid w:val="004B1614"/>
    <w:rsid w:val="004B2E9F"/>
    <w:rsid w:val="004C0308"/>
    <w:rsid w:val="004C71BD"/>
    <w:rsid w:val="004D0656"/>
    <w:rsid w:val="004D41DF"/>
    <w:rsid w:val="004D42A3"/>
    <w:rsid w:val="004D55EB"/>
    <w:rsid w:val="004D63C8"/>
    <w:rsid w:val="004D6669"/>
    <w:rsid w:val="004D74B9"/>
    <w:rsid w:val="004E3056"/>
    <w:rsid w:val="004E3CC4"/>
    <w:rsid w:val="004E55E3"/>
    <w:rsid w:val="004E6369"/>
    <w:rsid w:val="004F0FE6"/>
    <w:rsid w:val="004F1FD3"/>
    <w:rsid w:val="004F26FE"/>
    <w:rsid w:val="004F44C8"/>
    <w:rsid w:val="004F635C"/>
    <w:rsid w:val="005044BB"/>
    <w:rsid w:val="00504B44"/>
    <w:rsid w:val="00507912"/>
    <w:rsid w:val="00512CCD"/>
    <w:rsid w:val="005145CA"/>
    <w:rsid w:val="00521442"/>
    <w:rsid w:val="00523015"/>
    <w:rsid w:val="00525846"/>
    <w:rsid w:val="00527B71"/>
    <w:rsid w:val="00527EA4"/>
    <w:rsid w:val="00530C60"/>
    <w:rsid w:val="00532568"/>
    <w:rsid w:val="00534CE2"/>
    <w:rsid w:val="005368D5"/>
    <w:rsid w:val="00540438"/>
    <w:rsid w:val="005416B5"/>
    <w:rsid w:val="00541733"/>
    <w:rsid w:val="005429CC"/>
    <w:rsid w:val="00544826"/>
    <w:rsid w:val="00545097"/>
    <w:rsid w:val="005476D0"/>
    <w:rsid w:val="00552604"/>
    <w:rsid w:val="00553F1C"/>
    <w:rsid w:val="00555BA6"/>
    <w:rsid w:val="005560BD"/>
    <w:rsid w:val="00557781"/>
    <w:rsid w:val="005657A4"/>
    <w:rsid w:val="00567158"/>
    <w:rsid w:val="00567812"/>
    <w:rsid w:val="005678ED"/>
    <w:rsid w:val="00570829"/>
    <w:rsid w:val="00570BF3"/>
    <w:rsid w:val="00570D45"/>
    <w:rsid w:val="00573081"/>
    <w:rsid w:val="00573CFC"/>
    <w:rsid w:val="005822C1"/>
    <w:rsid w:val="00584909"/>
    <w:rsid w:val="00593C11"/>
    <w:rsid w:val="00594D01"/>
    <w:rsid w:val="00594FBF"/>
    <w:rsid w:val="005976F4"/>
    <w:rsid w:val="005978B5"/>
    <w:rsid w:val="005A405D"/>
    <w:rsid w:val="005A59C7"/>
    <w:rsid w:val="005B227E"/>
    <w:rsid w:val="005B36F4"/>
    <w:rsid w:val="005B4E95"/>
    <w:rsid w:val="005B5450"/>
    <w:rsid w:val="005B7148"/>
    <w:rsid w:val="005C004C"/>
    <w:rsid w:val="005C178E"/>
    <w:rsid w:val="005C3F6C"/>
    <w:rsid w:val="005C6124"/>
    <w:rsid w:val="005C6FA7"/>
    <w:rsid w:val="005D0439"/>
    <w:rsid w:val="005D1D21"/>
    <w:rsid w:val="005D6297"/>
    <w:rsid w:val="005D7B44"/>
    <w:rsid w:val="005E294C"/>
    <w:rsid w:val="005E37A1"/>
    <w:rsid w:val="005E643A"/>
    <w:rsid w:val="005F0FAB"/>
    <w:rsid w:val="005F1273"/>
    <w:rsid w:val="005F1CE6"/>
    <w:rsid w:val="005F4A7F"/>
    <w:rsid w:val="005F7028"/>
    <w:rsid w:val="005F771D"/>
    <w:rsid w:val="006004B9"/>
    <w:rsid w:val="0060056F"/>
    <w:rsid w:val="00602595"/>
    <w:rsid w:val="00602F68"/>
    <w:rsid w:val="00612A43"/>
    <w:rsid w:val="00612FA9"/>
    <w:rsid w:val="006151B1"/>
    <w:rsid w:val="0061548D"/>
    <w:rsid w:val="00615958"/>
    <w:rsid w:val="006211F9"/>
    <w:rsid w:val="006239B5"/>
    <w:rsid w:val="0062576E"/>
    <w:rsid w:val="00625D54"/>
    <w:rsid w:val="00627186"/>
    <w:rsid w:val="0062794D"/>
    <w:rsid w:val="006309C8"/>
    <w:rsid w:val="00630CEC"/>
    <w:rsid w:val="006317B5"/>
    <w:rsid w:val="00631E7A"/>
    <w:rsid w:val="006335F9"/>
    <w:rsid w:val="00633FA3"/>
    <w:rsid w:val="006373A4"/>
    <w:rsid w:val="00637DFC"/>
    <w:rsid w:val="006400E3"/>
    <w:rsid w:val="00640D26"/>
    <w:rsid w:val="00641641"/>
    <w:rsid w:val="00644CFE"/>
    <w:rsid w:val="00645810"/>
    <w:rsid w:val="00647F35"/>
    <w:rsid w:val="006515D7"/>
    <w:rsid w:val="00652322"/>
    <w:rsid w:val="00652FF7"/>
    <w:rsid w:val="00653FCD"/>
    <w:rsid w:val="0065577C"/>
    <w:rsid w:val="006634C5"/>
    <w:rsid w:val="00663C6A"/>
    <w:rsid w:val="0067096E"/>
    <w:rsid w:val="00674373"/>
    <w:rsid w:val="0067649F"/>
    <w:rsid w:val="00676D6D"/>
    <w:rsid w:val="00680527"/>
    <w:rsid w:val="00682BA6"/>
    <w:rsid w:val="0068667C"/>
    <w:rsid w:val="006866FA"/>
    <w:rsid w:val="006914A1"/>
    <w:rsid w:val="00691E60"/>
    <w:rsid w:val="00694301"/>
    <w:rsid w:val="00694434"/>
    <w:rsid w:val="006A0274"/>
    <w:rsid w:val="006A0F89"/>
    <w:rsid w:val="006A1E94"/>
    <w:rsid w:val="006A2526"/>
    <w:rsid w:val="006A3D62"/>
    <w:rsid w:val="006B0007"/>
    <w:rsid w:val="006B6D1C"/>
    <w:rsid w:val="006C0C5E"/>
    <w:rsid w:val="006C56E9"/>
    <w:rsid w:val="006D0F31"/>
    <w:rsid w:val="006D191A"/>
    <w:rsid w:val="006D1D83"/>
    <w:rsid w:val="006D40AF"/>
    <w:rsid w:val="006D55C9"/>
    <w:rsid w:val="006E2300"/>
    <w:rsid w:val="006E2AA0"/>
    <w:rsid w:val="006E2CC2"/>
    <w:rsid w:val="006E39C1"/>
    <w:rsid w:val="006E3C90"/>
    <w:rsid w:val="006E5592"/>
    <w:rsid w:val="006E600C"/>
    <w:rsid w:val="006E61FE"/>
    <w:rsid w:val="006E64BC"/>
    <w:rsid w:val="006E7A6F"/>
    <w:rsid w:val="006F02D2"/>
    <w:rsid w:val="006F1AA0"/>
    <w:rsid w:val="006F1B06"/>
    <w:rsid w:val="006F56A3"/>
    <w:rsid w:val="006F7BB0"/>
    <w:rsid w:val="0070318E"/>
    <w:rsid w:val="00704234"/>
    <w:rsid w:val="00704399"/>
    <w:rsid w:val="00705F30"/>
    <w:rsid w:val="0071025B"/>
    <w:rsid w:val="007110E3"/>
    <w:rsid w:val="00711E22"/>
    <w:rsid w:val="007133C1"/>
    <w:rsid w:val="00713C2E"/>
    <w:rsid w:val="0071499F"/>
    <w:rsid w:val="00716B89"/>
    <w:rsid w:val="00716E20"/>
    <w:rsid w:val="00721251"/>
    <w:rsid w:val="00722770"/>
    <w:rsid w:val="00726830"/>
    <w:rsid w:val="00726FCE"/>
    <w:rsid w:val="00727788"/>
    <w:rsid w:val="00727D9A"/>
    <w:rsid w:val="00730E96"/>
    <w:rsid w:val="007325DC"/>
    <w:rsid w:val="00734ABF"/>
    <w:rsid w:val="00736B83"/>
    <w:rsid w:val="00742D63"/>
    <w:rsid w:val="00743867"/>
    <w:rsid w:val="007450F9"/>
    <w:rsid w:val="00746519"/>
    <w:rsid w:val="0074673A"/>
    <w:rsid w:val="00751DF7"/>
    <w:rsid w:val="007536A5"/>
    <w:rsid w:val="00756BDA"/>
    <w:rsid w:val="00757765"/>
    <w:rsid w:val="00760B11"/>
    <w:rsid w:val="0076109F"/>
    <w:rsid w:val="007614A2"/>
    <w:rsid w:val="00764ABF"/>
    <w:rsid w:val="00771D30"/>
    <w:rsid w:val="007729A3"/>
    <w:rsid w:val="00774C6C"/>
    <w:rsid w:val="007750FC"/>
    <w:rsid w:val="00784DD4"/>
    <w:rsid w:val="00786AF5"/>
    <w:rsid w:val="007907A6"/>
    <w:rsid w:val="00790B16"/>
    <w:rsid w:val="00791245"/>
    <w:rsid w:val="007915D7"/>
    <w:rsid w:val="00791C9A"/>
    <w:rsid w:val="00792AD5"/>
    <w:rsid w:val="0079301F"/>
    <w:rsid w:val="00796E05"/>
    <w:rsid w:val="00797F61"/>
    <w:rsid w:val="007A23AE"/>
    <w:rsid w:val="007A2C19"/>
    <w:rsid w:val="007A36DA"/>
    <w:rsid w:val="007A41AA"/>
    <w:rsid w:val="007A5A58"/>
    <w:rsid w:val="007A6460"/>
    <w:rsid w:val="007A78A4"/>
    <w:rsid w:val="007B1A77"/>
    <w:rsid w:val="007B2263"/>
    <w:rsid w:val="007B436B"/>
    <w:rsid w:val="007B485E"/>
    <w:rsid w:val="007B6E17"/>
    <w:rsid w:val="007C193E"/>
    <w:rsid w:val="007C241C"/>
    <w:rsid w:val="007C29A3"/>
    <w:rsid w:val="007C30AE"/>
    <w:rsid w:val="007C4079"/>
    <w:rsid w:val="007C428C"/>
    <w:rsid w:val="007C6B16"/>
    <w:rsid w:val="007D3417"/>
    <w:rsid w:val="007D3B12"/>
    <w:rsid w:val="007D4126"/>
    <w:rsid w:val="007E728A"/>
    <w:rsid w:val="007F09AF"/>
    <w:rsid w:val="007F1EB0"/>
    <w:rsid w:val="007F2199"/>
    <w:rsid w:val="007F27EB"/>
    <w:rsid w:val="007F30D1"/>
    <w:rsid w:val="007F5001"/>
    <w:rsid w:val="007F50C0"/>
    <w:rsid w:val="007F7F21"/>
    <w:rsid w:val="008002FE"/>
    <w:rsid w:val="00804B41"/>
    <w:rsid w:val="008054B1"/>
    <w:rsid w:val="00811870"/>
    <w:rsid w:val="00811978"/>
    <w:rsid w:val="00812C39"/>
    <w:rsid w:val="0081340D"/>
    <w:rsid w:val="00813785"/>
    <w:rsid w:val="00813873"/>
    <w:rsid w:val="008149B4"/>
    <w:rsid w:val="008158AA"/>
    <w:rsid w:val="008170CB"/>
    <w:rsid w:val="00821F91"/>
    <w:rsid w:val="00823BD0"/>
    <w:rsid w:val="0082473F"/>
    <w:rsid w:val="00825494"/>
    <w:rsid w:val="008261A3"/>
    <w:rsid w:val="008279D2"/>
    <w:rsid w:val="00830C82"/>
    <w:rsid w:val="00835CEE"/>
    <w:rsid w:val="00836D9E"/>
    <w:rsid w:val="008427DF"/>
    <w:rsid w:val="0084326F"/>
    <w:rsid w:val="00845A72"/>
    <w:rsid w:val="0084679F"/>
    <w:rsid w:val="0085273B"/>
    <w:rsid w:val="0085344E"/>
    <w:rsid w:val="0085434D"/>
    <w:rsid w:val="0085743F"/>
    <w:rsid w:val="0086049D"/>
    <w:rsid w:val="008606F7"/>
    <w:rsid w:val="00861630"/>
    <w:rsid w:val="00864872"/>
    <w:rsid w:val="00867714"/>
    <w:rsid w:val="00867C43"/>
    <w:rsid w:val="008700D8"/>
    <w:rsid w:val="00873DDC"/>
    <w:rsid w:val="00874AB9"/>
    <w:rsid w:val="00876681"/>
    <w:rsid w:val="00880A08"/>
    <w:rsid w:val="00884F76"/>
    <w:rsid w:val="00885E0B"/>
    <w:rsid w:val="008917A3"/>
    <w:rsid w:val="00891B59"/>
    <w:rsid w:val="008930CA"/>
    <w:rsid w:val="00894A84"/>
    <w:rsid w:val="00896244"/>
    <w:rsid w:val="008A1FD1"/>
    <w:rsid w:val="008A2284"/>
    <w:rsid w:val="008A4340"/>
    <w:rsid w:val="008A4576"/>
    <w:rsid w:val="008A493D"/>
    <w:rsid w:val="008A5DF1"/>
    <w:rsid w:val="008A728C"/>
    <w:rsid w:val="008B318B"/>
    <w:rsid w:val="008B618D"/>
    <w:rsid w:val="008B6F52"/>
    <w:rsid w:val="008C00EC"/>
    <w:rsid w:val="008C01B3"/>
    <w:rsid w:val="008C03FA"/>
    <w:rsid w:val="008C0E88"/>
    <w:rsid w:val="008C3A4F"/>
    <w:rsid w:val="008C3D81"/>
    <w:rsid w:val="008C4768"/>
    <w:rsid w:val="008C7753"/>
    <w:rsid w:val="008D4ED3"/>
    <w:rsid w:val="008D522B"/>
    <w:rsid w:val="008D6FA3"/>
    <w:rsid w:val="008D76A9"/>
    <w:rsid w:val="008E0A20"/>
    <w:rsid w:val="008E0EB2"/>
    <w:rsid w:val="008E2097"/>
    <w:rsid w:val="008E498E"/>
    <w:rsid w:val="008E531C"/>
    <w:rsid w:val="008E5D27"/>
    <w:rsid w:val="008E6A4E"/>
    <w:rsid w:val="008E769F"/>
    <w:rsid w:val="008F0378"/>
    <w:rsid w:val="008F1ADC"/>
    <w:rsid w:val="008F23A1"/>
    <w:rsid w:val="008F37A2"/>
    <w:rsid w:val="008F4893"/>
    <w:rsid w:val="008F494E"/>
    <w:rsid w:val="008F4B07"/>
    <w:rsid w:val="008F5D78"/>
    <w:rsid w:val="008F77FA"/>
    <w:rsid w:val="00900779"/>
    <w:rsid w:val="00903118"/>
    <w:rsid w:val="009032D1"/>
    <w:rsid w:val="009048AC"/>
    <w:rsid w:val="00906519"/>
    <w:rsid w:val="009103F6"/>
    <w:rsid w:val="00910E68"/>
    <w:rsid w:val="0091287D"/>
    <w:rsid w:val="00913033"/>
    <w:rsid w:val="00916962"/>
    <w:rsid w:val="00917CC4"/>
    <w:rsid w:val="00917CC5"/>
    <w:rsid w:val="0092561D"/>
    <w:rsid w:val="0093063F"/>
    <w:rsid w:val="00931C9F"/>
    <w:rsid w:val="009359F7"/>
    <w:rsid w:val="00936332"/>
    <w:rsid w:val="0094129B"/>
    <w:rsid w:val="009429F8"/>
    <w:rsid w:val="00943F22"/>
    <w:rsid w:val="00947B57"/>
    <w:rsid w:val="009552D1"/>
    <w:rsid w:val="0095743B"/>
    <w:rsid w:val="00962656"/>
    <w:rsid w:val="00964927"/>
    <w:rsid w:val="00966519"/>
    <w:rsid w:val="00966840"/>
    <w:rsid w:val="00971414"/>
    <w:rsid w:val="00975346"/>
    <w:rsid w:val="00976206"/>
    <w:rsid w:val="009831F8"/>
    <w:rsid w:val="009854B3"/>
    <w:rsid w:val="0098680D"/>
    <w:rsid w:val="009928C1"/>
    <w:rsid w:val="009969E3"/>
    <w:rsid w:val="009A19E6"/>
    <w:rsid w:val="009A1C60"/>
    <w:rsid w:val="009A2C1F"/>
    <w:rsid w:val="009A3488"/>
    <w:rsid w:val="009A75BE"/>
    <w:rsid w:val="009B19B0"/>
    <w:rsid w:val="009B282F"/>
    <w:rsid w:val="009B75AB"/>
    <w:rsid w:val="009C2CD7"/>
    <w:rsid w:val="009C4739"/>
    <w:rsid w:val="009C485F"/>
    <w:rsid w:val="009C52B6"/>
    <w:rsid w:val="009C5718"/>
    <w:rsid w:val="009D72E9"/>
    <w:rsid w:val="009D7EF0"/>
    <w:rsid w:val="009E305D"/>
    <w:rsid w:val="009E56D1"/>
    <w:rsid w:val="009E5E86"/>
    <w:rsid w:val="009F1340"/>
    <w:rsid w:val="009F29FD"/>
    <w:rsid w:val="009F3BDC"/>
    <w:rsid w:val="009F46CB"/>
    <w:rsid w:val="009F5230"/>
    <w:rsid w:val="009F56E0"/>
    <w:rsid w:val="009F5C62"/>
    <w:rsid w:val="009F5FC5"/>
    <w:rsid w:val="00A01372"/>
    <w:rsid w:val="00A031E9"/>
    <w:rsid w:val="00A068C7"/>
    <w:rsid w:val="00A06C32"/>
    <w:rsid w:val="00A11B91"/>
    <w:rsid w:val="00A15764"/>
    <w:rsid w:val="00A22D6F"/>
    <w:rsid w:val="00A23C47"/>
    <w:rsid w:val="00A248C5"/>
    <w:rsid w:val="00A25FAD"/>
    <w:rsid w:val="00A26937"/>
    <w:rsid w:val="00A26B73"/>
    <w:rsid w:val="00A273FB"/>
    <w:rsid w:val="00A33508"/>
    <w:rsid w:val="00A33AA3"/>
    <w:rsid w:val="00A36AC9"/>
    <w:rsid w:val="00A42269"/>
    <w:rsid w:val="00A42FA6"/>
    <w:rsid w:val="00A434ED"/>
    <w:rsid w:val="00A44587"/>
    <w:rsid w:val="00A44F3E"/>
    <w:rsid w:val="00A4650A"/>
    <w:rsid w:val="00A4685F"/>
    <w:rsid w:val="00A468C1"/>
    <w:rsid w:val="00A5332E"/>
    <w:rsid w:val="00A53ED3"/>
    <w:rsid w:val="00A55E9F"/>
    <w:rsid w:val="00A5677E"/>
    <w:rsid w:val="00A57CF4"/>
    <w:rsid w:val="00A600CE"/>
    <w:rsid w:val="00A62640"/>
    <w:rsid w:val="00A62741"/>
    <w:rsid w:val="00A635CC"/>
    <w:rsid w:val="00A67C38"/>
    <w:rsid w:val="00A721CB"/>
    <w:rsid w:val="00A8003F"/>
    <w:rsid w:val="00A81A25"/>
    <w:rsid w:val="00A85009"/>
    <w:rsid w:val="00A86B93"/>
    <w:rsid w:val="00A914A7"/>
    <w:rsid w:val="00A9213F"/>
    <w:rsid w:val="00A95262"/>
    <w:rsid w:val="00A95FEB"/>
    <w:rsid w:val="00AA2B15"/>
    <w:rsid w:val="00AA7919"/>
    <w:rsid w:val="00AB0C8B"/>
    <w:rsid w:val="00AB2B3C"/>
    <w:rsid w:val="00AB503B"/>
    <w:rsid w:val="00AB5688"/>
    <w:rsid w:val="00AC1C13"/>
    <w:rsid w:val="00AC445F"/>
    <w:rsid w:val="00AC4734"/>
    <w:rsid w:val="00AC53FA"/>
    <w:rsid w:val="00AC7090"/>
    <w:rsid w:val="00AC753C"/>
    <w:rsid w:val="00AC7CD1"/>
    <w:rsid w:val="00AD3428"/>
    <w:rsid w:val="00AD3815"/>
    <w:rsid w:val="00AD3C1A"/>
    <w:rsid w:val="00AD56C0"/>
    <w:rsid w:val="00AD6A22"/>
    <w:rsid w:val="00AE154E"/>
    <w:rsid w:val="00AE1BBB"/>
    <w:rsid w:val="00AE1E39"/>
    <w:rsid w:val="00AE409E"/>
    <w:rsid w:val="00AE5F12"/>
    <w:rsid w:val="00AE78D2"/>
    <w:rsid w:val="00AF041F"/>
    <w:rsid w:val="00AF3785"/>
    <w:rsid w:val="00AF680E"/>
    <w:rsid w:val="00B05954"/>
    <w:rsid w:val="00B05A0C"/>
    <w:rsid w:val="00B163BE"/>
    <w:rsid w:val="00B17C7E"/>
    <w:rsid w:val="00B20C87"/>
    <w:rsid w:val="00B212DC"/>
    <w:rsid w:val="00B21576"/>
    <w:rsid w:val="00B263A2"/>
    <w:rsid w:val="00B30685"/>
    <w:rsid w:val="00B31B00"/>
    <w:rsid w:val="00B3314F"/>
    <w:rsid w:val="00B336BD"/>
    <w:rsid w:val="00B34413"/>
    <w:rsid w:val="00B369C8"/>
    <w:rsid w:val="00B40BF8"/>
    <w:rsid w:val="00B4202A"/>
    <w:rsid w:val="00B430A1"/>
    <w:rsid w:val="00B4323E"/>
    <w:rsid w:val="00B436FB"/>
    <w:rsid w:val="00B43720"/>
    <w:rsid w:val="00B44C36"/>
    <w:rsid w:val="00B51AB9"/>
    <w:rsid w:val="00B54679"/>
    <w:rsid w:val="00B62298"/>
    <w:rsid w:val="00B65C4C"/>
    <w:rsid w:val="00B666CE"/>
    <w:rsid w:val="00B7285C"/>
    <w:rsid w:val="00B72BBF"/>
    <w:rsid w:val="00B731BF"/>
    <w:rsid w:val="00B74D4C"/>
    <w:rsid w:val="00B752C5"/>
    <w:rsid w:val="00B76D88"/>
    <w:rsid w:val="00B800BD"/>
    <w:rsid w:val="00B8020F"/>
    <w:rsid w:val="00B84F3E"/>
    <w:rsid w:val="00B85785"/>
    <w:rsid w:val="00B86C6F"/>
    <w:rsid w:val="00B87D7E"/>
    <w:rsid w:val="00B90F8D"/>
    <w:rsid w:val="00B937E9"/>
    <w:rsid w:val="00B9587D"/>
    <w:rsid w:val="00BA0EA4"/>
    <w:rsid w:val="00BA5D30"/>
    <w:rsid w:val="00BA6F79"/>
    <w:rsid w:val="00BB0301"/>
    <w:rsid w:val="00BB2037"/>
    <w:rsid w:val="00BB2DDE"/>
    <w:rsid w:val="00BB4CD1"/>
    <w:rsid w:val="00BB598C"/>
    <w:rsid w:val="00BB5AA7"/>
    <w:rsid w:val="00BC4009"/>
    <w:rsid w:val="00BC40DC"/>
    <w:rsid w:val="00BC4434"/>
    <w:rsid w:val="00BD2180"/>
    <w:rsid w:val="00BD351E"/>
    <w:rsid w:val="00BD3EC2"/>
    <w:rsid w:val="00BD77E1"/>
    <w:rsid w:val="00BD7EFB"/>
    <w:rsid w:val="00BE73E9"/>
    <w:rsid w:val="00BF253C"/>
    <w:rsid w:val="00BF573B"/>
    <w:rsid w:val="00BF6FDD"/>
    <w:rsid w:val="00C004B0"/>
    <w:rsid w:val="00C00FE5"/>
    <w:rsid w:val="00C0333F"/>
    <w:rsid w:val="00C063C4"/>
    <w:rsid w:val="00C11489"/>
    <w:rsid w:val="00C1227B"/>
    <w:rsid w:val="00C123A3"/>
    <w:rsid w:val="00C13AA2"/>
    <w:rsid w:val="00C17434"/>
    <w:rsid w:val="00C174E1"/>
    <w:rsid w:val="00C2187C"/>
    <w:rsid w:val="00C23504"/>
    <w:rsid w:val="00C249AE"/>
    <w:rsid w:val="00C25299"/>
    <w:rsid w:val="00C27812"/>
    <w:rsid w:val="00C33A9F"/>
    <w:rsid w:val="00C33C3C"/>
    <w:rsid w:val="00C3403E"/>
    <w:rsid w:val="00C34130"/>
    <w:rsid w:val="00C344D2"/>
    <w:rsid w:val="00C347EE"/>
    <w:rsid w:val="00C34C91"/>
    <w:rsid w:val="00C34DE3"/>
    <w:rsid w:val="00C357C7"/>
    <w:rsid w:val="00C40976"/>
    <w:rsid w:val="00C42453"/>
    <w:rsid w:val="00C42982"/>
    <w:rsid w:val="00C44DF1"/>
    <w:rsid w:val="00C47729"/>
    <w:rsid w:val="00C51262"/>
    <w:rsid w:val="00C5143B"/>
    <w:rsid w:val="00C52670"/>
    <w:rsid w:val="00C52728"/>
    <w:rsid w:val="00C528CB"/>
    <w:rsid w:val="00C55D5A"/>
    <w:rsid w:val="00C71299"/>
    <w:rsid w:val="00C81A33"/>
    <w:rsid w:val="00C84BF4"/>
    <w:rsid w:val="00C86ACF"/>
    <w:rsid w:val="00C901B8"/>
    <w:rsid w:val="00C916A9"/>
    <w:rsid w:val="00C93D08"/>
    <w:rsid w:val="00C952AD"/>
    <w:rsid w:val="00C968E2"/>
    <w:rsid w:val="00CA1CB1"/>
    <w:rsid w:val="00CA2444"/>
    <w:rsid w:val="00CA54B3"/>
    <w:rsid w:val="00CA6EB6"/>
    <w:rsid w:val="00CB1DC6"/>
    <w:rsid w:val="00CB2672"/>
    <w:rsid w:val="00CB2976"/>
    <w:rsid w:val="00CB46DB"/>
    <w:rsid w:val="00CB7645"/>
    <w:rsid w:val="00CC1C3F"/>
    <w:rsid w:val="00CC4280"/>
    <w:rsid w:val="00CC47B5"/>
    <w:rsid w:val="00CC4978"/>
    <w:rsid w:val="00CC6CA4"/>
    <w:rsid w:val="00CD1617"/>
    <w:rsid w:val="00CD1675"/>
    <w:rsid w:val="00CD268C"/>
    <w:rsid w:val="00CD346C"/>
    <w:rsid w:val="00CD5515"/>
    <w:rsid w:val="00CD6422"/>
    <w:rsid w:val="00CE131B"/>
    <w:rsid w:val="00CE274E"/>
    <w:rsid w:val="00CE46FA"/>
    <w:rsid w:val="00CE7101"/>
    <w:rsid w:val="00CF06A4"/>
    <w:rsid w:val="00CF1175"/>
    <w:rsid w:val="00CF56CC"/>
    <w:rsid w:val="00CF6077"/>
    <w:rsid w:val="00CF6D70"/>
    <w:rsid w:val="00CF7D6E"/>
    <w:rsid w:val="00D02219"/>
    <w:rsid w:val="00D02FEA"/>
    <w:rsid w:val="00D03D03"/>
    <w:rsid w:val="00D0681C"/>
    <w:rsid w:val="00D0734F"/>
    <w:rsid w:val="00D07863"/>
    <w:rsid w:val="00D12C18"/>
    <w:rsid w:val="00D1741E"/>
    <w:rsid w:val="00D20324"/>
    <w:rsid w:val="00D20CF7"/>
    <w:rsid w:val="00D2163F"/>
    <w:rsid w:val="00D240D0"/>
    <w:rsid w:val="00D27CC8"/>
    <w:rsid w:val="00D35051"/>
    <w:rsid w:val="00D3599C"/>
    <w:rsid w:val="00D377E1"/>
    <w:rsid w:val="00D41F97"/>
    <w:rsid w:val="00D46242"/>
    <w:rsid w:val="00D463A1"/>
    <w:rsid w:val="00D5258E"/>
    <w:rsid w:val="00D54E8A"/>
    <w:rsid w:val="00D55164"/>
    <w:rsid w:val="00D5704A"/>
    <w:rsid w:val="00D64F24"/>
    <w:rsid w:val="00D711B4"/>
    <w:rsid w:val="00D7456D"/>
    <w:rsid w:val="00D750E1"/>
    <w:rsid w:val="00D8359A"/>
    <w:rsid w:val="00D83D04"/>
    <w:rsid w:val="00D86220"/>
    <w:rsid w:val="00D86F99"/>
    <w:rsid w:val="00D94CDE"/>
    <w:rsid w:val="00D96329"/>
    <w:rsid w:val="00D96629"/>
    <w:rsid w:val="00DA0B86"/>
    <w:rsid w:val="00DA2BF9"/>
    <w:rsid w:val="00DA2C2B"/>
    <w:rsid w:val="00DA2ED0"/>
    <w:rsid w:val="00DA38EB"/>
    <w:rsid w:val="00DA4E16"/>
    <w:rsid w:val="00DA5568"/>
    <w:rsid w:val="00DB259D"/>
    <w:rsid w:val="00DB2DE8"/>
    <w:rsid w:val="00DB34F3"/>
    <w:rsid w:val="00DB629B"/>
    <w:rsid w:val="00DB7B18"/>
    <w:rsid w:val="00DC1763"/>
    <w:rsid w:val="00DC28A3"/>
    <w:rsid w:val="00DC491B"/>
    <w:rsid w:val="00DC7F60"/>
    <w:rsid w:val="00DD1666"/>
    <w:rsid w:val="00DD1A47"/>
    <w:rsid w:val="00DD3B9E"/>
    <w:rsid w:val="00DD5EA8"/>
    <w:rsid w:val="00DE11E6"/>
    <w:rsid w:val="00DE22F1"/>
    <w:rsid w:val="00DE3C3D"/>
    <w:rsid w:val="00DE4174"/>
    <w:rsid w:val="00DF2361"/>
    <w:rsid w:val="00DF38F9"/>
    <w:rsid w:val="00DF6CEF"/>
    <w:rsid w:val="00E00F98"/>
    <w:rsid w:val="00E01698"/>
    <w:rsid w:val="00E05239"/>
    <w:rsid w:val="00E1307E"/>
    <w:rsid w:val="00E15F9B"/>
    <w:rsid w:val="00E21AA2"/>
    <w:rsid w:val="00E228E9"/>
    <w:rsid w:val="00E23277"/>
    <w:rsid w:val="00E251E1"/>
    <w:rsid w:val="00E27AFB"/>
    <w:rsid w:val="00E30970"/>
    <w:rsid w:val="00E33014"/>
    <w:rsid w:val="00E330D9"/>
    <w:rsid w:val="00E3507D"/>
    <w:rsid w:val="00E35368"/>
    <w:rsid w:val="00E365B4"/>
    <w:rsid w:val="00E365BA"/>
    <w:rsid w:val="00E3785C"/>
    <w:rsid w:val="00E43AE7"/>
    <w:rsid w:val="00E478D2"/>
    <w:rsid w:val="00E50BE9"/>
    <w:rsid w:val="00E50D8D"/>
    <w:rsid w:val="00E51164"/>
    <w:rsid w:val="00E51F5D"/>
    <w:rsid w:val="00E5346E"/>
    <w:rsid w:val="00E54FBE"/>
    <w:rsid w:val="00E60483"/>
    <w:rsid w:val="00E61CA4"/>
    <w:rsid w:val="00E62355"/>
    <w:rsid w:val="00E6331D"/>
    <w:rsid w:val="00E63DA1"/>
    <w:rsid w:val="00E7211A"/>
    <w:rsid w:val="00E73801"/>
    <w:rsid w:val="00E74A2F"/>
    <w:rsid w:val="00E76694"/>
    <w:rsid w:val="00E82B3E"/>
    <w:rsid w:val="00E845E3"/>
    <w:rsid w:val="00E8549F"/>
    <w:rsid w:val="00E92E33"/>
    <w:rsid w:val="00E94A2C"/>
    <w:rsid w:val="00E972F7"/>
    <w:rsid w:val="00EA017A"/>
    <w:rsid w:val="00EB1B74"/>
    <w:rsid w:val="00EB3054"/>
    <w:rsid w:val="00EB3C45"/>
    <w:rsid w:val="00EB6B40"/>
    <w:rsid w:val="00EC48A7"/>
    <w:rsid w:val="00ED1BAE"/>
    <w:rsid w:val="00ED1FC4"/>
    <w:rsid w:val="00ED3469"/>
    <w:rsid w:val="00ED49B0"/>
    <w:rsid w:val="00ED4B61"/>
    <w:rsid w:val="00ED51A1"/>
    <w:rsid w:val="00ED680C"/>
    <w:rsid w:val="00EE3758"/>
    <w:rsid w:val="00EF1D48"/>
    <w:rsid w:val="00EF1DD8"/>
    <w:rsid w:val="00EF345A"/>
    <w:rsid w:val="00EF4093"/>
    <w:rsid w:val="00EF428A"/>
    <w:rsid w:val="00EF496F"/>
    <w:rsid w:val="00EF4DCD"/>
    <w:rsid w:val="00F028A3"/>
    <w:rsid w:val="00F049E1"/>
    <w:rsid w:val="00F0781A"/>
    <w:rsid w:val="00F10D72"/>
    <w:rsid w:val="00F117EF"/>
    <w:rsid w:val="00F125B1"/>
    <w:rsid w:val="00F12EDF"/>
    <w:rsid w:val="00F157FE"/>
    <w:rsid w:val="00F20D8F"/>
    <w:rsid w:val="00F23CB9"/>
    <w:rsid w:val="00F250A8"/>
    <w:rsid w:val="00F25C3D"/>
    <w:rsid w:val="00F34D15"/>
    <w:rsid w:val="00F411EC"/>
    <w:rsid w:val="00F415B6"/>
    <w:rsid w:val="00F42A7B"/>
    <w:rsid w:val="00F516A8"/>
    <w:rsid w:val="00F5680C"/>
    <w:rsid w:val="00F60AF4"/>
    <w:rsid w:val="00F62470"/>
    <w:rsid w:val="00F6357D"/>
    <w:rsid w:val="00F65D6E"/>
    <w:rsid w:val="00F71EB7"/>
    <w:rsid w:val="00F7284C"/>
    <w:rsid w:val="00F75E0F"/>
    <w:rsid w:val="00F8019D"/>
    <w:rsid w:val="00F80AEE"/>
    <w:rsid w:val="00F80BC1"/>
    <w:rsid w:val="00F83F77"/>
    <w:rsid w:val="00F8730F"/>
    <w:rsid w:val="00F918D7"/>
    <w:rsid w:val="00F91AAC"/>
    <w:rsid w:val="00F94C27"/>
    <w:rsid w:val="00F95C38"/>
    <w:rsid w:val="00FA0B07"/>
    <w:rsid w:val="00FA2857"/>
    <w:rsid w:val="00FA2B17"/>
    <w:rsid w:val="00FA3899"/>
    <w:rsid w:val="00FA7E36"/>
    <w:rsid w:val="00FB0585"/>
    <w:rsid w:val="00FB4EE2"/>
    <w:rsid w:val="00FB507B"/>
    <w:rsid w:val="00FC6EB2"/>
    <w:rsid w:val="00FD06BB"/>
    <w:rsid w:val="00FD1397"/>
    <w:rsid w:val="00FD184E"/>
    <w:rsid w:val="00FD2F4C"/>
    <w:rsid w:val="00FD50BC"/>
    <w:rsid w:val="00FE2161"/>
    <w:rsid w:val="00FE2AB7"/>
    <w:rsid w:val="00FE3C73"/>
    <w:rsid w:val="00FE4CE5"/>
    <w:rsid w:val="00FE5685"/>
    <w:rsid w:val="00FE5A9D"/>
    <w:rsid w:val="00FE65C9"/>
    <w:rsid w:val="00FE7D2D"/>
    <w:rsid w:val="00FF1347"/>
    <w:rsid w:val="00FF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4"/>
    <w:pPr>
      <w:ind w:left="720"/>
      <w:contextualSpacing/>
    </w:pPr>
  </w:style>
  <w:style w:type="paragraph" w:styleId="a4">
    <w:name w:val="header"/>
    <w:basedOn w:val="a"/>
    <w:link w:val="a5"/>
    <w:uiPriority w:val="99"/>
    <w:unhideWhenUsed/>
    <w:rsid w:val="00AD34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3428"/>
  </w:style>
  <w:style w:type="paragraph" w:styleId="a6">
    <w:name w:val="footer"/>
    <w:basedOn w:val="a"/>
    <w:link w:val="a7"/>
    <w:uiPriority w:val="99"/>
    <w:unhideWhenUsed/>
    <w:rsid w:val="00AD34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3428"/>
  </w:style>
  <w:style w:type="character" w:styleId="a8">
    <w:name w:val="Hyperlink"/>
    <w:basedOn w:val="a0"/>
    <w:uiPriority w:val="99"/>
    <w:unhideWhenUsed/>
    <w:rsid w:val="00081892"/>
    <w:rPr>
      <w:color w:val="0000FF" w:themeColor="hyperlink"/>
      <w:u w:val="single"/>
    </w:rPr>
  </w:style>
  <w:style w:type="paragraph" w:styleId="a9">
    <w:name w:val="Balloon Text"/>
    <w:basedOn w:val="a"/>
    <w:link w:val="aa"/>
    <w:uiPriority w:val="99"/>
    <w:semiHidden/>
    <w:unhideWhenUsed/>
    <w:rsid w:val="00F415B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15B6"/>
    <w:rPr>
      <w:rFonts w:ascii="Tahoma" w:hAnsi="Tahoma" w:cs="Tahoma"/>
      <w:sz w:val="16"/>
      <w:szCs w:val="16"/>
    </w:rPr>
  </w:style>
  <w:style w:type="paragraph" w:customStyle="1" w:styleId="Default">
    <w:name w:val="Default"/>
    <w:rsid w:val="002223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Plain Text"/>
    <w:basedOn w:val="a"/>
    <w:link w:val="1"/>
    <w:uiPriority w:val="99"/>
    <w:semiHidden/>
    <w:unhideWhenUsed/>
    <w:rsid w:val="007729A3"/>
    <w:pPr>
      <w:spacing w:after="0" w:line="240" w:lineRule="auto"/>
    </w:pPr>
    <w:rPr>
      <w:rFonts w:ascii="Calibri" w:eastAsia="Calibri" w:hAnsi="Calibri" w:cs="Calibri"/>
      <w:szCs w:val="21"/>
      <w:lang w:eastAsia="ru-RU"/>
    </w:rPr>
  </w:style>
  <w:style w:type="character" w:customStyle="1" w:styleId="ac">
    <w:name w:val="Текст Знак"/>
    <w:basedOn w:val="a0"/>
    <w:uiPriority w:val="99"/>
    <w:semiHidden/>
    <w:rsid w:val="007729A3"/>
    <w:rPr>
      <w:rFonts w:ascii="Consolas" w:hAnsi="Consolas" w:cs="Consolas"/>
      <w:sz w:val="21"/>
      <w:szCs w:val="21"/>
    </w:rPr>
  </w:style>
  <w:style w:type="character" w:customStyle="1" w:styleId="1">
    <w:name w:val="Текст Знак1"/>
    <w:link w:val="ab"/>
    <w:uiPriority w:val="99"/>
    <w:semiHidden/>
    <w:locked/>
    <w:rsid w:val="007729A3"/>
    <w:rPr>
      <w:rFonts w:ascii="Calibri" w:eastAsia="Calibri" w:hAnsi="Calibri" w:cs="Calibri"/>
      <w:szCs w:val="21"/>
      <w:lang w:eastAsia="ru-RU"/>
    </w:rPr>
  </w:style>
  <w:style w:type="paragraph" w:customStyle="1" w:styleId="ConsPlusTitle">
    <w:name w:val="ConsPlusTitle"/>
    <w:rsid w:val="00A44587"/>
    <w:pPr>
      <w:widowControl w:val="0"/>
      <w:autoSpaceDE w:val="0"/>
      <w:autoSpaceDN w:val="0"/>
      <w:spacing w:after="0" w:line="240" w:lineRule="auto"/>
    </w:pPr>
    <w:rPr>
      <w:rFonts w:ascii="Times New Roman" w:eastAsia="Times New Roman" w:hAnsi="Times New Roman"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4"/>
    <w:pPr>
      <w:ind w:left="720"/>
      <w:contextualSpacing/>
    </w:pPr>
  </w:style>
  <w:style w:type="paragraph" w:styleId="a4">
    <w:name w:val="header"/>
    <w:basedOn w:val="a"/>
    <w:link w:val="a5"/>
    <w:uiPriority w:val="99"/>
    <w:unhideWhenUsed/>
    <w:rsid w:val="00AD34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3428"/>
  </w:style>
  <w:style w:type="paragraph" w:styleId="a6">
    <w:name w:val="footer"/>
    <w:basedOn w:val="a"/>
    <w:link w:val="a7"/>
    <w:uiPriority w:val="99"/>
    <w:unhideWhenUsed/>
    <w:rsid w:val="00AD34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3428"/>
  </w:style>
  <w:style w:type="character" w:styleId="a8">
    <w:name w:val="Hyperlink"/>
    <w:basedOn w:val="a0"/>
    <w:uiPriority w:val="99"/>
    <w:unhideWhenUsed/>
    <w:rsid w:val="00081892"/>
    <w:rPr>
      <w:color w:val="0000FF" w:themeColor="hyperlink"/>
      <w:u w:val="single"/>
    </w:rPr>
  </w:style>
  <w:style w:type="paragraph" w:styleId="a9">
    <w:name w:val="Balloon Text"/>
    <w:basedOn w:val="a"/>
    <w:link w:val="aa"/>
    <w:uiPriority w:val="99"/>
    <w:semiHidden/>
    <w:unhideWhenUsed/>
    <w:rsid w:val="00F415B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15B6"/>
    <w:rPr>
      <w:rFonts w:ascii="Tahoma" w:hAnsi="Tahoma" w:cs="Tahoma"/>
      <w:sz w:val="16"/>
      <w:szCs w:val="16"/>
    </w:rPr>
  </w:style>
  <w:style w:type="paragraph" w:customStyle="1" w:styleId="Default">
    <w:name w:val="Default"/>
    <w:rsid w:val="002223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Plain Text"/>
    <w:basedOn w:val="a"/>
    <w:link w:val="1"/>
    <w:uiPriority w:val="99"/>
    <w:semiHidden/>
    <w:unhideWhenUsed/>
    <w:rsid w:val="007729A3"/>
    <w:pPr>
      <w:spacing w:after="0" w:line="240" w:lineRule="auto"/>
    </w:pPr>
    <w:rPr>
      <w:rFonts w:ascii="Calibri" w:eastAsia="Calibri" w:hAnsi="Calibri" w:cs="Calibri"/>
      <w:szCs w:val="21"/>
      <w:lang w:eastAsia="ru-RU"/>
    </w:rPr>
  </w:style>
  <w:style w:type="character" w:customStyle="1" w:styleId="ac">
    <w:name w:val="Текст Знак"/>
    <w:basedOn w:val="a0"/>
    <w:uiPriority w:val="99"/>
    <w:semiHidden/>
    <w:rsid w:val="007729A3"/>
    <w:rPr>
      <w:rFonts w:ascii="Consolas" w:hAnsi="Consolas" w:cs="Consolas"/>
      <w:sz w:val="21"/>
      <w:szCs w:val="21"/>
    </w:rPr>
  </w:style>
  <w:style w:type="character" w:customStyle="1" w:styleId="1">
    <w:name w:val="Текст Знак1"/>
    <w:link w:val="ab"/>
    <w:uiPriority w:val="99"/>
    <w:semiHidden/>
    <w:locked/>
    <w:rsid w:val="007729A3"/>
    <w:rPr>
      <w:rFonts w:ascii="Calibri" w:eastAsia="Calibri" w:hAnsi="Calibri" w:cs="Calibri"/>
      <w:szCs w:val="21"/>
      <w:lang w:eastAsia="ru-RU"/>
    </w:rPr>
  </w:style>
  <w:style w:type="paragraph" w:customStyle="1" w:styleId="ConsPlusTitle">
    <w:name w:val="ConsPlusTitle"/>
    <w:rsid w:val="00A44587"/>
    <w:pPr>
      <w:widowControl w:val="0"/>
      <w:autoSpaceDE w:val="0"/>
      <w:autoSpaceDN w:val="0"/>
      <w:spacing w:after="0" w:line="240" w:lineRule="auto"/>
    </w:pPr>
    <w:rPr>
      <w:rFonts w:ascii="Times New Roman" w:eastAsia="Times New Roman"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03310">
      <w:bodyDiv w:val="1"/>
      <w:marLeft w:val="0"/>
      <w:marRight w:val="0"/>
      <w:marTop w:val="0"/>
      <w:marBottom w:val="0"/>
      <w:divBdr>
        <w:top w:val="none" w:sz="0" w:space="0" w:color="auto"/>
        <w:left w:val="none" w:sz="0" w:space="0" w:color="auto"/>
        <w:bottom w:val="none" w:sz="0" w:space="0" w:color="auto"/>
        <w:right w:val="none" w:sz="0" w:space="0" w:color="auto"/>
      </w:divBdr>
    </w:div>
    <w:div w:id="582379745">
      <w:bodyDiv w:val="1"/>
      <w:marLeft w:val="0"/>
      <w:marRight w:val="0"/>
      <w:marTop w:val="0"/>
      <w:marBottom w:val="0"/>
      <w:divBdr>
        <w:top w:val="none" w:sz="0" w:space="0" w:color="auto"/>
        <w:left w:val="none" w:sz="0" w:space="0" w:color="auto"/>
        <w:bottom w:val="none" w:sz="0" w:space="0" w:color="auto"/>
        <w:right w:val="none" w:sz="0" w:space="0" w:color="auto"/>
      </w:divBdr>
    </w:div>
    <w:div w:id="669332812">
      <w:bodyDiv w:val="1"/>
      <w:marLeft w:val="0"/>
      <w:marRight w:val="0"/>
      <w:marTop w:val="0"/>
      <w:marBottom w:val="0"/>
      <w:divBdr>
        <w:top w:val="none" w:sz="0" w:space="0" w:color="auto"/>
        <w:left w:val="none" w:sz="0" w:space="0" w:color="auto"/>
        <w:bottom w:val="none" w:sz="0" w:space="0" w:color="auto"/>
        <w:right w:val="none" w:sz="0" w:space="0" w:color="auto"/>
      </w:divBdr>
    </w:div>
    <w:div w:id="842738905">
      <w:bodyDiv w:val="1"/>
      <w:marLeft w:val="0"/>
      <w:marRight w:val="0"/>
      <w:marTop w:val="0"/>
      <w:marBottom w:val="0"/>
      <w:divBdr>
        <w:top w:val="none" w:sz="0" w:space="0" w:color="auto"/>
        <w:left w:val="none" w:sz="0" w:space="0" w:color="auto"/>
        <w:bottom w:val="none" w:sz="0" w:space="0" w:color="auto"/>
        <w:right w:val="none" w:sz="0" w:space="0" w:color="auto"/>
      </w:divBdr>
    </w:div>
    <w:div w:id="1018194370">
      <w:bodyDiv w:val="1"/>
      <w:marLeft w:val="0"/>
      <w:marRight w:val="0"/>
      <w:marTop w:val="0"/>
      <w:marBottom w:val="0"/>
      <w:divBdr>
        <w:top w:val="none" w:sz="0" w:space="0" w:color="auto"/>
        <w:left w:val="none" w:sz="0" w:space="0" w:color="auto"/>
        <w:bottom w:val="none" w:sz="0" w:space="0" w:color="auto"/>
        <w:right w:val="none" w:sz="0" w:space="0" w:color="auto"/>
      </w:divBdr>
    </w:div>
    <w:div w:id="1131360109">
      <w:bodyDiv w:val="1"/>
      <w:marLeft w:val="0"/>
      <w:marRight w:val="0"/>
      <w:marTop w:val="0"/>
      <w:marBottom w:val="0"/>
      <w:divBdr>
        <w:top w:val="none" w:sz="0" w:space="0" w:color="auto"/>
        <w:left w:val="none" w:sz="0" w:space="0" w:color="auto"/>
        <w:bottom w:val="none" w:sz="0" w:space="0" w:color="auto"/>
        <w:right w:val="none" w:sz="0" w:space="0" w:color="auto"/>
      </w:divBdr>
    </w:div>
    <w:div w:id="1292980827">
      <w:bodyDiv w:val="1"/>
      <w:marLeft w:val="0"/>
      <w:marRight w:val="0"/>
      <w:marTop w:val="0"/>
      <w:marBottom w:val="0"/>
      <w:divBdr>
        <w:top w:val="none" w:sz="0" w:space="0" w:color="auto"/>
        <w:left w:val="none" w:sz="0" w:space="0" w:color="auto"/>
        <w:bottom w:val="none" w:sz="0" w:space="0" w:color="auto"/>
        <w:right w:val="none" w:sz="0" w:space="0" w:color="auto"/>
      </w:divBdr>
    </w:div>
    <w:div w:id="1746492097">
      <w:bodyDiv w:val="1"/>
      <w:marLeft w:val="0"/>
      <w:marRight w:val="0"/>
      <w:marTop w:val="0"/>
      <w:marBottom w:val="0"/>
      <w:divBdr>
        <w:top w:val="none" w:sz="0" w:space="0" w:color="auto"/>
        <w:left w:val="none" w:sz="0" w:space="0" w:color="auto"/>
        <w:bottom w:val="none" w:sz="0" w:space="0" w:color="auto"/>
        <w:right w:val="none" w:sz="0" w:space="0" w:color="auto"/>
      </w:divBdr>
    </w:div>
    <w:div w:id="1854680427">
      <w:bodyDiv w:val="1"/>
      <w:marLeft w:val="0"/>
      <w:marRight w:val="0"/>
      <w:marTop w:val="0"/>
      <w:marBottom w:val="0"/>
      <w:divBdr>
        <w:top w:val="none" w:sz="0" w:space="0" w:color="auto"/>
        <w:left w:val="none" w:sz="0" w:space="0" w:color="auto"/>
        <w:bottom w:val="none" w:sz="0" w:space="0" w:color="auto"/>
        <w:right w:val="none" w:sz="0" w:space="0" w:color="auto"/>
      </w:divBdr>
    </w:div>
    <w:div w:id="185954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4743701ADB5EDA333D710C6AE0116B45C67C580355E01FF0945373B85C07C86B757ECE82FF9D2D4379875FEE15EH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BFCB9-8E60-42A8-903B-9B2482D82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14</Pages>
  <Words>5540</Words>
  <Characters>31579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Гошева Ольга Алексеевна</dc:creator>
  <cp:lastModifiedBy>Заварзина Юлия Сергеевна</cp:lastModifiedBy>
  <cp:revision>28</cp:revision>
  <cp:lastPrinted>2021-12-27T09:10:00Z</cp:lastPrinted>
  <dcterms:created xsi:type="dcterms:W3CDTF">2021-12-17T06:35:00Z</dcterms:created>
  <dcterms:modified xsi:type="dcterms:W3CDTF">2021-12-28T14:58:00Z</dcterms:modified>
</cp:coreProperties>
</file>