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46" w:rsidRDefault="00166861" w:rsidP="00166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61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166861" w:rsidRPr="00166861" w:rsidRDefault="00166861" w:rsidP="00166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61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E40B4A" w:rsidRPr="00E40B4A" w:rsidRDefault="00166861" w:rsidP="00E40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6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40B4A" w:rsidRPr="00E40B4A">
        <w:rPr>
          <w:rFonts w:ascii="Times New Roman" w:hAnsi="Times New Roman" w:cs="Times New Roman"/>
          <w:b/>
          <w:sz w:val="28"/>
          <w:szCs w:val="28"/>
        </w:rPr>
        <w:t xml:space="preserve">О приостановлении действия пункта 2 постановления Правительства Российской Федерации от 1 декабря 2012 г. № 1240 </w:t>
      </w:r>
    </w:p>
    <w:p w:rsidR="00166861" w:rsidRDefault="00E40B4A" w:rsidP="00E40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4A">
        <w:rPr>
          <w:rFonts w:ascii="Times New Roman" w:hAnsi="Times New Roman" w:cs="Times New Roman"/>
          <w:b/>
          <w:sz w:val="28"/>
          <w:szCs w:val="28"/>
        </w:rPr>
        <w:t xml:space="preserve">в части индексации вознаграждения адвокатам, участвующим в уголовных делах по назначению дознавателя, следователя или суда»   </w:t>
      </w:r>
    </w:p>
    <w:p w:rsidR="00166861" w:rsidRDefault="00166861" w:rsidP="00166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61" w:rsidRDefault="00166861" w:rsidP="00166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61" w:rsidRPr="00166861" w:rsidRDefault="00166861" w:rsidP="00E40B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положений</w:t>
      </w:r>
      <w:r w:rsidR="00351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16686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686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«</w:t>
      </w:r>
      <w:r w:rsidR="00E40B4A" w:rsidRPr="00E40B4A">
        <w:rPr>
          <w:rFonts w:ascii="Times New Roman" w:hAnsi="Times New Roman" w:cs="Times New Roman"/>
          <w:sz w:val="28"/>
          <w:szCs w:val="28"/>
        </w:rPr>
        <w:t xml:space="preserve">О приостановлении действия пункта 2 постановления Правительства Российской Федерации от 1 декабря 2012 г. </w:t>
      </w:r>
      <w:r w:rsidR="00E40B4A">
        <w:rPr>
          <w:rFonts w:ascii="Times New Roman" w:hAnsi="Times New Roman" w:cs="Times New Roman"/>
          <w:sz w:val="28"/>
          <w:szCs w:val="28"/>
        </w:rPr>
        <w:br/>
      </w:r>
      <w:r w:rsidR="00E40B4A" w:rsidRPr="00E40B4A">
        <w:rPr>
          <w:rFonts w:ascii="Times New Roman" w:hAnsi="Times New Roman" w:cs="Times New Roman"/>
          <w:sz w:val="28"/>
          <w:szCs w:val="28"/>
        </w:rPr>
        <w:t xml:space="preserve">№ 1240 в части индексации вознаграждения адвокатам, участвующим </w:t>
      </w:r>
      <w:r w:rsidR="00E40B4A">
        <w:rPr>
          <w:rFonts w:ascii="Times New Roman" w:hAnsi="Times New Roman" w:cs="Times New Roman"/>
          <w:sz w:val="28"/>
          <w:szCs w:val="28"/>
        </w:rPr>
        <w:br/>
      </w:r>
      <w:r w:rsidR="00E40B4A" w:rsidRPr="00E40B4A">
        <w:rPr>
          <w:rFonts w:ascii="Times New Roman" w:hAnsi="Times New Roman" w:cs="Times New Roman"/>
          <w:sz w:val="28"/>
          <w:szCs w:val="28"/>
        </w:rPr>
        <w:t xml:space="preserve">в уголовных делах по назначению дознавателя, следователя или суда»   </w:t>
      </w:r>
      <w:r w:rsidR="004231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потребует дополнительных расходов из средств федерального бюджета, иных бюджетов бюджетной системы Российской Федерации, а также </w:t>
      </w:r>
      <w:r w:rsidR="004231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потребует увеличение штатной численности заинтересованных органов государственной власти и организаций.</w:t>
      </w:r>
      <w:r w:rsidR="0035134C">
        <w:rPr>
          <w:rFonts w:ascii="Times New Roman" w:hAnsi="Times New Roman" w:cs="Times New Roman"/>
          <w:sz w:val="28"/>
          <w:szCs w:val="28"/>
        </w:rPr>
        <w:t xml:space="preserve"> </w:t>
      </w:r>
      <w:r w:rsidR="00E40B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66861" w:rsidRPr="0016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61"/>
    <w:rsid w:val="00166861"/>
    <w:rsid w:val="002D5E62"/>
    <w:rsid w:val="0035134C"/>
    <w:rsid w:val="004211A5"/>
    <w:rsid w:val="00423150"/>
    <w:rsid w:val="00661F34"/>
    <w:rsid w:val="00A1180E"/>
    <w:rsid w:val="00E23E46"/>
    <w:rsid w:val="00E4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BE71"/>
  <w15:chartTrackingRefBased/>
  <w15:docId w15:val="{B79DE822-16D2-429B-9725-CC70201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Честных Виктор Сергеевич</dc:creator>
  <cp:keywords/>
  <dc:description/>
  <cp:lastModifiedBy>Честных Виктор Сергеевич</cp:lastModifiedBy>
  <cp:revision>7</cp:revision>
  <dcterms:created xsi:type="dcterms:W3CDTF">2020-06-25T12:51:00Z</dcterms:created>
  <dcterms:modified xsi:type="dcterms:W3CDTF">2020-07-14T07:41:00Z</dcterms:modified>
</cp:coreProperties>
</file>