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E4" w:rsidRPr="003256E4" w:rsidRDefault="003256E4" w:rsidP="003256E4">
      <w:pPr>
        <w:widowControl w:val="0"/>
        <w:tabs>
          <w:tab w:val="left" w:pos="9639"/>
        </w:tabs>
        <w:spacing w:after="960" w:line="260" w:lineRule="exact"/>
        <w:ind w:right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Проект</w:t>
      </w:r>
    </w:p>
    <w:p w:rsidR="003256E4" w:rsidRPr="003256E4" w:rsidRDefault="003256E4" w:rsidP="003256E4">
      <w:pPr>
        <w:keepNext/>
        <w:keepLines/>
        <w:widowControl w:val="0"/>
        <w:spacing w:after="0" w:line="300" w:lineRule="exact"/>
        <w:ind w:left="2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bookmarkStart w:id="0" w:name="bookmark0"/>
    </w:p>
    <w:p w:rsidR="003256E4" w:rsidRPr="003256E4" w:rsidRDefault="003256E4" w:rsidP="003256E4">
      <w:pPr>
        <w:keepNext/>
        <w:keepLines/>
        <w:widowControl w:val="0"/>
        <w:spacing w:after="354" w:line="30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256E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ПРАВИТЕЛЬСТВО РОССИЙСКОЙ ФЕДЕРАЦИИ</w:t>
      </w:r>
      <w:bookmarkEnd w:id="0"/>
    </w:p>
    <w:p w:rsidR="003256E4" w:rsidRPr="003256E4" w:rsidRDefault="003256E4" w:rsidP="003256E4">
      <w:pPr>
        <w:keepNext/>
        <w:keepLines/>
        <w:widowControl w:val="0"/>
        <w:spacing w:after="458" w:line="300" w:lineRule="exact"/>
        <w:ind w:left="2600"/>
        <w:outlineLvl w:val="1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  <w:bookmarkStart w:id="1" w:name="bookmark1"/>
      <w:r w:rsidRPr="003256E4">
        <w:rPr>
          <w:rFonts w:ascii="Times New Roman" w:eastAsia="Times New Roman" w:hAnsi="Times New Roman" w:cs="Times New Roman"/>
          <w:color w:val="000000"/>
          <w:spacing w:val="80"/>
          <w:sz w:val="30"/>
          <w:szCs w:val="30"/>
          <w:lang w:eastAsia="ru-RU"/>
        </w:rPr>
        <w:t>ПОСТАНОВЛЕНИЕ</w:t>
      </w:r>
      <w:bookmarkEnd w:id="1"/>
    </w:p>
    <w:p w:rsidR="003256E4" w:rsidRPr="003256E4" w:rsidRDefault="003256E4" w:rsidP="003256E4">
      <w:pPr>
        <w:widowControl w:val="0"/>
        <w:tabs>
          <w:tab w:val="right" w:pos="5585"/>
          <w:tab w:val="right" w:pos="5928"/>
        </w:tabs>
        <w:spacing w:after="475" w:line="260" w:lineRule="exact"/>
        <w:ind w:left="26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 «___» ______________</w:t>
      </w:r>
      <w:r w:rsidRPr="00325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г.</w:t>
      </w:r>
      <w:r w:rsidRPr="00325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№ ___</w:t>
      </w:r>
    </w:p>
    <w:p w:rsidR="003256E4" w:rsidRPr="003256E4" w:rsidRDefault="003256E4" w:rsidP="003256E4">
      <w:pPr>
        <w:widowControl w:val="0"/>
        <w:spacing w:after="429" w:line="260" w:lineRule="exact"/>
        <w:ind w:left="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МОСКВА</w:t>
      </w:r>
    </w:p>
    <w:p w:rsidR="003256E4" w:rsidRPr="003256E4" w:rsidRDefault="003256E4" w:rsidP="003256E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E835D9" w:rsidRPr="00F039AB" w:rsidRDefault="00010FC6" w:rsidP="00E835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325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возложении полномочий по координации реализации механизма национальной системы прослеживаемости товаров</w:t>
      </w:r>
      <w:r w:rsidR="002F6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ввозимых в Российскую Федерацию</w:t>
      </w:r>
    </w:p>
    <w:p w:rsidR="00E835D9" w:rsidRPr="00F039AB" w:rsidRDefault="00E835D9" w:rsidP="00E835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5D9" w:rsidRPr="00F039AB" w:rsidRDefault="00E835D9" w:rsidP="00E835D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5D9" w:rsidRPr="003256E4" w:rsidRDefault="00E835D9" w:rsidP="003256E4">
      <w:pPr>
        <w:spacing w:after="0" w:line="288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6E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F6C3A">
        <w:rPr>
          <w:rFonts w:ascii="Times New Roman" w:eastAsia="Calibri" w:hAnsi="Times New Roman" w:cs="Times New Roman"/>
          <w:sz w:val="28"/>
          <w:szCs w:val="28"/>
        </w:rPr>
        <w:t>связи с принятием</w:t>
      </w:r>
      <w:r w:rsidRPr="003256E4">
        <w:rPr>
          <w:rFonts w:ascii="Times New Roman" w:eastAsia="Calibri" w:hAnsi="Times New Roman" w:cs="Times New Roman"/>
          <w:sz w:val="28"/>
          <w:szCs w:val="28"/>
        </w:rPr>
        <w:t xml:space="preserve"> Федеральн</w:t>
      </w:r>
      <w:r w:rsidR="002F6C3A">
        <w:rPr>
          <w:rFonts w:ascii="Times New Roman" w:eastAsia="Calibri" w:hAnsi="Times New Roman" w:cs="Times New Roman"/>
          <w:sz w:val="28"/>
          <w:szCs w:val="28"/>
        </w:rPr>
        <w:t>ого</w:t>
      </w:r>
      <w:r w:rsidRPr="003256E4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2F6C3A">
        <w:rPr>
          <w:rFonts w:ascii="Times New Roman" w:eastAsia="Calibri" w:hAnsi="Times New Roman" w:cs="Times New Roman"/>
          <w:sz w:val="28"/>
          <w:szCs w:val="28"/>
        </w:rPr>
        <w:t>а</w:t>
      </w:r>
      <w:r w:rsidRPr="003256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0FC6" w:rsidRPr="003256E4">
        <w:rPr>
          <w:rFonts w:ascii="Times New Roman" w:eastAsia="Calibri" w:hAnsi="Times New Roman" w:cs="Times New Roman"/>
          <w:sz w:val="28"/>
          <w:szCs w:val="28"/>
        </w:rPr>
        <w:t>от 2</w:t>
      </w:r>
      <w:r w:rsidR="003256E4">
        <w:rPr>
          <w:rFonts w:ascii="Times New Roman" w:eastAsia="Calibri" w:hAnsi="Times New Roman" w:cs="Times New Roman"/>
          <w:sz w:val="28"/>
          <w:szCs w:val="28"/>
        </w:rPr>
        <w:t xml:space="preserve"> декабря </w:t>
      </w:r>
      <w:r w:rsidR="00010FC6" w:rsidRPr="003256E4">
        <w:rPr>
          <w:rFonts w:ascii="Times New Roman" w:eastAsia="Calibri" w:hAnsi="Times New Roman" w:cs="Times New Roman"/>
          <w:sz w:val="28"/>
          <w:szCs w:val="28"/>
        </w:rPr>
        <w:t>2019</w:t>
      </w:r>
      <w:r w:rsidR="003256E4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010FC6" w:rsidRPr="003256E4">
        <w:rPr>
          <w:rFonts w:ascii="Times New Roman" w:eastAsia="Calibri" w:hAnsi="Times New Roman" w:cs="Times New Roman"/>
          <w:sz w:val="28"/>
          <w:szCs w:val="28"/>
        </w:rPr>
        <w:t xml:space="preserve"> № 386-ФЗ </w:t>
      </w:r>
      <w:r w:rsidR="003256E4">
        <w:rPr>
          <w:rFonts w:ascii="Times New Roman" w:eastAsia="Calibri" w:hAnsi="Times New Roman" w:cs="Times New Roman"/>
          <w:sz w:val="28"/>
          <w:szCs w:val="28"/>
        </w:rPr>
        <w:br/>
      </w:r>
      <w:r w:rsidR="00010FC6" w:rsidRPr="003256E4">
        <w:rPr>
          <w:rFonts w:ascii="Times New Roman" w:eastAsia="Calibri" w:hAnsi="Times New Roman" w:cs="Times New Roman"/>
          <w:sz w:val="28"/>
          <w:szCs w:val="28"/>
        </w:rPr>
        <w:t>«О ратификации Соглашения о механизме прослеживаемости товаров, ввезенных на таможенную территорию Евразийского экономического союза»</w:t>
      </w:r>
      <w:r w:rsidRPr="003256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0FC6" w:rsidRPr="003256E4">
        <w:rPr>
          <w:rFonts w:ascii="Times New Roman" w:eastAsia="Calibri" w:hAnsi="Times New Roman" w:cs="Times New Roman"/>
          <w:sz w:val="28"/>
          <w:szCs w:val="28"/>
        </w:rPr>
        <w:t>Правительство Российской Федерации,</w:t>
      </w:r>
      <w:r w:rsidRPr="003256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4C0D" w:rsidRPr="00044C0D">
        <w:rPr>
          <w:rFonts w:ascii="Times New Roman" w:eastAsia="Calibri" w:hAnsi="Times New Roman" w:cs="Times New Roman"/>
          <w:sz w:val="28"/>
          <w:szCs w:val="28"/>
        </w:rPr>
        <w:t>п о с т а н о в л я е т</w:t>
      </w:r>
      <w:r w:rsidRPr="003256E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56B87" w:rsidRPr="003256E4" w:rsidRDefault="00E835D9" w:rsidP="00556B87">
      <w:pPr>
        <w:spacing w:after="0" w:line="288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6E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017B60" w:rsidRPr="003256E4">
        <w:rPr>
          <w:rFonts w:ascii="Times New Roman" w:eastAsia="Calibri" w:hAnsi="Times New Roman" w:cs="Times New Roman"/>
          <w:sz w:val="28"/>
          <w:szCs w:val="28"/>
        </w:rPr>
        <w:t>Возложить на</w:t>
      </w:r>
      <w:r w:rsidR="00010FC6" w:rsidRPr="003256E4">
        <w:rPr>
          <w:rFonts w:ascii="Times New Roman" w:eastAsia="Calibri" w:hAnsi="Times New Roman" w:cs="Times New Roman"/>
          <w:sz w:val="28"/>
          <w:szCs w:val="28"/>
        </w:rPr>
        <w:t xml:space="preserve"> Министерство финансов Российской Федерации </w:t>
      </w:r>
      <w:r w:rsidR="00017B60" w:rsidRPr="003256E4">
        <w:rPr>
          <w:rFonts w:ascii="Times New Roman" w:eastAsia="Calibri" w:hAnsi="Times New Roman" w:cs="Times New Roman"/>
          <w:sz w:val="28"/>
          <w:szCs w:val="28"/>
        </w:rPr>
        <w:t xml:space="preserve">функции координатора деятельности по реализации </w:t>
      </w:r>
      <w:r w:rsidR="00DC7EE2" w:rsidRPr="003256E4">
        <w:rPr>
          <w:rFonts w:ascii="Times New Roman" w:eastAsia="Calibri" w:hAnsi="Times New Roman" w:cs="Times New Roman"/>
          <w:sz w:val="28"/>
          <w:szCs w:val="28"/>
        </w:rPr>
        <w:t>механизма</w:t>
      </w:r>
      <w:r w:rsidR="00017B60" w:rsidRPr="003256E4">
        <w:rPr>
          <w:rFonts w:ascii="Times New Roman" w:eastAsia="Calibri" w:hAnsi="Times New Roman" w:cs="Times New Roman"/>
          <w:sz w:val="28"/>
          <w:szCs w:val="28"/>
        </w:rPr>
        <w:t xml:space="preserve"> национальной системы</w:t>
      </w:r>
      <w:r w:rsidR="00DC7EE2" w:rsidRPr="003256E4">
        <w:rPr>
          <w:rFonts w:ascii="Times New Roman" w:eastAsia="Calibri" w:hAnsi="Times New Roman" w:cs="Times New Roman"/>
          <w:sz w:val="28"/>
          <w:szCs w:val="28"/>
        </w:rPr>
        <w:t xml:space="preserve"> прослеживаемости </w:t>
      </w:r>
      <w:r w:rsidR="002F6C3A" w:rsidRPr="002F6C3A">
        <w:rPr>
          <w:rFonts w:ascii="Times New Roman" w:eastAsia="Calibri" w:hAnsi="Times New Roman" w:cs="Times New Roman"/>
          <w:sz w:val="28"/>
          <w:szCs w:val="28"/>
        </w:rPr>
        <w:t>товаров, ввозимых в Российскую Федерацию</w:t>
      </w:r>
      <w:r w:rsidR="00DC7EE2" w:rsidRPr="003256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6C3A" w:rsidRDefault="002F6C3A" w:rsidP="003256E4">
      <w:pPr>
        <w:spacing w:after="0" w:line="288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2F6C3A">
        <w:rPr>
          <w:rFonts w:ascii="Times New Roman" w:eastAsia="Calibri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eastAsia="Calibri" w:hAnsi="Times New Roman" w:cs="Times New Roman"/>
          <w:sz w:val="28"/>
          <w:szCs w:val="28"/>
        </w:rPr>
        <w:t>Минфином России полномочи</w:t>
      </w:r>
      <w:r w:rsidR="006C100E">
        <w:rPr>
          <w:rFonts w:ascii="Times New Roman" w:eastAsia="Calibri" w:hAnsi="Times New Roman" w:cs="Times New Roman"/>
          <w:sz w:val="28"/>
          <w:szCs w:val="28"/>
        </w:rPr>
        <w:t>я</w:t>
      </w:r>
      <w:r w:rsidRPr="002F6C3A">
        <w:rPr>
          <w:rFonts w:ascii="Times New Roman" w:eastAsia="Calibri" w:hAnsi="Times New Roman" w:cs="Times New Roman"/>
          <w:sz w:val="28"/>
          <w:szCs w:val="28"/>
        </w:rPr>
        <w:t>, предусмотренн</w:t>
      </w:r>
      <w:r w:rsidR="006C100E">
        <w:rPr>
          <w:rFonts w:ascii="Times New Roman" w:eastAsia="Calibri" w:hAnsi="Times New Roman" w:cs="Times New Roman"/>
          <w:sz w:val="28"/>
          <w:szCs w:val="28"/>
        </w:rPr>
        <w:t>ого</w:t>
      </w:r>
      <w:r w:rsidRPr="002F6C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100E">
        <w:rPr>
          <w:rFonts w:ascii="Times New Roman" w:eastAsia="Calibri" w:hAnsi="Times New Roman" w:cs="Times New Roman"/>
          <w:sz w:val="28"/>
          <w:szCs w:val="28"/>
        </w:rPr>
        <w:t>пунктом 1 настоящего постановления</w:t>
      </w:r>
      <w:r w:rsidRPr="002F6C3A">
        <w:rPr>
          <w:rFonts w:ascii="Times New Roman" w:eastAsia="Calibri" w:hAnsi="Times New Roman" w:cs="Times New Roman"/>
          <w:sz w:val="28"/>
          <w:szCs w:val="28"/>
        </w:rPr>
        <w:t>, осуществляется в пределах установленной Правительством Российской Федерации штатной численности работников и средств, предусмотренных на руководство и управление в сфере установленных функций.</w:t>
      </w:r>
    </w:p>
    <w:p w:rsidR="00E835D9" w:rsidRDefault="002F6C3A" w:rsidP="003256E4">
      <w:pPr>
        <w:spacing w:after="0" w:line="288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835D9" w:rsidRPr="003256E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B6CAC" w:rsidRPr="003256E4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 истечении одного месяца со дня его официального опубликования</w:t>
      </w:r>
      <w:r w:rsidR="004B5F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5FAD" w:rsidRPr="003256E4" w:rsidRDefault="004B5FAD" w:rsidP="003256E4">
      <w:pPr>
        <w:spacing w:after="0" w:line="288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29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8"/>
        <w:gridCol w:w="5847"/>
      </w:tblGrid>
      <w:tr w:rsidR="003256E4" w:rsidRPr="003256E4" w:rsidTr="003706FA">
        <w:tc>
          <w:tcPr>
            <w:tcW w:w="1875" w:type="pct"/>
            <w:shd w:val="clear" w:color="auto" w:fill="FFFFFF"/>
            <w:vAlign w:val="bottom"/>
          </w:tcPr>
          <w:p w:rsidR="003256E4" w:rsidRPr="003256E4" w:rsidRDefault="003256E4" w:rsidP="00325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Правительства</w:t>
            </w:r>
          </w:p>
          <w:p w:rsidR="003256E4" w:rsidRPr="003256E4" w:rsidRDefault="003256E4" w:rsidP="00325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325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3125" w:type="pct"/>
            <w:shd w:val="clear" w:color="auto" w:fill="FFFFFF"/>
            <w:vAlign w:val="bottom"/>
          </w:tcPr>
          <w:p w:rsidR="003256E4" w:rsidRPr="003256E4" w:rsidRDefault="003256E4" w:rsidP="003256E4">
            <w:pPr>
              <w:widowControl w:val="0"/>
              <w:spacing w:after="0" w:line="360" w:lineRule="auto"/>
              <w:ind w:right="103" w:firstLine="720"/>
              <w:jc w:val="right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proofErr w:type="spellStart"/>
            <w:r w:rsidRPr="00325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М.Мишустин</w:t>
            </w:r>
            <w:proofErr w:type="spellEnd"/>
          </w:p>
        </w:tc>
      </w:tr>
    </w:tbl>
    <w:p w:rsidR="00E835D9" w:rsidRDefault="00E835D9" w:rsidP="003256E4">
      <w:pPr>
        <w:spacing w:after="0" w:line="259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22A5E" w:rsidRDefault="00A22A5E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br w:type="page"/>
      </w:r>
    </w:p>
    <w:p w:rsidR="00A22A5E" w:rsidRPr="00287E79" w:rsidRDefault="00A22A5E" w:rsidP="00A22A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7E79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A22A5E" w:rsidRPr="00287E79" w:rsidRDefault="00A22A5E" w:rsidP="00A22A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7E79"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Российской Федерации </w:t>
      </w:r>
    </w:p>
    <w:p w:rsidR="00A22A5E" w:rsidRPr="00287E79" w:rsidRDefault="00A22A5E" w:rsidP="00A22A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7E7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86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возложении </w:t>
      </w:r>
      <w:r w:rsidRPr="00286112">
        <w:rPr>
          <w:rFonts w:ascii="Times New Roman" w:hAnsi="Times New Roman" w:cs="Times New Roman"/>
          <w:sz w:val="28"/>
          <w:szCs w:val="28"/>
        </w:rPr>
        <w:t>полномочий по координации реализации механизма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национальной системы</w:t>
      </w:r>
      <w:r w:rsidRPr="00286112">
        <w:rPr>
          <w:rFonts w:ascii="Times New Roman" w:hAnsi="Times New Roman" w:cs="Times New Roman"/>
          <w:sz w:val="28"/>
          <w:szCs w:val="28"/>
        </w:rPr>
        <w:t xml:space="preserve"> прослеживаемости </w:t>
      </w:r>
      <w:r w:rsidRPr="006255BD">
        <w:rPr>
          <w:rFonts w:ascii="Times New Roman" w:hAnsi="Times New Roman" w:cs="Times New Roman"/>
          <w:sz w:val="28"/>
          <w:szCs w:val="28"/>
        </w:rPr>
        <w:t>товаров, ввозимых в Российскую Федерацию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22A5E" w:rsidRDefault="00A22A5E" w:rsidP="00A22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22A5E" w:rsidRPr="00287E79" w:rsidRDefault="00A22A5E" w:rsidP="00A22A5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E79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Российский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2" w:name="_GoBack"/>
      <w:bookmarkEnd w:id="2"/>
      <w:r w:rsidRPr="00287E7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86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возложении </w:t>
      </w:r>
      <w:r w:rsidRPr="00286112">
        <w:rPr>
          <w:rFonts w:ascii="Times New Roman" w:hAnsi="Times New Roman" w:cs="Times New Roman"/>
          <w:sz w:val="28"/>
          <w:szCs w:val="28"/>
        </w:rPr>
        <w:t>полномочий по координации реализации механизма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национальной системы</w:t>
      </w:r>
      <w:r w:rsidRPr="00286112">
        <w:rPr>
          <w:rFonts w:ascii="Times New Roman" w:hAnsi="Times New Roman" w:cs="Times New Roman"/>
          <w:sz w:val="28"/>
          <w:szCs w:val="28"/>
        </w:rPr>
        <w:t xml:space="preserve"> прослеживаемости </w:t>
      </w:r>
      <w:r>
        <w:rPr>
          <w:rFonts w:ascii="Times New Roman" w:hAnsi="Times New Roman" w:cs="Times New Roman"/>
          <w:sz w:val="28"/>
          <w:szCs w:val="28"/>
        </w:rPr>
        <w:t>импортных товаров</w:t>
      </w:r>
      <w:r w:rsidRPr="00287E79">
        <w:rPr>
          <w:rFonts w:ascii="Times New Roman" w:hAnsi="Times New Roman" w:cs="Times New Roman"/>
          <w:sz w:val="28"/>
          <w:szCs w:val="28"/>
        </w:rPr>
        <w:t xml:space="preserve">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87E79">
        <w:rPr>
          <w:rFonts w:ascii="Times New Roman" w:hAnsi="Times New Roman" w:cs="Times New Roman"/>
          <w:sz w:val="28"/>
          <w:szCs w:val="28"/>
        </w:rPr>
        <w:t xml:space="preserve"> проект постановления) подготовлен во исполнение </w:t>
      </w:r>
      <w:r w:rsidRPr="00286112">
        <w:rPr>
          <w:rFonts w:ascii="Times New Roman" w:hAnsi="Times New Roman" w:cs="Times New Roman"/>
          <w:sz w:val="28"/>
          <w:szCs w:val="28"/>
        </w:rPr>
        <w:t xml:space="preserve">подпункта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86112">
        <w:rPr>
          <w:rFonts w:ascii="Times New Roman" w:hAnsi="Times New Roman" w:cs="Times New Roman"/>
          <w:sz w:val="28"/>
          <w:szCs w:val="28"/>
        </w:rPr>
        <w:t xml:space="preserve"> пункта 1 статьи 13 Соглашения о механизме прослеживаемости товаров, ввезенных на таможенную территорию Евразийского экономического союза от 29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286112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287E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ратифицированного </w:t>
      </w:r>
      <w:r w:rsidRPr="00286112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D6F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7D6F0B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7D6F0B">
        <w:rPr>
          <w:rFonts w:ascii="Times New Roman" w:hAnsi="Times New Roman" w:cs="Times New Roman"/>
          <w:sz w:val="28"/>
          <w:szCs w:val="28"/>
        </w:rPr>
        <w:t xml:space="preserve"> № 386-ФЗ</w:t>
      </w:r>
      <w:r w:rsidRPr="00286112">
        <w:rPr>
          <w:rFonts w:ascii="Times New Roman" w:hAnsi="Times New Roman" w:cs="Times New Roman"/>
          <w:sz w:val="28"/>
          <w:szCs w:val="28"/>
        </w:rPr>
        <w:t xml:space="preserve"> «</w:t>
      </w:r>
      <w:r w:rsidRPr="007D6F0B">
        <w:rPr>
          <w:rFonts w:ascii="Times New Roman" w:hAnsi="Times New Roman" w:cs="Times New Roman"/>
          <w:sz w:val="28"/>
          <w:szCs w:val="28"/>
        </w:rPr>
        <w:t>О ратификации Соглашения о механизме прослеживаемости товаров, ввезенных на таможенную территорию Евразийского экономического союза</w:t>
      </w:r>
      <w:r w:rsidRPr="002861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согласно которому</w:t>
      </w:r>
      <w:r w:rsidRPr="00287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 государственной власти, уполномоченный обеспечивать координацию реализации механизма прослеживаемости, определяется </w:t>
      </w:r>
      <w:r w:rsidRPr="00287E79">
        <w:rPr>
          <w:rFonts w:ascii="Times New Roman" w:hAnsi="Times New Roman" w:cs="Times New Roman"/>
          <w:sz w:val="28"/>
          <w:szCs w:val="28"/>
        </w:rPr>
        <w:t>Правительством Российской Федерации.</w:t>
      </w:r>
    </w:p>
    <w:p w:rsidR="00A22A5E" w:rsidRPr="00F3704A" w:rsidRDefault="00A22A5E" w:rsidP="00A22A5E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04A">
        <w:rPr>
          <w:rFonts w:ascii="Times New Roman" w:hAnsi="Times New Roman" w:cs="Times New Roman"/>
          <w:sz w:val="28"/>
          <w:szCs w:val="28"/>
        </w:rPr>
        <w:t>Проект постановления Правительства Российской Федерации соответствует положениям Договора о Евразийском экономическом союзе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04A">
        <w:rPr>
          <w:rFonts w:ascii="Times New Roman" w:hAnsi="Times New Roman" w:cs="Times New Roman"/>
          <w:sz w:val="28"/>
          <w:szCs w:val="28"/>
        </w:rPr>
        <w:t>от 29 мая 2014 г., а также положениям иных международных договоров Российской Федерации и не повлияет на достижение целей государственных программ Российской Федерации.</w:t>
      </w:r>
    </w:p>
    <w:p w:rsidR="00A22A5E" w:rsidRPr="00F3704A" w:rsidRDefault="00A22A5E" w:rsidP="00A22A5E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5B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255BD">
        <w:rPr>
          <w:rFonts w:ascii="Times New Roman" w:hAnsi="Times New Roman" w:cs="Times New Roman"/>
          <w:sz w:val="28"/>
          <w:szCs w:val="28"/>
        </w:rPr>
        <w:t>роекте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6255BD">
        <w:rPr>
          <w:rFonts w:ascii="Times New Roman" w:hAnsi="Times New Roman" w:cs="Times New Roman"/>
          <w:sz w:val="28"/>
          <w:szCs w:val="28"/>
        </w:rPr>
        <w:t xml:space="preserve"> отсутствуют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требования), о соответствующем виде государственного контроля (надзора), виде разрешительной деятельности и предполагаемой ответственности за нарушение обязательных требований или последствиях их несоблюдения.</w:t>
      </w:r>
      <w:r w:rsidRPr="00F37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A5E" w:rsidRPr="00287E79" w:rsidRDefault="00A22A5E" w:rsidP="00A22A5E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04A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проектом постановления, не повлечет негативных социально-экономических, финансовых и иных последствий, и будет осуществляться в пределах установленной Правительством Российской Федерации штатной численности и бюджетных ассигнований, предусмотренных федеральным органам исполнительной власти на руководство и управление в сфере установленных функций.</w:t>
      </w:r>
    </w:p>
    <w:p w:rsidR="00A22A5E" w:rsidRDefault="00A22A5E" w:rsidP="003256E4">
      <w:pPr>
        <w:spacing w:after="0" w:line="259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sectPr w:rsidR="00A22A5E" w:rsidSect="00A22A5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D9"/>
    <w:rsid w:val="00010FC6"/>
    <w:rsid w:val="00017B60"/>
    <w:rsid w:val="00044C0D"/>
    <w:rsid w:val="002F6C3A"/>
    <w:rsid w:val="003256E4"/>
    <w:rsid w:val="004B5FAD"/>
    <w:rsid w:val="00556B87"/>
    <w:rsid w:val="005F7215"/>
    <w:rsid w:val="006C100E"/>
    <w:rsid w:val="008E7488"/>
    <w:rsid w:val="009A7A21"/>
    <w:rsid w:val="00A22A5E"/>
    <w:rsid w:val="00AB6CAC"/>
    <w:rsid w:val="00B323A1"/>
    <w:rsid w:val="00C94C97"/>
    <w:rsid w:val="00DC7EE2"/>
    <w:rsid w:val="00E835D9"/>
    <w:rsid w:val="00E918B0"/>
    <w:rsid w:val="00E947D0"/>
    <w:rsid w:val="00F7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D41FA"/>
  <w15:docId w15:val="{C41904D9-84AB-4D58-BF52-CA45803D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Пичугина Мария Юрьевна</dc:creator>
  <cp:lastModifiedBy>ДУДАКОВ ПАВЕЛ НИКОЛАЕВИЧ</cp:lastModifiedBy>
  <cp:revision>2</cp:revision>
  <dcterms:created xsi:type="dcterms:W3CDTF">2021-04-28T14:50:00Z</dcterms:created>
  <dcterms:modified xsi:type="dcterms:W3CDTF">2021-04-28T14:50:00Z</dcterms:modified>
</cp:coreProperties>
</file>