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F6" w:rsidRPr="00DA7C92" w:rsidRDefault="00161EF6" w:rsidP="00161EF6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  <w:lang w:val="en-US"/>
        </w:rPr>
      </w:pPr>
    </w:p>
    <w:p w:rsidR="00161EF6" w:rsidRDefault="00161EF6" w:rsidP="00161EF6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:rsidR="00161EF6" w:rsidRDefault="00161EF6" w:rsidP="00161EF6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:rsidR="00161EF6" w:rsidRDefault="00161EF6" w:rsidP="00161EF6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:rsidR="00161EF6" w:rsidRDefault="00161EF6" w:rsidP="00161EF6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:rsidR="00161EF6" w:rsidRDefault="00161EF6" w:rsidP="00161EF6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:rsidR="00161EF6" w:rsidRDefault="00161EF6" w:rsidP="00161EF6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:rsidR="00161EF6" w:rsidRDefault="00161EF6" w:rsidP="00161EF6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:rsidR="00161EF6" w:rsidRDefault="00161EF6" w:rsidP="00161EF6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:rsidR="00161EF6" w:rsidRDefault="00161EF6" w:rsidP="00161EF6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:rsidR="00161EF6" w:rsidRDefault="00161EF6" w:rsidP="00161EF6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:rsidR="00161EF6" w:rsidRDefault="00161EF6" w:rsidP="00161EF6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:rsidR="00161EF6" w:rsidRDefault="00161EF6" w:rsidP="00161EF6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:rsidR="00161EF6" w:rsidRDefault="00161EF6" w:rsidP="00161EF6">
      <w:pPr>
        <w:shd w:val="clear" w:color="auto" w:fill="FFFFFF"/>
        <w:spacing w:line="317" w:lineRule="exact"/>
        <w:ind w:right="518"/>
        <w:rPr>
          <w:b/>
          <w:bCs/>
          <w:spacing w:val="-1"/>
          <w:sz w:val="28"/>
          <w:szCs w:val="28"/>
        </w:rPr>
      </w:pPr>
    </w:p>
    <w:p w:rsidR="00161EF6" w:rsidRDefault="00161EF6" w:rsidP="00161EF6">
      <w:pPr>
        <w:shd w:val="clear" w:color="auto" w:fill="FFFFFF"/>
        <w:spacing w:line="317" w:lineRule="exact"/>
        <w:ind w:right="518"/>
        <w:rPr>
          <w:b/>
          <w:bCs/>
          <w:spacing w:val="-1"/>
          <w:sz w:val="28"/>
          <w:szCs w:val="28"/>
        </w:rPr>
      </w:pPr>
    </w:p>
    <w:p w:rsidR="00161EF6" w:rsidRPr="006A5DCB" w:rsidRDefault="00161EF6" w:rsidP="00161EF6">
      <w:pPr>
        <w:shd w:val="clear" w:color="auto" w:fill="FFFFFF"/>
        <w:tabs>
          <w:tab w:val="left" w:pos="9355"/>
        </w:tabs>
        <w:ind w:right="-1"/>
        <w:jc w:val="center"/>
        <w:rPr>
          <w:b/>
          <w:bCs/>
          <w:spacing w:val="-1"/>
          <w:sz w:val="28"/>
          <w:szCs w:val="28"/>
        </w:rPr>
      </w:pPr>
      <w:r w:rsidRPr="00C2671E">
        <w:rPr>
          <w:b/>
          <w:bCs/>
          <w:spacing w:val="-1"/>
          <w:sz w:val="28"/>
          <w:szCs w:val="28"/>
        </w:rPr>
        <w:t xml:space="preserve">Об утверждении </w:t>
      </w:r>
      <w:r>
        <w:rPr>
          <w:b/>
          <w:bCs/>
          <w:spacing w:val="-1"/>
          <w:sz w:val="28"/>
          <w:szCs w:val="28"/>
        </w:rPr>
        <w:t>П</w:t>
      </w:r>
      <w:r w:rsidRPr="00C2671E">
        <w:rPr>
          <w:b/>
          <w:bCs/>
          <w:spacing w:val="-1"/>
          <w:sz w:val="28"/>
          <w:szCs w:val="28"/>
        </w:rPr>
        <w:t>орядка составления и утверждения отчета о результатах деятельности государственного учреждения, находящегося в ведении Министерства финансов Российской Федерации, и об использовании закрепленного за ним государственного имущества</w:t>
      </w:r>
    </w:p>
    <w:p w:rsidR="00161EF6" w:rsidRDefault="00161EF6" w:rsidP="00161EF6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161EF6" w:rsidRDefault="00161EF6" w:rsidP="00161EF6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161EF6" w:rsidRDefault="00161EF6" w:rsidP="00161EF6">
      <w:pPr>
        <w:spacing w:line="360" w:lineRule="auto"/>
        <w:ind w:firstLine="708"/>
        <w:jc w:val="both"/>
        <w:rPr>
          <w:spacing w:val="61"/>
          <w:sz w:val="28"/>
          <w:szCs w:val="28"/>
        </w:rPr>
      </w:pPr>
      <w:r w:rsidRPr="00DA7D37">
        <w:rPr>
          <w:sz w:val="28"/>
          <w:szCs w:val="28"/>
        </w:rPr>
        <w:t xml:space="preserve">В соответствии с подпунктом 10 пункта 3.3 статьи 32 Федерального закона </w:t>
      </w:r>
      <w:r>
        <w:rPr>
          <w:sz w:val="28"/>
          <w:szCs w:val="28"/>
        </w:rPr>
        <w:t xml:space="preserve">        </w:t>
      </w:r>
      <w:r w:rsidRPr="00DA7D37">
        <w:rPr>
          <w:sz w:val="28"/>
          <w:szCs w:val="28"/>
        </w:rPr>
        <w:t xml:space="preserve">от 12 января 1996 г. № 7-ФЗ «О некоммерческих организациях» (Собрание законодательства Российской Федерации, 1996, № 3, ст. 145; </w:t>
      </w:r>
      <w:r>
        <w:rPr>
          <w:sz w:val="28"/>
          <w:szCs w:val="28"/>
        </w:rPr>
        <w:t>2017</w:t>
      </w:r>
      <w:r w:rsidRPr="00B71F69">
        <w:rPr>
          <w:sz w:val="28"/>
          <w:szCs w:val="28"/>
        </w:rPr>
        <w:t xml:space="preserve">, № </w:t>
      </w:r>
      <w:r>
        <w:rPr>
          <w:sz w:val="28"/>
          <w:szCs w:val="28"/>
        </w:rPr>
        <w:t>24</w:t>
      </w:r>
      <w:r w:rsidRPr="00B71F69">
        <w:rPr>
          <w:sz w:val="28"/>
          <w:szCs w:val="28"/>
        </w:rPr>
        <w:t xml:space="preserve">, ст. </w:t>
      </w:r>
      <w:r>
        <w:rPr>
          <w:sz w:val="28"/>
          <w:szCs w:val="28"/>
        </w:rPr>
        <w:t>3482</w:t>
      </w:r>
      <w:r w:rsidRPr="00DA7D37">
        <w:rPr>
          <w:sz w:val="28"/>
          <w:szCs w:val="28"/>
        </w:rPr>
        <w:t>)</w:t>
      </w:r>
      <w:r>
        <w:rPr>
          <w:sz w:val="28"/>
          <w:szCs w:val="28"/>
        </w:rPr>
        <w:t xml:space="preserve">        </w:t>
      </w:r>
      <w:r w:rsidRPr="00DA7D37">
        <w:rPr>
          <w:sz w:val="28"/>
          <w:szCs w:val="28"/>
        </w:rPr>
        <w:t xml:space="preserve">п р и </w:t>
      </w:r>
      <w:proofErr w:type="gramStart"/>
      <w:r w:rsidRPr="00DA7D37">
        <w:rPr>
          <w:sz w:val="28"/>
          <w:szCs w:val="28"/>
        </w:rPr>
        <w:t>к</w:t>
      </w:r>
      <w:proofErr w:type="gramEnd"/>
      <w:r w:rsidRPr="00DA7D37">
        <w:rPr>
          <w:sz w:val="28"/>
          <w:szCs w:val="28"/>
        </w:rPr>
        <w:t xml:space="preserve"> а з ы в а ю</w:t>
      </w:r>
      <w:r w:rsidRPr="00DA7D37">
        <w:rPr>
          <w:spacing w:val="61"/>
          <w:sz w:val="28"/>
          <w:szCs w:val="28"/>
        </w:rPr>
        <w:t>:</w:t>
      </w:r>
    </w:p>
    <w:p w:rsidR="00161EF6" w:rsidRPr="00B83E54" w:rsidRDefault="00161EF6" w:rsidP="00161EF6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B83E54">
        <w:rPr>
          <w:rFonts w:eastAsiaTheme="minorHAnsi"/>
          <w:sz w:val="28"/>
          <w:szCs w:val="28"/>
          <w:lang w:eastAsia="en-US"/>
        </w:rPr>
        <w:t>Утвердить прилагаем</w:t>
      </w:r>
      <w:r>
        <w:rPr>
          <w:rFonts w:eastAsiaTheme="minorHAnsi"/>
          <w:sz w:val="28"/>
          <w:szCs w:val="28"/>
          <w:lang w:eastAsia="en-US"/>
        </w:rPr>
        <w:t>ый</w:t>
      </w:r>
      <w:r w:rsidRPr="00B83E54">
        <w:rPr>
          <w:rFonts w:eastAsiaTheme="minorHAnsi"/>
          <w:sz w:val="28"/>
          <w:szCs w:val="28"/>
          <w:lang w:eastAsia="en-US"/>
        </w:rPr>
        <w:t xml:space="preserve"> Поряд</w:t>
      </w:r>
      <w:r>
        <w:rPr>
          <w:rFonts w:eastAsiaTheme="minorHAnsi"/>
          <w:sz w:val="28"/>
          <w:szCs w:val="28"/>
          <w:lang w:eastAsia="en-US"/>
        </w:rPr>
        <w:t>ок</w:t>
      </w:r>
      <w:r w:rsidRPr="00B83E54">
        <w:rPr>
          <w:rFonts w:eastAsiaTheme="minorHAnsi"/>
          <w:sz w:val="28"/>
          <w:szCs w:val="28"/>
          <w:lang w:eastAsia="en-US"/>
        </w:rPr>
        <w:t xml:space="preserve"> составления и утверждения отчета о результатах деятельности государственного учреждения, находящегося в ведении Министерства финансов Российской Федерации, и об использовании закрепленного за ним </w:t>
      </w:r>
      <w:r w:rsidRPr="00B83E54">
        <w:rPr>
          <w:rFonts w:eastAsiaTheme="minorEastAsia"/>
          <w:bCs/>
          <w:sz w:val="28"/>
          <w:szCs w:val="28"/>
        </w:rPr>
        <w:t>государственного имущества</w:t>
      </w:r>
      <w:r w:rsidRPr="00B83E54">
        <w:rPr>
          <w:sz w:val="28"/>
          <w:szCs w:val="28"/>
        </w:rPr>
        <w:t>.</w:t>
      </w:r>
    </w:p>
    <w:p w:rsidR="00161EF6" w:rsidRPr="00B83E54" w:rsidRDefault="00161EF6" w:rsidP="00161EF6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приказ Министерства финансов Российской Федерации от 29 октября 2010 г. № 135н «</w:t>
      </w:r>
      <w:r w:rsidRPr="00B83E54">
        <w:rPr>
          <w:sz w:val="28"/>
          <w:szCs w:val="28"/>
        </w:rPr>
        <w:t>Об утверждении Порядка составления и утверждения отчета о результатах деятельности государственного учреждения, находящегося в ведении Министерства финансов Российской Федерации, и об использовании закрепленного за ним государственного имущества</w:t>
      </w:r>
      <w:r>
        <w:rPr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sz w:val="28"/>
          <w:szCs w:val="28"/>
        </w:rPr>
        <w:br/>
      </w:r>
      <w:r w:rsidRPr="00B83E54">
        <w:rPr>
          <w:sz w:val="28"/>
          <w:szCs w:val="28"/>
        </w:rPr>
        <w:lastRenderedPageBreak/>
        <w:t>22</w:t>
      </w:r>
      <w:r>
        <w:rPr>
          <w:sz w:val="28"/>
          <w:szCs w:val="28"/>
        </w:rPr>
        <w:t xml:space="preserve"> февраля </w:t>
      </w:r>
      <w:r w:rsidRPr="00B83E54">
        <w:rPr>
          <w:sz w:val="28"/>
          <w:szCs w:val="28"/>
        </w:rPr>
        <w:t>2011</w:t>
      </w:r>
      <w:r>
        <w:rPr>
          <w:sz w:val="28"/>
          <w:szCs w:val="28"/>
        </w:rPr>
        <w:t> г.</w:t>
      </w:r>
      <w:r w:rsidRPr="00B83E5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3E54">
        <w:rPr>
          <w:sz w:val="28"/>
          <w:szCs w:val="28"/>
        </w:rPr>
        <w:t xml:space="preserve"> 19924</w:t>
      </w:r>
      <w:r>
        <w:rPr>
          <w:sz w:val="28"/>
          <w:szCs w:val="28"/>
        </w:rPr>
        <w:t>)</w:t>
      </w:r>
      <w:r>
        <w:rPr>
          <w:rStyle w:val="af1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161EF6" w:rsidRDefault="00161EF6" w:rsidP="00161EF6">
      <w:pPr>
        <w:pStyle w:val="a7"/>
        <w:numPr>
          <w:ilvl w:val="0"/>
          <w:numId w:val="4"/>
        </w:numPr>
        <w:spacing w:line="360" w:lineRule="auto"/>
        <w:ind w:left="0" w:firstLine="710"/>
        <w:jc w:val="both"/>
        <w:rPr>
          <w:rFonts w:eastAsiaTheme="minorEastAsia"/>
          <w:bCs/>
          <w:sz w:val="28"/>
          <w:szCs w:val="28"/>
        </w:rPr>
      </w:pPr>
      <w:r w:rsidRPr="008A4D3C">
        <w:rPr>
          <w:rFonts w:eastAsiaTheme="minorEastAsia"/>
          <w:bCs/>
          <w:sz w:val="28"/>
          <w:szCs w:val="28"/>
        </w:rPr>
        <w:t>Настоящий приказ вступает в силу с 1 января 2023 г. и применяется, начиная с п</w:t>
      </w:r>
      <w:r>
        <w:rPr>
          <w:rFonts w:eastAsiaTheme="minorEastAsia"/>
          <w:bCs/>
          <w:sz w:val="28"/>
          <w:szCs w:val="28"/>
        </w:rPr>
        <w:t>редставления отчета за 2022 год</w:t>
      </w:r>
      <w:r w:rsidRPr="008A4D3C">
        <w:rPr>
          <w:rFonts w:eastAsiaTheme="minorEastAsia"/>
          <w:bCs/>
          <w:sz w:val="28"/>
          <w:szCs w:val="28"/>
        </w:rPr>
        <w:t>.</w:t>
      </w:r>
    </w:p>
    <w:p w:rsidR="00161EF6" w:rsidRDefault="00161EF6" w:rsidP="00161EF6">
      <w:pPr>
        <w:shd w:val="clear" w:color="auto" w:fill="FFFFFF"/>
        <w:tabs>
          <w:tab w:val="left" w:pos="993"/>
        </w:tabs>
        <w:spacing w:line="360" w:lineRule="auto"/>
        <w:ind w:firstLine="706"/>
        <w:jc w:val="both"/>
        <w:rPr>
          <w:spacing w:val="-12"/>
          <w:sz w:val="28"/>
          <w:szCs w:val="28"/>
        </w:rPr>
      </w:pPr>
    </w:p>
    <w:p w:rsidR="00161EF6" w:rsidRDefault="00161EF6" w:rsidP="00161EF6">
      <w:pPr>
        <w:shd w:val="clear" w:color="auto" w:fill="FFFFFF"/>
        <w:tabs>
          <w:tab w:val="left" w:pos="993"/>
        </w:tabs>
        <w:spacing w:line="360" w:lineRule="auto"/>
        <w:ind w:firstLine="706"/>
        <w:jc w:val="both"/>
        <w:rPr>
          <w:spacing w:val="-12"/>
          <w:sz w:val="28"/>
          <w:szCs w:val="28"/>
        </w:rPr>
      </w:pPr>
    </w:p>
    <w:p w:rsidR="00161EF6" w:rsidRPr="00D15F4A" w:rsidRDefault="00161EF6" w:rsidP="00161EF6">
      <w:pPr>
        <w:shd w:val="clear" w:color="auto" w:fill="FFFFFF"/>
        <w:tabs>
          <w:tab w:val="left" w:pos="993"/>
        </w:tabs>
        <w:spacing w:line="360" w:lineRule="auto"/>
        <w:ind w:firstLine="706"/>
        <w:jc w:val="both"/>
        <w:rPr>
          <w:spacing w:val="-12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EEC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C6EEC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8C6EEC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EF6" w:rsidRDefault="00161EF6" w:rsidP="00161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2E" w:rsidRDefault="00550C2E" w:rsidP="001F4841">
      <w:pPr>
        <w:autoSpaceDE w:val="0"/>
        <w:autoSpaceDN w:val="0"/>
        <w:adjustRightInd w:val="0"/>
        <w:ind w:left="5954"/>
        <w:jc w:val="center"/>
        <w:rPr>
          <w:sz w:val="28"/>
          <w:szCs w:val="28"/>
        </w:rPr>
        <w:sectPr w:rsidR="00550C2E" w:rsidSect="00A435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  <w:numStart w:val="2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50C2E" w:rsidRDefault="00550C2E" w:rsidP="001F4841">
      <w:pPr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</w:p>
    <w:p w:rsidR="007E6BCE" w:rsidRDefault="007E6BCE" w:rsidP="001F4841">
      <w:pPr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C2C4B" w:rsidRDefault="00AE039A" w:rsidP="001F4841">
      <w:pPr>
        <w:autoSpaceDE w:val="0"/>
        <w:autoSpaceDN w:val="0"/>
        <w:adjustRightInd w:val="0"/>
        <w:ind w:left="5954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7E6BCE">
        <w:rPr>
          <w:sz w:val="28"/>
          <w:szCs w:val="28"/>
        </w:rPr>
        <w:t>риказом</w:t>
      </w:r>
      <w:r w:rsidR="007A37E8">
        <w:rPr>
          <w:sz w:val="28"/>
          <w:szCs w:val="28"/>
        </w:rPr>
        <w:t xml:space="preserve"> </w:t>
      </w:r>
      <w:r w:rsidR="009C2C4B" w:rsidRPr="00BD1FA5">
        <w:rPr>
          <w:rFonts w:eastAsia="Calibri"/>
          <w:sz w:val="28"/>
          <w:szCs w:val="28"/>
          <w:lang w:eastAsia="en-US"/>
        </w:rPr>
        <w:t>Министерства финансов Российской Федерации</w:t>
      </w:r>
    </w:p>
    <w:p w:rsidR="009C2C4B" w:rsidRDefault="009C2C4B" w:rsidP="001F4841">
      <w:pPr>
        <w:tabs>
          <w:tab w:val="left" w:pos="9072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BD1FA5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BD1FA5">
        <w:rPr>
          <w:rFonts w:eastAsia="Calibri"/>
          <w:sz w:val="28"/>
          <w:szCs w:val="28"/>
          <w:lang w:eastAsia="en-US"/>
        </w:rPr>
        <w:t>№</w:t>
      </w:r>
    </w:p>
    <w:p w:rsidR="009C2C4B" w:rsidRDefault="009C2C4B" w:rsidP="009C2C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2C4B" w:rsidRDefault="009C2C4B" w:rsidP="009C2C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72430" w:rsidRDefault="00C72430" w:rsidP="009C2C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E150C" w:rsidRDefault="009E150C" w:rsidP="009C2C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C2C4B" w:rsidRPr="00BA703A" w:rsidRDefault="00C406D7" w:rsidP="00FF0A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ПОРЯДОК</w:t>
      </w:r>
      <w:r w:rsidRPr="00B353AB">
        <w:rPr>
          <w:rFonts w:eastAsia="Calibri"/>
          <w:sz w:val="28"/>
          <w:szCs w:val="28"/>
          <w:lang w:eastAsia="en-US"/>
        </w:rPr>
        <w:t xml:space="preserve"> СОСТАВЛЕНИЯ И УТВЕРЖДЕНИЯ ОТЧЕТА О РЕЗУЛЬТАТАХ ДЕЯТЕЛЬНОСТИ ГОСУДАРСТВЕННОГО УЧРЕЖДЕНИЯ, НАХОДЯЩЕГОСЯ В ВЕДЕНИИ МИНИСТЕРСТВА ФИНАНСОВ РОССИЙСКОЙ ФЕДЕРАЦИИ, И ОБ ИСПОЛЬЗОВАНИИ ЗАКРЕПЛЕННОГО ЗА НИМ </w:t>
      </w:r>
      <w:r w:rsidRPr="00B353AB">
        <w:rPr>
          <w:bCs/>
          <w:sz w:val="28"/>
          <w:szCs w:val="28"/>
        </w:rPr>
        <w:t>ГОСУДАРСТВЕННОГО ИМУЩЕСТВА</w:t>
      </w:r>
    </w:p>
    <w:p w:rsidR="009C2C4B" w:rsidRDefault="009C2C4B" w:rsidP="009C2C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E150C" w:rsidRDefault="009E150C" w:rsidP="009C2C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72430" w:rsidRDefault="00C72430" w:rsidP="009C2C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406D7" w:rsidRDefault="00C406D7" w:rsidP="009C2C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06E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Общие положения </w:t>
      </w:r>
    </w:p>
    <w:p w:rsidR="00C406D7" w:rsidRDefault="00C406D7" w:rsidP="009C2C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40F41" w:rsidRPr="00B40F41" w:rsidRDefault="00B40F41" w:rsidP="00C069AF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40F41">
        <w:rPr>
          <w:rFonts w:eastAsiaTheme="minorHAnsi"/>
          <w:sz w:val="28"/>
          <w:szCs w:val="28"/>
          <w:lang w:eastAsia="en-US"/>
        </w:rPr>
        <w:t xml:space="preserve">Настоящий Порядок, разработанный в соответствии с </w:t>
      </w:r>
      <w:r>
        <w:rPr>
          <w:rFonts w:eastAsiaTheme="minorHAnsi"/>
          <w:sz w:val="28"/>
          <w:szCs w:val="28"/>
          <w:lang w:eastAsia="en-US"/>
        </w:rPr>
        <w:t>подпунктом </w:t>
      </w:r>
      <w:r w:rsidRPr="00B40F41">
        <w:rPr>
          <w:rFonts w:eastAsiaTheme="minorHAnsi"/>
          <w:sz w:val="28"/>
          <w:szCs w:val="28"/>
          <w:lang w:eastAsia="en-US"/>
        </w:rPr>
        <w:t xml:space="preserve">10 пункта 3.3 статьи 32 Федерального закона от 12 января 1996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B40F41">
        <w:rPr>
          <w:rFonts w:eastAsiaTheme="minorHAnsi"/>
          <w:sz w:val="28"/>
          <w:szCs w:val="28"/>
          <w:lang w:eastAsia="en-US"/>
        </w:rPr>
        <w:t xml:space="preserve"> 7-ФЗ </w:t>
      </w:r>
      <w:r>
        <w:rPr>
          <w:rFonts w:eastAsiaTheme="minorHAnsi"/>
          <w:sz w:val="28"/>
          <w:szCs w:val="28"/>
          <w:lang w:eastAsia="en-US"/>
        </w:rPr>
        <w:br/>
        <w:t>«</w:t>
      </w:r>
      <w:r w:rsidRPr="00B40F41">
        <w:rPr>
          <w:rFonts w:eastAsiaTheme="minorHAnsi"/>
          <w:sz w:val="28"/>
          <w:szCs w:val="28"/>
          <w:lang w:eastAsia="en-US"/>
        </w:rPr>
        <w:t>О некоммерческих организациях</w:t>
      </w:r>
      <w:r>
        <w:rPr>
          <w:rFonts w:eastAsiaTheme="minorHAnsi"/>
          <w:sz w:val="28"/>
          <w:szCs w:val="28"/>
          <w:lang w:eastAsia="en-US"/>
        </w:rPr>
        <w:t>»</w:t>
      </w:r>
      <w:r w:rsidRPr="00B40F41">
        <w:rPr>
          <w:rFonts w:eastAsiaTheme="minorHAnsi"/>
          <w:sz w:val="28"/>
          <w:szCs w:val="28"/>
          <w:lang w:eastAsia="en-US"/>
        </w:rPr>
        <w:t>, устанавливает порядок составления и утверждения отчета о результатах деятельности федерального государственного бюджетного и казенного учреждения, находящегося в ведении Министерства финансов Российской Федерации, и об использовании закрепленного за ним государственного имущества (далее – Отчет).</w:t>
      </w:r>
    </w:p>
    <w:p w:rsidR="00B40F41" w:rsidRPr="00B40F41" w:rsidRDefault="00B40F41" w:rsidP="00C069AF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0F41">
        <w:rPr>
          <w:sz w:val="28"/>
          <w:szCs w:val="28"/>
        </w:rPr>
        <w:t xml:space="preserve">Отчет составляется федеральным государственным бюджетным и казенным учреждением, находящимся в ведении Министерства финансов Российской Федерации, его обособленными (структурными) подразделениями, осуществляющими полномочия по ведению бухгалтерского учета </w:t>
      </w:r>
      <w:r>
        <w:rPr>
          <w:sz w:val="28"/>
          <w:szCs w:val="28"/>
        </w:rPr>
        <w:br/>
      </w:r>
      <w:r w:rsidRPr="00B40F41">
        <w:rPr>
          <w:sz w:val="28"/>
          <w:szCs w:val="28"/>
        </w:rPr>
        <w:t xml:space="preserve">(далее – учреждение), на основании настоящего Порядка и в соответствии с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</w:t>
      </w:r>
      <w:r>
        <w:rPr>
          <w:sz w:val="28"/>
          <w:szCs w:val="28"/>
        </w:rPr>
        <w:br/>
      </w:r>
      <w:r w:rsidRPr="00B40F41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B40F4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B40F4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40F41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B40F41">
        <w:rPr>
          <w:sz w:val="28"/>
          <w:szCs w:val="28"/>
        </w:rPr>
        <w:t xml:space="preserve"> 1</w:t>
      </w:r>
      <w:r>
        <w:rPr>
          <w:sz w:val="28"/>
          <w:szCs w:val="28"/>
        </w:rPr>
        <w:t>71</w:t>
      </w:r>
      <w:r w:rsidRPr="00B40F41">
        <w:rPr>
          <w:sz w:val="28"/>
          <w:szCs w:val="28"/>
        </w:rPr>
        <w:t xml:space="preserve">н (зарегистрирован Министерством юстиции Российской </w:t>
      </w:r>
      <w:r w:rsidRPr="00B40F41">
        <w:rPr>
          <w:sz w:val="28"/>
          <w:szCs w:val="28"/>
        </w:rPr>
        <w:lastRenderedPageBreak/>
        <w:t xml:space="preserve">Федерации </w:t>
      </w:r>
      <w:r>
        <w:rPr>
          <w:sz w:val="28"/>
          <w:szCs w:val="28"/>
        </w:rPr>
        <w:t>13</w:t>
      </w:r>
      <w:r w:rsidRPr="00B40F4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40F4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40F41">
        <w:rPr>
          <w:sz w:val="28"/>
          <w:szCs w:val="28"/>
        </w:rPr>
        <w:t xml:space="preserve"> г., регистрационный </w:t>
      </w:r>
      <w:r>
        <w:rPr>
          <w:sz w:val="28"/>
          <w:szCs w:val="28"/>
        </w:rPr>
        <w:t>№</w:t>
      </w:r>
      <w:r w:rsidRPr="00B40F41">
        <w:rPr>
          <w:sz w:val="28"/>
          <w:szCs w:val="28"/>
        </w:rPr>
        <w:t xml:space="preserve"> </w:t>
      </w:r>
      <w:r>
        <w:rPr>
          <w:sz w:val="28"/>
          <w:szCs w:val="28"/>
        </w:rPr>
        <w:t>66304</w:t>
      </w:r>
      <w:r w:rsidRPr="00B40F41">
        <w:rPr>
          <w:sz w:val="28"/>
          <w:szCs w:val="28"/>
        </w:rPr>
        <w:t>)</w:t>
      </w:r>
      <w:r w:rsidR="0041168D">
        <w:rPr>
          <w:sz w:val="28"/>
          <w:szCs w:val="28"/>
        </w:rPr>
        <w:t xml:space="preserve"> </w:t>
      </w:r>
      <w:r w:rsidR="0041168D">
        <w:rPr>
          <w:sz w:val="28"/>
          <w:szCs w:val="28"/>
        </w:rPr>
        <w:br/>
        <w:t>(далее – Общие требования)</w:t>
      </w:r>
      <w:r>
        <w:rPr>
          <w:sz w:val="28"/>
          <w:szCs w:val="28"/>
        </w:rPr>
        <w:t>.</w:t>
      </w:r>
    </w:p>
    <w:p w:rsidR="008324E8" w:rsidRPr="00B40F41" w:rsidRDefault="008324E8" w:rsidP="00C069AF">
      <w:pPr>
        <w:pStyle w:val="a7"/>
        <w:spacing w:line="360" w:lineRule="auto"/>
        <w:ind w:left="0" w:firstLine="709"/>
        <w:jc w:val="center"/>
        <w:rPr>
          <w:sz w:val="28"/>
          <w:szCs w:val="28"/>
        </w:rPr>
      </w:pPr>
      <w:r w:rsidRPr="00B40F41">
        <w:rPr>
          <w:sz w:val="28"/>
          <w:szCs w:val="28"/>
          <w:lang w:val="en-US"/>
        </w:rPr>
        <w:t>II</w:t>
      </w:r>
      <w:r w:rsidRPr="00B40F41">
        <w:rPr>
          <w:sz w:val="28"/>
          <w:szCs w:val="28"/>
        </w:rPr>
        <w:t xml:space="preserve">. </w:t>
      </w:r>
      <w:r w:rsidR="00071FF0">
        <w:rPr>
          <w:sz w:val="28"/>
          <w:szCs w:val="28"/>
        </w:rPr>
        <w:t>Составление</w:t>
      </w:r>
      <w:r w:rsidRPr="00B40F41">
        <w:rPr>
          <w:sz w:val="28"/>
          <w:szCs w:val="28"/>
        </w:rPr>
        <w:t xml:space="preserve"> Отчет</w:t>
      </w:r>
      <w:r w:rsidR="00071FF0">
        <w:rPr>
          <w:sz w:val="28"/>
          <w:szCs w:val="28"/>
        </w:rPr>
        <w:t>а</w:t>
      </w:r>
    </w:p>
    <w:p w:rsidR="008324E8" w:rsidRPr="008324E8" w:rsidRDefault="008324E8" w:rsidP="00CD3DBA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324E8">
        <w:rPr>
          <w:sz w:val="28"/>
          <w:szCs w:val="28"/>
        </w:rPr>
        <w:t>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за отчетным.</w:t>
      </w:r>
    </w:p>
    <w:p w:rsidR="008324E8" w:rsidRDefault="00071FF0" w:rsidP="00C069AF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71FF0">
        <w:rPr>
          <w:sz w:val="28"/>
          <w:szCs w:val="28"/>
        </w:rPr>
        <w:t>Сведения о выполнении госуда</w:t>
      </w:r>
      <w:r>
        <w:rPr>
          <w:sz w:val="28"/>
          <w:szCs w:val="28"/>
        </w:rPr>
        <w:t xml:space="preserve">рственного задания бюджетными </w:t>
      </w:r>
      <w:r w:rsidR="00172AED">
        <w:rPr>
          <w:sz w:val="28"/>
          <w:szCs w:val="28"/>
        </w:rPr>
        <w:t xml:space="preserve">учреждениями, </w:t>
      </w:r>
      <w:r w:rsidRPr="00071FF0">
        <w:rPr>
          <w:sz w:val="28"/>
          <w:szCs w:val="28"/>
        </w:rPr>
        <w:t xml:space="preserve">не содержащие сведения, составляющие государственную тайну или иную охраняемую законом тайну, формируются на основании данных системы </w:t>
      </w:r>
      <w:r>
        <w:rPr>
          <w:sz w:val="28"/>
          <w:szCs w:val="28"/>
        </w:rPr>
        <w:t>«</w:t>
      </w:r>
      <w:r w:rsidRPr="00071FF0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».</w:t>
      </w:r>
    </w:p>
    <w:p w:rsidR="0041168D" w:rsidRDefault="00554B00" w:rsidP="00C069AF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учреждения составляется в разрезе следующих разделов:</w:t>
      </w:r>
    </w:p>
    <w:p w:rsidR="00554B00" w:rsidRPr="00554B00" w:rsidRDefault="00554B00" w:rsidP="00C069AF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54B00">
        <w:rPr>
          <w:sz w:val="28"/>
          <w:szCs w:val="28"/>
        </w:rPr>
        <w:t xml:space="preserve">раздел 1 </w:t>
      </w:r>
      <w:r>
        <w:rPr>
          <w:sz w:val="28"/>
          <w:szCs w:val="28"/>
        </w:rPr>
        <w:t>«</w:t>
      </w:r>
      <w:r w:rsidRPr="00554B00">
        <w:rPr>
          <w:sz w:val="28"/>
          <w:szCs w:val="28"/>
        </w:rPr>
        <w:t>Результаты деятельности</w:t>
      </w:r>
      <w:r>
        <w:rPr>
          <w:sz w:val="28"/>
          <w:szCs w:val="28"/>
        </w:rPr>
        <w:t>»</w:t>
      </w:r>
      <w:r w:rsidRPr="00554B00">
        <w:rPr>
          <w:sz w:val="28"/>
          <w:szCs w:val="28"/>
        </w:rPr>
        <w:t>;</w:t>
      </w:r>
    </w:p>
    <w:p w:rsidR="00554B00" w:rsidRPr="00554B00" w:rsidRDefault="00554B00" w:rsidP="00C069AF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54B00">
        <w:rPr>
          <w:sz w:val="28"/>
          <w:szCs w:val="28"/>
        </w:rPr>
        <w:t xml:space="preserve">раздел 2 </w:t>
      </w:r>
      <w:r>
        <w:rPr>
          <w:sz w:val="28"/>
          <w:szCs w:val="28"/>
        </w:rPr>
        <w:t>«</w:t>
      </w:r>
      <w:r w:rsidRPr="00554B00">
        <w:rPr>
          <w:sz w:val="28"/>
          <w:szCs w:val="28"/>
        </w:rPr>
        <w:t>Использование имущества, закрепленного за учреждением</w:t>
      </w:r>
      <w:r>
        <w:rPr>
          <w:sz w:val="28"/>
          <w:szCs w:val="28"/>
        </w:rPr>
        <w:t>»</w:t>
      </w:r>
      <w:r w:rsidRPr="00554B00">
        <w:rPr>
          <w:sz w:val="28"/>
          <w:szCs w:val="28"/>
        </w:rPr>
        <w:t>;</w:t>
      </w:r>
    </w:p>
    <w:p w:rsidR="00554B00" w:rsidRDefault="00554B00" w:rsidP="00554B00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54B00">
        <w:rPr>
          <w:sz w:val="28"/>
          <w:szCs w:val="28"/>
        </w:rPr>
        <w:t xml:space="preserve">раздел 3 </w:t>
      </w:r>
      <w:r>
        <w:rPr>
          <w:sz w:val="28"/>
          <w:szCs w:val="28"/>
        </w:rPr>
        <w:t>«</w:t>
      </w:r>
      <w:r w:rsidRPr="00554B00">
        <w:rPr>
          <w:sz w:val="28"/>
          <w:szCs w:val="28"/>
        </w:rPr>
        <w:t>Эффективность деятельности</w:t>
      </w:r>
      <w:r>
        <w:rPr>
          <w:sz w:val="28"/>
          <w:szCs w:val="28"/>
        </w:rPr>
        <w:t>»</w:t>
      </w:r>
      <w:r w:rsidR="00C069AF">
        <w:rPr>
          <w:rStyle w:val="af1"/>
          <w:sz w:val="28"/>
          <w:szCs w:val="28"/>
        </w:rPr>
        <w:footnoteReference w:id="2"/>
      </w:r>
      <w:r w:rsidR="00C069AF">
        <w:rPr>
          <w:sz w:val="28"/>
          <w:szCs w:val="28"/>
        </w:rPr>
        <w:t>.</w:t>
      </w:r>
    </w:p>
    <w:p w:rsidR="00C069AF" w:rsidRDefault="00C069AF" w:rsidP="00C069AF">
      <w:pPr>
        <w:pStyle w:val="a7"/>
        <w:numPr>
          <w:ilvl w:val="0"/>
          <w:numId w:val="2"/>
        </w:numPr>
        <w:spacing w:line="360" w:lineRule="auto"/>
        <w:contextualSpacing w:val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 xml:space="preserve">В раздел 1 </w:t>
      </w:r>
      <w:r>
        <w:rPr>
          <w:sz w:val="28"/>
          <w:szCs w:val="28"/>
        </w:rPr>
        <w:t>«</w:t>
      </w:r>
      <w:r w:rsidRPr="00C069AF">
        <w:rPr>
          <w:sz w:val="28"/>
          <w:szCs w:val="28"/>
        </w:rPr>
        <w:t>Результаты деятельности</w:t>
      </w:r>
      <w:r>
        <w:rPr>
          <w:sz w:val="28"/>
          <w:szCs w:val="28"/>
        </w:rPr>
        <w:t>»</w:t>
      </w:r>
      <w:r w:rsidRPr="00C069AF">
        <w:rPr>
          <w:sz w:val="28"/>
          <w:szCs w:val="28"/>
        </w:rPr>
        <w:t xml:space="preserve"> включаются:</w:t>
      </w:r>
    </w:p>
    <w:p w:rsidR="00C069AF" w:rsidRDefault="00C069AF" w:rsidP="00C069AF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отчет о выполнении государственного задания на оказание государственных услуг (выполнение работ) (далее - государственное задание)</w:t>
      </w:r>
      <w:r>
        <w:rPr>
          <w:rStyle w:val="af1"/>
          <w:sz w:val="28"/>
          <w:szCs w:val="28"/>
        </w:rPr>
        <w:footnoteReference w:id="3"/>
      </w:r>
      <w:r>
        <w:rPr>
          <w:sz w:val="28"/>
          <w:szCs w:val="28"/>
        </w:rPr>
        <w:t>;</w:t>
      </w:r>
    </w:p>
    <w:p w:rsidR="00C069AF" w:rsidRPr="00C069AF" w:rsidRDefault="00C069AF" w:rsidP="00C069AF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сведения об оказываемых услугах, выполняемых работах сверх установленного государственного задания, а также выпускаемой продукции, формируемые в соответствии с пунктом 14 Общих требований;</w:t>
      </w:r>
    </w:p>
    <w:p w:rsidR="00C069AF" w:rsidRPr="00C069AF" w:rsidRDefault="00C069AF" w:rsidP="00C069AF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пунктом 15 Общих требований;</w:t>
      </w:r>
    </w:p>
    <w:p w:rsidR="00C069AF" w:rsidRPr="00C069AF" w:rsidRDefault="00C069AF" w:rsidP="00C069AF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сведения о просроченной кредиторской задолженности, формируемые в соответствии с пунктом 16 Общих требований;</w:t>
      </w:r>
    </w:p>
    <w:p w:rsidR="00C069AF" w:rsidRPr="00C069AF" w:rsidRDefault="00C069AF" w:rsidP="00C069AF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lastRenderedPageBreak/>
        <w:t>сведения о задолженности по ущербу, недостачам, хищениям денежных средств и материальных ценностей, формируемые в соответствии с пунктом 17 Общих требований;</w:t>
      </w:r>
    </w:p>
    <w:p w:rsidR="00C069AF" w:rsidRDefault="00C069AF" w:rsidP="00C069AF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069AF">
        <w:rPr>
          <w:sz w:val="28"/>
          <w:szCs w:val="28"/>
        </w:rPr>
        <w:t>сведения о численности сотрудников и оплате труда, формируемые в соответствии</w:t>
      </w:r>
      <w:r>
        <w:rPr>
          <w:sz w:val="28"/>
          <w:szCs w:val="28"/>
        </w:rPr>
        <w:t xml:space="preserve"> с пунктом 18 Общих требований</w:t>
      </w:r>
      <w:r w:rsidR="00CD36AA">
        <w:rPr>
          <w:rStyle w:val="af1"/>
          <w:sz w:val="28"/>
          <w:szCs w:val="28"/>
        </w:rPr>
        <w:footnoteReference w:id="4"/>
      </w:r>
      <w:r>
        <w:rPr>
          <w:sz w:val="28"/>
          <w:szCs w:val="28"/>
        </w:rPr>
        <w:t>;</w:t>
      </w:r>
    </w:p>
    <w:p w:rsidR="00130EF2" w:rsidRDefault="00130EF2" w:rsidP="00C069AF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>сведения о счетах учреждения, открытых в кредитных организациях, формируемые в соответствии с пунктом 19 Общих требований.</w:t>
      </w:r>
    </w:p>
    <w:p w:rsidR="00130EF2" w:rsidRPr="00130EF2" w:rsidRDefault="00130EF2" w:rsidP="00130EF2">
      <w:pPr>
        <w:pStyle w:val="a7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 xml:space="preserve">В раздел 2 </w:t>
      </w:r>
      <w:r>
        <w:rPr>
          <w:sz w:val="28"/>
          <w:szCs w:val="28"/>
        </w:rPr>
        <w:t>«</w:t>
      </w:r>
      <w:r w:rsidRPr="00130EF2">
        <w:rPr>
          <w:sz w:val="28"/>
          <w:szCs w:val="28"/>
        </w:rPr>
        <w:t>Использование имущества, закрепленного за учреждением</w:t>
      </w:r>
      <w:r>
        <w:rPr>
          <w:sz w:val="28"/>
          <w:szCs w:val="28"/>
        </w:rPr>
        <w:t>»</w:t>
      </w:r>
      <w:r w:rsidRPr="00130EF2">
        <w:rPr>
          <w:sz w:val="28"/>
          <w:szCs w:val="28"/>
        </w:rPr>
        <w:t xml:space="preserve"> включаются:</w:t>
      </w:r>
    </w:p>
    <w:p w:rsidR="00130EF2" w:rsidRPr="00130EF2" w:rsidRDefault="00130EF2" w:rsidP="00130EF2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>сведения о недвижимом имуществе, за исключением земельных участков, закрепленном на праве оперативного управления, формируемые в соответствии с пунктом 20 Общих требований;</w:t>
      </w:r>
    </w:p>
    <w:p w:rsidR="00130EF2" w:rsidRPr="00130EF2" w:rsidRDefault="00130EF2" w:rsidP="00130EF2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>сведения о земельных участках, предоставленных на праве постоянного (бессрочного) пользования, формируемые в соответствии с пунктом 21 Общих требований;</w:t>
      </w:r>
    </w:p>
    <w:p w:rsidR="00130EF2" w:rsidRPr="00130EF2" w:rsidRDefault="00130EF2" w:rsidP="00130EF2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>сведения о недвижимом имуществе, используемом по договору аренды, формируемые в соответствии с пунктом 22 Общих требований;</w:t>
      </w:r>
    </w:p>
    <w:p w:rsidR="00130EF2" w:rsidRPr="00130EF2" w:rsidRDefault="00130EF2" w:rsidP="00130EF2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>сведения о недвижимом имуществе, используемом по договору безвозмездного пользования (договору ссуды), формируемые в соответствии с пунктом 23 Общих требований;</w:t>
      </w:r>
    </w:p>
    <w:p w:rsidR="00130EF2" w:rsidRPr="00130EF2" w:rsidRDefault="00130EF2" w:rsidP="00130EF2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>сведения об особо ценном движимом имуществе (за исключением транспортных средств), формируемые в соответствии с пунктом 24 Общих требований;</w:t>
      </w:r>
    </w:p>
    <w:p w:rsidR="00130EF2" w:rsidRDefault="00130EF2" w:rsidP="00130EF2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>сведения о транспортных средствах, формируемые в соответствии с пунктом 25 Общих требований.</w:t>
      </w:r>
    </w:p>
    <w:p w:rsidR="00130EF2" w:rsidRPr="00130EF2" w:rsidRDefault="00130EF2" w:rsidP="00130EF2">
      <w:pPr>
        <w:pStyle w:val="a7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>В раздел 3 "Эффективность деятельности" включаются:</w:t>
      </w:r>
    </w:p>
    <w:p w:rsidR="00130EF2" w:rsidRPr="00130EF2" w:rsidRDefault="00130EF2" w:rsidP="00130EF2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lastRenderedPageBreak/>
        <w:t>сведения о видах деятельности, в отношении которых установлен показатель эффективности, формируемые в соответствии с пунктом 26 Общих требований;</w:t>
      </w:r>
    </w:p>
    <w:p w:rsidR="00130EF2" w:rsidRPr="00130EF2" w:rsidRDefault="00130EF2" w:rsidP="00130EF2">
      <w:pPr>
        <w:pStyle w:val="a7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0EF2">
        <w:rPr>
          <w:sz w:val="28"/>
          <w:szCs w:val="28"/>
        </w:rPr>
        <w:t>сведения о достижении показателей эффективности деятельности учреждения, формируемые в соответствии с пунктом 27 Общих требований.</w:t>
      </w:r>
    </w:p>
    <w:p w:rsidR="0041168D" w:rsidRPr="008324E8" w:rsidRDefault="0041168D" w:rsidP="0041168D">
      <w:pPr>
        <w:pStyle w:val="a7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1168D">
        <w:rPr>
          <w:sz w:val="28"/>
          <w:szCs w:val="28"/>
        </w:rPr>
        <w:t>Рекомендуемые образцы сведений, включаемых в Отчет учреждениями, приведены в приложении к Общим требованиям.</w:t>
      </w:r>
    </w:p>
    <w:p w:rsidR="00B40F41" w:rsidRPr="00B40F41" w:rsidRDefault="00B40F41" w:rsidP="00C069AF">
      <w:pPr>
        <w:pStyle w:val="a7"/>
        <w:spacing w:line="360" w:lineRule="auto"/>
        <w:ind w:left="142" w:firstLine="709"/>
        <w:jc w:val="center"/>
        <w:rPr>
          <w:sz w:val="28"/>
          <w:szCs w:val="28"/>
        </w:rPr>
      </w:pPr>
      <w:r w:rsidRPr="00B40F41">
        <w:rPr>
          <w:sz w:val="28"/>
          <w:szCs w:val="28"/>
          <w:lang w:val="en-US"/>
        </w:rPr>
        <w:t>III</w:t>
      </w:r>
      <w:r w:rsidRPr="00B40F41">
        <w:rPr>
          <w:sz w:val="28"/>
          <w:szCs w:val="28"/>
        </w:rPr>
        <w:t xml:space="preserve">. </w:t>
      </w:r>
      <w:r w:rsidR="00071FF0">
        <w:rPr>
          <w:sz w:val="28"/>
          <w:szCs w:val="28"/>
        </w:rPr>
        <w:t>Утверждение отчета</w:t>
      </w:r>
    </w:p>
    <w:p w:rsidR="00A65719" w:rsidRDefault="00071FF0" w:rsidP="00A65719">
      <w:pPr>
        <w:pStyle w:val="a7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071FF0">
        <w:rPr>
          <w:sz w:val="28"/>
          <w:szCs w:val="28"/>
        </w:rPr>
        <w:t>Отчет учреждения</w:t>
      </w:r>
      <w:r w:rsidR="000A1845">
        <w:rPr>
          <w:sz w:val="28"/>
          <w:szCs w:val="28"/>
        </w:rPr>
        <w:t xml:space="preserve">, </w:t>
      </w:r>
      <w:r w:rsidRPr="00071FF0">
        <w:rPr>
          <w:sz w:val="28"/>
          <w:szCs w:val="28"/>
        </w:rPr>
        <w:t xml:space="preserve">утверждается руководителем учреждения и </w:t>
      </w:r>
      <w:r w:rsidR="000A1845">
        <w:rPr>
          <w:sz w:val="28"/>
          <w:szCs w:val="28"/>
        </w:rPr>
        <w:t>направляется</w:t>
      </w:r>
      <w:r w:rsidRPr="00071FF0">
        <w:rPr>
          <w:sz w:val="28"/>
          <w:szCs w:val="28"/>
        </w:rPr>
        <w:t xml:space="preserve"> на согласование в Министерство финансов Российской Федерации в срок не позднее 1 марта года, следующего за отчетным</w:t>
      </w:r>
      <w:r w:rsidR="00793BB7">
        <w:rPr>
          <w:sz w:val="28"/>
          <w:szCs w:val="28"/>
        </w:rPr>
        <w:t>, или первого рабочего дня, следующего за указанной датой</w:t>
      </w:r>
      <w:r w:rsidRPr="00071FF0">
        <w:rPr>
          <w:sz w:val="28"/>
          <w:szCs w:val="28"/>
        </w:rPr>
        <w:t>.</w:t>
      </w:r>
    </w:p>
    <w:p w:rsidR="00A65719" w:rsidRDefault="00A65719" w:rsidP="00A65719">
      <w:pPr>
        <w:pStyle w:val="a7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587A2C">
        <w:rPr>
          <w:sz w:val="28"/>
          <w:szCs w:val="28"/>
        </w:rPr>
        <w:t xml:space="preserve"> </w:t>
      </w:r>
      <w:r w:rsidR="00793BB7" w:rsidRPr="00587A2C">
        <w:rPr>
          <w:sz w:val="28"/>
          <w:szCs w:val="28"/>
        </w:rPr>
        <w:t xml:space="preserve">Министерство финансов Российской Федерации </w:t>
      </w:r>
      <w:r w:rsidRPr="00587A2C">
        <w:rPr>
          <w:sz w:val="28"/>
          <w:szCs w:val="28"/>
        </w:rPr>
        <w:t>р</w:t>
      </w:r>
      <w:r w:rsidRPr="00A65719">
        <w:rPr>
          <w:sz w:val="28"/>
          <w:szCs w:val="28"/>
        </w:rPr>
        <w:t>ассматривает и пр</w:t>
      </w:r>
      <w:r w:rsidR="00CD3DBA">
        <w:rPr>
          <w:sz w:val="28"/>
          <w:szCs w:val="28"/>
        </w:rPr>
        <w:t>инимает Отчет в течение десяти</w:t>
      </w:r>
      <w:r w:rsidRPr="00A65719">
        <w:rPr>
          <w:sz w:val="28"/>
          <w:szCs w:val="28"/>
        </w:rPr>
        <w:t xml:space="preserve"> рабочих дней со дня его получения, а в случаях установления факта недостоверности предоставленной учреждением информации и (или) представления указанной информации не в полном объеме </w:t>
      </w:r>
      <w:r w:rsidR="00CD3DBA">
        <w:rPr>
          <w:sz w:val="28"/>
          <w:szCs w:val="28"/>
        </w:rPr>
        <w:t>возвращает на доработку</w:t>
      </w:r>
      <w:r w:rsidRPr="00A65719">
        <w:rPr>
          <w:sz w:val="28"/>
          <w:szCs w:val="28"/>
        </w:rPr>
        <w:t xml:space="preserve"> с указанием причин, послуживших основанием для необходимости его</w:t>
      </w:r>
      <w:r w:rsidR="00CD3DBA">
        <w:rPr>
          <w:sz w:val="28"/>
          <w:szCs w:val="28"/>
        </w:rPr>
        <w:t xml:space="preserve"> возврата</w:t>
      </w:r>
      <w:r w:rsidRPr="00A657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65719" w:rsidRDefault="00A65719" w:rsidP="00A65719">
      <w:pPr>
        <w:pStyle w:val="a7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A65719">
        <w:rPr>
          <w:sz w:val="28"/>
          <w:szCs w:val="28"/>
        </w:rPr>
        <w:t>Учрежден</w:t>
      </w:r>
      <w:r w:rsidR="00CD3DBA">
        <w:rPr>
          <w:sz w:val="28"/>
          <w:szCs w:val="28"/>
        </w:rPr>
        <w:t xml:space="preserve">ие в срок, не превышающий пяти </w:t>
      </w:r>
      <w:r w:rsidRPr="00A65719">
        <w:rPr>
          <w:sz w:val="28"/>
          <w:szCs w:val="28"/>
        </w:rPr>
        <w:t xml:space="preserve">рабочих дней со дня получения </w:t>
      </w:r>
      <w:r w:rsidR="00CD3DBA">
        <w:rPr>
          <w:sz w:val="28"/>
          <w:szCs w:val="28"/>
        </w:rPr>
        <w:t xml:space="preserve">информации </w:t>
      </w:r>
      <w:r w:rsidRPr="00A65719">
        <w:rPr>
          <w:sz w:val="28"/>
          <w:szCs w:val="28"/>
        </w:rPr>
        <w:t xml:space="preserve">о </w:t>
      </w:r>
      <w:r w:rsidR="00CD3DBA">
        <w:rPr>
          <w:sz w:val="28"/>
          <w:szCs w:val="28"/>
        </w:rPr>
        <w:t>необходимости доработки</w:t>
      </w:r>
      <w:r w:rsidRPr="00A65719">
        <w:rPr>
          <w:sz w:val="28"/>
          <w:szCs w:val="28"/>
        </w:rPr>
        <w:t xml:space="preserve"> Отчета, вносит в него изменения и направляет доработанный Отчет в Министерство финансов Российской Федерации</w:t>
      </w:r>
      <w:r>
        <w:rPr>
          <w:sz w:val="28"/>
          <w:szCs w:val="28"/>
        </w:rPr>
        <w:t xml:space="preserve">. </w:t>
      </w:r>
      <w:bookmarkStart w:id="1" w:name="P147"/>
      <w:bookmarkEnd w:id="1"/>
    </w:p>
    <w:p w:rsidR="00CD3DBA" w:rsidRPr="00A65719" w:rsidRDefault="00A65719" w:rsidP="00CD3DBA">
      <w:pPr>
        <w:pStyle w:val="a7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A65719">
        <w:rPr>
          <w:sz w:val="28"/>
          <w:szCs w:val="28"/>
        </w:rPr>
        <w:t>Министерство финансов Российской Федерации</w:t>
      </w:r>
      <w:r>
        <w:t xml:space="preserve"> </w:t>
      </w:r>
      <w:r w:rsidRPr="00A65719">
        <w:rPr>
          <w:sz w:val="28"/>
          <w:szCs w:val="28"/>
        </w:rPr>
        <w:t xml:space="preserve">рассматривает и принимает доработанный Отчет </w:t>
      </w:r>
      <w:r w:rsidR="00CD3DBA" w:rsidRPr="00A65719">
        <w:rPr>
          <w:sz w:val="28"/>
          <w:szCs w:val="28"/>
        </w:rPr>
        <w:t xml:space="preserve">в соответствии с </w:t>
      </w:r>
      <w:hyperlink w:anchor="P147">
        <w:r w:rsidR="00CD3DBA" w:rsidRPr="00A65719">
          <w:rPr>
            <w:sz w:val="28"/>
            <w:szCs w:val="28"/>
          </w:rPr>
          <w:t>пунктом 1</w:t>
        </w:r>
      </w:hyperlink>
      <w:r w:rsidR="00CD3DBA">
        <w:rPr>
          <w:sz w:val="28"/>
          <w:szCs w:val="28"/>
        </w:rPr>
        <w:t>1</w:t>
      </w:r>
      <w:r w:rsidR="00CD3DBA" w:rsidRPr="00A65719">
        <w:rPr>
          <w:sz w:val="28"/>
          <w:szCs w:val="28"/>
        </w:rPr>
        <w:t xml:space="preserve"> Порядка.</w:t>
      </w:r>
    </w:p>
    <w:p w:rsidR="00A65719" w:rsidRDefault="00A65719" w:rsidP="00793BB7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sectPr w:rsidR="00A65719" w:rsidSect="00CD5BE1">
      <w:endnotePr>
        <w:numFmt w:val="decimal"/>
        <w:numStart w:val="2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38" w:rsidRDefault="00BA6F38" w:rsidP="009C2C4B">
      <w:r>
        <w:separator/>
      </w:r>
    </w:p>
  </w:endnote>
  <w:endnote w:type="continuationSeparator" w:id="0">
    <w:p w:rsidR="00BA6F38" w:rsidRDefault="00BA6F38" w:rsidP="009C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E1" w:rsidRDefault="00CD5BE1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E1" w:rsidRDefault="00CD5BE1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E1" w:rsidRDefault="00CD5BE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38" w:rsidRDefault="00BA6F38" w:rsidP="009C2C4B">
      <w:r>
        <w:separator/>
      </w:r>
    </w:p>
  </w:footnote>
  <w:footnote w:type="continuationSeparator" w:id="0">
    <w:p w:rsidR="00BA6F38" w:rsidRDefault="00BA6F38" w:rsidP="009C2C4B">
      <w:r>
        <w:continuationSeparator/>
      </w:r>
    </w:p>
  </w:footnote>
  <w:footnote w:id="1">
    <w:p w:rsidR="00161EF6" w:rsidRDefault="00161EF6" w:rsidP="00161EF6">
      <w:pPr>
        <w:pStyle w:val="af"/>
      </w:pPr>
      <w:r w:rsidRPr="008A4D3C">
        <w:rPr>
          <w:rStyle w:val="af1"/>
        </w:rPr>
        <w:footnoteRef/>
      </w:r>
      <w:r w:rsidRPr="008A4D3C">
        <w:t xml:space="preserve"> С изменением, внесенным приказом Министерства финансов Российской Федерации от 17 декабря 2020 г. № 315н</w:t>
      </w:r>
      <w:r>
        <w:t xml:space="preserve"> (</w:t>
      </w:r>
      <w:r w:rsidRPr="008A4D3C">
        <w:t xml:space="preserve">зарегистрирован Министерством юстиции Российской Федерации </w:t>
      </w:r>
      <w:r>
        <w:t>3</w:t>
      </w:r>
      <w:r w:rsidRPr="008A4D3C">
        <w:t xml:space="preserve"> февраля 20</w:t>
      </w:r>
      <w:r>
        <w:t>2</w:t>
      </w:r>
      <w:r w:rsidRPr="008A4D3C">
        <w:t>1 г. № 62360</w:t>
      </w:r>
      <w:r>
        <w:t>).</w:t>
      </w:r>
    </w:p>
  </w:footnote>
  <w:footnote w:id="2">
    <w:p w:rsidR="00C069AF" w:rsidRDefault="00C069AF">
      <w:pPr>
        <w:pStyle w:val="af"/>
      </w:pPr>
      <w:r>
        <w:rPr>
          <w:rStyle w:val="af1"/>
        </w:rPr>
        <w:footnoteRef/>
      </w:r>
      <w:r>
        <w:t xml:space="preserve"> Раздел формируется учреждениями</w:t>
      </w:r>
      <w:r w:rsidRPr="00C069AF">
        <w:t>, которые в случаях, предусмотренных федеральными законами, наделены полномочиями по исполнению государственных функций, а также осуществляют полномочия по обеспечению деятельности федеральных государственных органов, осуществляющих функции и полномочия учредителя таких учреждений.</w:t>
      </w:r>
    </w:p>
  </w:footnote>
  <w:footnote w:id="3">
    <w:p w:rsidR="00C069AF" w:rsidRDefault="00C069AF">
      <w:pPr>
        <w:pStyle w:val="af"/>
      </w:pPr>
      <w:r>
        <w:rPr>
          <w:rStyle w:val="af1"/>
        </w:rPr>
        <w:footnoteRef/>
      </w:r>
      <w:r>
        <w:t xml:space="preserve"> </w:t>
      </w:r>
      <w:r w:rsidRPr="00C069AF">
        <w:t xml:space="preserve"> Отчет формируется бюджетными учреждениями.</w:t>
      </w:r>
    </w:p>
  </w:footnote>
  <w:footnote w:id="4">
    <w:p w:rsidR="00CD36AA" w:rsidRDefault="00CD36AA">
      <w:pPr>
        <w:pStyle w:val="af"/>
      </w:pPr>
      <w:r>
        <w:rPr>
          <w:rStyle w:val="af1"/>
        </w:rPr>
        <w:footnoteRef/>
      </w:r>
      <w:r>
        <w:t xml:space="preserve"> </w:t>
      </w:r>
      <w:r w:rsidRPr="00CD36AA"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</w:t>
      </w:r>
      <w:r>
        <w:t xml:space="preserve">ктурных подразделений, а также </w:t>
      </w:r>
      <w:r w:rsidRPr="00CD36AA">
        <w:t>работников, осуществляющих правовое и кадровое обеспечение деятельности учреждения, ведение бухгалтерского, налогового (управленческого) учета, финансово-экономических служб, работников, осуществляющих информационно-техническое обеспечение деятельности и ведение делопроизводства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E1" w:rsidRDefault="00CD5BE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186142"/>
      <w:docPartObj>
        <w:docPartGallery w:val="Page Numbers (Top of Page)"/>
        <w:docPartUnique/>
      </w:docPartObj>
    </w:sdtPr>
    <w:sdtEndPr/>
    <w:sdtContent>
      <w:p w:rsidR="00A435CC" w:rsidRDefault="00A435C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BE1">
          <w:rPr>
            <w:noProof/>
          </w:rPr>
          <w:t>4</w:t>
        </w:r>
        <w:r>
          <w:fldChar w:fldCharType="end"/>
        </w:r>
      </w:p>
    </w:sdtContent>
  </w:sdt>
  <w:p w:rsidR="00A435CC" w:rsidRDefault="00A435CC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E1" w:rsidRDefault="00CD5BE1">
    <w:pPr>
      <w:pStyle w:val="af2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7DD"/>
    <w:multiLevelType w:val="hybridMultilevel"/>
    <w:tmpl w:val="FCD645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BD35733"/>
    <w:multiLevelType w:val="hybridMultilevel"/>
    <w:tmpl w:val="EF36A4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8700A6"/>
    <w:multiLevelType w:val="hybridMultilevel"/>
    <w:tmpl w:val="195C61DA"/>
    <w:lvl w:ilvl="0" w:tplc="0904576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C64D7F"/>
    <w:multiLevelType w:val="hybridMultilevel"/>
    <w:tmpl w:val="5B1A8224"/>
    <w:lvl w:ilvl="0" w:tplc="143CB32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4B"/>
    <w:rsid w:val="0001475B"/>
    <w:rsid w:val="00027DCD"/>
    <w:rsid w:val="00071992"/>
    <w:rsid w:val="000719FE"/>
    <w:rsid w:val="00071FF0"/>
    <w:rsid w:val="0009051D"/>
    <w:rsid w:val="00095653"/>
    <w:rsid w:val="000A1845"/>
    <w:rsid w:val="000A2CEB"/>
    <w:rsid w:val="000B6EA9"/>
    <w:rsid w:val="00130EF2"/>
    <w:rsid w:val="00155155"/>
    <w:rsid w:val="0016028D"/>
    <w:rsid w:val="00161EF6"/>
    <w:rsid w:val="00162732"/>
    <w:rsid w:val="00172AED"/>
    <w:rsid w:val="001B32C6"/>
    <w:rsid w:val="001E3B38"/>
    <w:rsid w:val="001F4841"/>
    <w:rsid w:val="00207506"/>
    <w:rsid w:val="002107DD"/>
    <w:rsid w:val="002158A6"/>
    <w:rsid w:val="0022047B"/>
    <w:rsid w:val="00231D76"/>
    <w:rsid w:val="002456D9"/>
    <w:rsid w:val="00251EF5"/>
    <w:rsid w:val="00256177"/>
    <w:rsid w:val="002634D8"/>
    <w:rsid w:val="00285DC5"/>
    <w:rsid w:val="002A5588"/>
    <w:rsid w:val="002C3304"/>
    <w:rsid w:val="00300AEB"/>
    <w:rsid w:val="003053F0"/>
    <w:rsid w:val="003147B3"/>
    <w:rsid w:val="003319AB"/>
    <w:rsid w:val="003707B9"/>
    <w:rsid w:val="00386A0C"/>
    <w:rsid w:val="003905EF"/>
    <w:rsid w:val="00395066"/>
    <w:rsid w:val="003A0A40"/>
    <w:rsid w:val="003C0E97"/>
    <w:rsid w:val="003D6F95"/>
    <w:rsid w:val="003E25A6"/>
    <w:rsid w:val="0041168D"/>
    <w:rsid w:val="00426724"/>
    <w:rsid w:val="004866FE"/>
    <w:rsid w:val="004B084C"/>
    <w:rsid w:val="004E0E6F"/>
    <w:rsid w:val="00550C2E"/>
    <w:rsid w:val="005523E2"/>
    <w:rsid w:val="00554B00"/>
    <w:rsid w:val="005633DA"/>
    <w:rsid w:val="00563937"/>
    <w:rsid w:val="00582D8B"/>
    <w:rsid w:val="00587A2C"/>
    <w:rsid w:val="005C247E"/>
    <w:rsid w:val="005F22F2"/>
    <w:rsid w:val="006006C8"/>
    <w:rsid w:val="00645AFA"/>
    <w:rsid w:val="00651054"/>
    <w:rsid w:val="00656C5D"/>
    <w:rsid w:val="006A1AD3"/>
    <w:rsid w:val="006A4A07"/>
    <w:rsid w:val="006D2DFD"/>
    <w:rsid w:val="00706DA7"/>
    <w:rsid w:val="00724D1D"/>
    <w:rsid w:val="00730FD8"/>
    <w:rsid w:val="00793BB7"/>
    <w:rsid w:val="007A37E8"/>
    <w:rsid w:val="007C10BB"/>
    <w:rsid w:val="007D0648"/>
    <w:rsid w:val="007E6BCE"/>
    <w:rsid w:val="008324E8"/>
    <w:rsid w:val="008640FD"/>
    <w:rsid w:val="00873E5B"/>
    <w:rsid w:val="008E5754"/>
    <w:rsid w:val="0090395C"/>
    <w:rsid w:val="00906E59"/>
    <w:rsid w:val="009217F6"/>
    <w:rsid w:val="00932BC8"/>
    <w:rsid w:val="0095508C"/>
    <w:rsid w:val="00963C60"/>
    <w:rsid w:val="009905FC"/>
    <w:rsid w:val="009A240E"/>
    <w:rsid w:val="009C2C4B"/>
    <w:rsid w:val="009E150C"/>
    <w:rsid w:val="009E4AF0"/>
    <w:rsid w:val="00A05025"/>
    <w:rsid w:val="00A147E1"/>
    <w:rsid w:val="00A435CC"/>
    <w:rsid w:val="00A65719"/>
    <w:rsid w:val="00A82475"/>
    <w:rsid w:val="00A83A68"/>
    <w:rsid w:val="00A914E9"/>
    <w:rsid w:val="00A915B9"/>
    <w:rsid w:val="00AC5DF8"/>
    <w:rsid w:val="00AE039A"/>
    <w:rsid w:val="00AE26AB"/>
    <w:rsid w:val="00B002F1"/>
    <w:rsid w:val="00B32057"/>
    <w:rsid w:val="00B353AB"/>
    <w:rsid w:val="00B40F41"/>
    <w:rsid w:val="00B822BE"/>
    <w:rsid w:val="00BA524C"/>
    <w:rsid w:val="00BA5D75"/>
    <w:rsid w:val="00BA6F38"/>
    <w:rsid w:val="00BA703A"/>
    <w:rsid w:val="00BB12E3"/>
    <w:rsid w:val="00BC202E"/>
    <w:rsid w:val="00BC7692"/>
    <w:rsid w:val="00C03970"/>
    <w:rsid w:val="00C069AF"/>
    <w:rsid w:val="00C406D7"/>
    <w:rsid w:val="00C445C2"/>
    <w:rsid w:val="00C72430"/>
    <w:rsid w:val="00C97AEB"/>
    <w:rsid w:val="00CC1D5A"/>
    <w:rsid w:val="00CD36AA"/>
    <w:rsid w:val="00CD3DBA"/>
    <w:rsid w:val="00CD5BE1"/>
    <w:rsid w:val="00CE0DE4"/>
    <w:rsid w:val="00D179C5"/>
    <w:rsid w:val="00D31544"/>
    <w:rsid w:val="00D403FB"/>
    <w:rsid w:val="00D42338"/>
    <w:rsid w:val="00D50887"/>
    <w:rsid w:val="00D51B26"/>
    <w:rsid w:val="00D709B9"/>
    <w:rsid w:val="00D74D9E"/>
    <w:rsid w:val="00DB7F8B"/>
    <w:rsid w:val="00DE18B9"/>
    <w:rsid w:val="00DE2229"/>
    <w:rsid w:val="00E076A0"/>
    <w:rsid w:val="00E16C9C"/>
    <w:rsid w:val="00E46295"/>
    <w:rsid w:val="00EA19CA"/>
    <w:rsid w:val="00EB3A21"/>
    <w:rsid w:val="00ED58F5"/>
    <w:rsid w:val="00F06507"/>
    <w:rsid w:val="00F45070"/>
    <w:rsid w:val="00FD1A56"/>
    <w:rsid w:val="00FD3A83"/>
    <w:rsid w:val="00FF0A68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F41C6-63BB-4C7E-A3E7-5CEFC00D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C4B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9C2C4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C2C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unhideWhenUsed/>
    <w:rsid w:val="009C2C4B"/>
    <w:rPr>
      <w:vertAlign w:val="superscript"/>
    </w:rPr>
  </w:style>
  <w:style w:type="paragraph" w:styleId="a7">
    <w:name w:val="List Paragraph"/>
    <w:basedOn w:val="a"/>
    <w:uiPriority w:val="34"/>
    <w:qFormat/>
    <w:rsid w:val="009C2C4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83A6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3A6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83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3A6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83A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3A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3A6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3205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20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32057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A435C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43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435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43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B40F41"/>
    <w:rPr>
      <w:color w:val="0563C1" w:themeColor="hyperlink"/>
      <w:u w:val="single"/>
    </w:rPr>
  </w:style>
  <w:style w:type="paragraph" w:customStyle="1" w:styleId="ConsPlusNormal">
    <w:name w:val="ConsPlusNormal"/>
    <w:rsid w:val="00A657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CA7E-F2D1-4BB3-AE89-A6D8C84A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СВЕТЛАНА РУДОЛЬФОВНА</dc:creator>
  <cp:keywords/>
  <dc:description/>
  <cp:lastModifiedBy>КОЗБАКОВА ЕЛЕНА ВИКТОРОВНА</cp:lastModifiedBy>
  <cp:revision>6</cp:revision>
  <cp:lastPrinted>2022-09-06T13:56:00Z</cp:lastPrinted>
  <dcterms:created xsi:type="dcterms:W3CDTF">2022-09-28T11:30:00Z</dcterms:created>
  <dcterms:modified xsi:type="dcterms:W3CDTF">2022-09-28T12:11:00Z</dcterms:modified>
</cp:coreProperties>
</file>