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03" w:rsidRPr="00864703" w:rsidRDefault="00864703" w:rsidP="00864703">
      <w:pPr>
        <w:spacing w:after="144" w:line="259" w:lineRule="auto"/>
        <w:jc w:val="right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 xml:space="preserve">Проект </w:t>
      </w: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  <w:r w:rsidRPr="00864703">
        <w:rPr>
          <w:rFonts w:eastAsia="Times New Roman" w:cs="Times New Roman"/>
          <w:b/>
          <w:color w:val="000000"/>
          <w:sz w:val="32"/>
          <w:lang w:eastAsia="ru-RU"/>
        </w:rPr>
        <w:t>ПРАВИТЕЛЬСТВО РОССИЙСКОЙ ФЕДЕРАЦИИ</w:t>
      </w:r>
    </w:p>
    <w:p w:rsidR="00864703" w:rsidRPr="00864703" w:rsidRDefault="00864703" w:rsidP="00864703">
      <w:pPr>
        <w:spacing w:after="0" w:line="276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864703" w:rsidRPr="00864703" w:rsidRDefault="00864703" w:rsidP="00864703">
      <w:pPr>
        <w:spacing w:after="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П О С Т А Н О В Л Е Н И Е</w:t>
      </w:r>
    </w:p>
    <w:p w:rsidR="00864703" w:rsidRPr="00864703" w:rsidRDefault="00864703" w:rsidP="00864703">
      <w:pPr>
        <w:spacing w:before="120" w:after="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от _______________ г. № _____</w:t>
      </w:r>
    </w:p>
    <w:p w:rsidR="00864703" w:rsidRPr="00864703" w:rsidRDefault="00864703" w:rsidP="00864703">
      <w:pPr>
        <w:spacing w:before="240" w:after="24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МОСКВА</w:t>
      </w:r>
    </w:p>
    <w:p w:rsidR="008A3660" w:rsidRPr="00892050" w:rsidRDefault="005F34B7" w:rsidP="00892050">
      <w:pPr>
        <w:jc w:val="center"/>
        <w:rPr>
          <w:b/>
          <w:color w:val="000000" w:themeColor="text1"/>
          <w:szCs w:val="28"/>
        </w:rPr>
      </w:pPr>
      <w:r w:rsidRPr="00301E41">
        <w:rPr>
          <w:b/>
          <w:color w:val="000000" w:themeColor="text1"/>
        </w:rPr>
        <w:t>Об утверждении Положения</w:t>
      </w:r>
      <w:r>
        <w:rPr>
          <w:b/>
          <w:color w:val="000000" w:themeColor="text1"/>
        </w:rPr>
        <w:t xml:space="preserve"> </w:t>
      </w:r>
      <w:r w:rsidRPr="00301E41">
        <w:rPr>
          <w:b/>
          <w:color w:val="000000" w:themeColor="text1"/>
          <w:szCs w:val="28"/>
        </w:rPr>
        <w:t xml:space="preserve">о порядке предоставления в мирное время </w:t>
      </w:r>
      <w:r>
        <w:rPr>
          <w:b/>
          <w:color w:val="000000" w:themeColor="text1"/>
          <w:szCs w:val="28"/>
        </w:rPr>
        <w:br/>
      </w:r>
      <w:r w:rsidRPr="00301E41">
        <w:rPr>
          <w:b/>
          <w:color w:val="000000" w:themeColor="text1"/>
          <w:szCs w:val="28"/>
        </w:rPr>
        <w:t>в безвозмездное пользование, в аренду защитных сооружений гражданской обороны</w:t>
      </w:r>
      <w:r w:rsidR="00892050">
        <w:rPr>
          <w:b/>
          <w:color w:val="000000" w:themeColor="text1"/>
          <w:szCs w:val="28"/>
        </w:rPr>
        <w:t>, относящихся к имуществу государственной казны Российской Федерации</w:t>
      </w:r>
    </w:p>
    <w:p w:rsidR="00892050" w:rsidRDefault="0089205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5F34B7" w:rsidP="00567973">
      <w:pPr>
        <w:pStyle w:val="ConsPlusNormal"/>
        <w:spacing w:line="276" w:lineRule="auto"/>
        <w:ind w:firstLine="540"/>
        <w:contextualSpacing/>
        <w:jc w:val="both"/>
      </w:pPr>
      <w:r w:rsidRPr="00885BA6">
        <w:rPr>
          <w:szCs w:val="28"/>
        </w:rPr>
        <w:t xml:space="preserve">В целях сохранения и поддержания в состоянии постоянной готовности защитных сооружений гражданской обороны </w:t>
      </w:r>
      <w:r w:rsidR="008A3660">
        <w:t xml:space="preserve">Правительство Российской Федерации </w:t>
      </w:r>
      <w:r w:rsidR="008A3660" w:rsidRPr="00513C54">
        <w:rPr>
          <w:b/>
        </w:rPr>
        <w:t xml:space="preserve">п о с т а н о в л я е </w:t>
      </w:r>
      <w:proofErr w:type="gramStart"/>
      <w:r w:rsidR="008A3660" w:rsidRPr="00513C54">
        <w:rPr>
          <w:b/>
        </w:rPr>
        <w:t>т :</w:t>
      </w:r>
      <w:proofErr w:type="gramEnd"/>
    </w:p>
    <w:p w:rsidR="005F34B7" w:rsidRDefault="0015120A" w:rsidP="00567973">
      <w:pPr>
        <w:pStyle w:val="ConsPlusNormal"/>
        <w:spacing w:line="276" w:lineRule="auto"/>
        <w:ind w:firstLine="540"/>
        <w:contextualSpacing/>
        <w:jc w:val="both"/>
      </w:pPr>
      <w:r>
        <w:t>1</w:t>
      </w:r>
      <w:r w:rsidR="005F34B7">
        <w:t xml:space="preserve">. </w:t>
      </w:r>
      <w:r w:rsidR="005F34B7" w:rsidRPr="00885BA6">
        <w:rPr>
          <w:szCs w:val="28"/>
          <w:lang w:eastAsia="ru-RU"/>
        </w:rPr>
        <w:t xml:space="preserve">Утвердить прилагаемое </w:t>
      </w:r>
      <w:r w:rsidR="00892050">
        <w:rPr>
          <w:szCs w:val="28"/>
          <w:lang w:eastAsia="ru-RU"/>
        </w:rPr>
        <w:t>П</w:t>
      </w:r>
      <w:r w:rsidR="005F34B7" w:rsidRPr="00885BA6">
        <w:rPr>
          <w:szCs w:val="28"/>
          <w:lang w:eastAsia="ru-RU"/>
        </w:rPr>
        <w:t xml:space="preserve">оложение о порядке предоставления </w:t>
      </w:r>
      <w:r w:rsidR="005F34B7" w:rsidRPr="00885BA6">
        <w:rPr>
          <w:szCs w:val="28"/>
          <w:lang w:eastAsia="ru-RU"/>
        </w:rPr>
        <w:br/>
        <w:t>в мирное время в безвозмездное пользование, в аренду защитных сооружений гражданской обороны</w:t>
      </w:r>
      <w:r w:rsidR="005F34B7">
        <w:rPr>
          <w:szCs w:val="28"/>
          <w:lang w:eastAsia="ru-RU"/>
        </w:rPr>
        <w:t xml:space="preserve">, </w:t>
      </w:r>
      <w:r w:rsidR="00892050">
        <w:rPr>
          <w:szCs w:val="28"/>
          <w:lang w:eastAsia="ru-RU"/>
        </w:rPr>
        <w:t>относящихся</w:t>
      </w:r>
      <w:r w:rsidR="005F34B7">
        <w:rPr>
          <w:szCs w:val="28"/>
          <w:lang w:eastAsia="ru-RU"/>
        </w:rPr>
        <w:t xml:space="preserve"> </w:t>
      </w:r>
      <w:r w:rsidR="00892050">
        <w:rPr>
          <w:szCs w:val="28"/>
          <w:lang w:eastAsia="ru-RU"/>
        </w:rPr>
        <w:t>к</w:t>
      </w:r>
      <w:r w:rsidR="005F34B7">
        <w:rPr>
          <w:szCs w:val="28"/>
          <w:lang w:eastAsia="ru-RU"/>
        </w:rPr>
        <w:t xml:space="preserve"> имуществ</w:t>
      </w:r>
      <w:r w:rsidR="00892050">
        <w:rPr>
          <w:szCs w:val="28"/>
          <w:lang w:eastAsia="ru-RU"/>
        </w:rPr>
        <w:t>у</w:t>
      </w:r>
      <w:r w:rsidR="005F34B7">
        <w:rPr>
          <w:szCs w:val="28"/>
          <w:lang w:eastAsia="ru-RU"/>
        </w:rPr>
        <w:t xml:space="preserve"> государственной казны Российской Федерации</w:t>
      </w:r>
      <w:r w:rsidR="00892050">
        <w:rPr>
          <w:szCs w:val="28"/>
          <w:lang w:eastAsia="ru-RU"/>
        </w:rPr>
        <w:t>.</w:t>
      </w:r>
    </w:p>
    <w:p w:rsidR="00892050" w:rsidRDefault="0015120A" w:rsidP="00D233D4">
      <w:pPr>
        <w:pStyle w:val="ConsPlusNormal"/>
        <w:spacing w:line="276" w:lineRule="auto"/>
        <w:ind w:firstLine="540"/>
        <w:contextualSpacing/>
        <w:jc w:val="both"/>
      </w:pPr>
      <w:r>
        <w:t>2</w:t>
      </w:r>
      <w:r w:rsidR="005C2F28">
        <w:t xml:space="preserve">. </w:t>
      </w:r>
      <w:r w:rsidR="00513C54">
        <w:t>Р</w:t>
      </w:r>
      <w:r w:rsidR="008A3660">
        <w:t xml:space="preserve">еализация полномочий, предусмотренных настоящим постановлением, осуществляется </w:t>
      </w:r>
      <w:r w:rsidR="00892050">
        <w:t>федеральным</w:t>
      </w:r>
      <w:r w:rsidR="00FD548A">
        <w:t>и</w:t>
      </w:r>
      <w:r w:rsidR="00892050">
        <w:t xml:space="preserve"> орган</w:t>
      </w:r>
      <w:r w:rsidR="00FD548A">
        <w:t>ами</w:t>
      </w:r>
      <w:r w:rsidR="00892050">
        <w:t xml:space="preserve"> исполнительной власти</w:t>
      </w:r>
      <w:r w:rsidR="00892050" w:rsidRPr="00892050">
        <w:t>, осуществляющим</w:t>
      </w:r>
      <w:r w:rsidR="00FD548A">
        <w:t>и</w:t>
      </w:r>
      <w:r w:rsidR="00892050" w:rsidRPr="00892050">
        <w:t xml:space="preserve"> в отношении защитных сооружений гражданской обороны полномочия собственника,</w:t>
      </w:r>
      <w:r w:rsidR="00892050">
        <w:t xml:space="preserve"> </w:t>
      </w:r>
      <w:r w:rsidR="008A3660">
        <w:t>в пределах установленной Прав</w:t>
      </w:r>
      <w:r w:rsidR="00D233D4">
        <w:t xml:space="preserve">ительством Российской Федерации </w:t>
      </w:r>
      <w:r w:rsidR="00D233D4" w:rsidRPr="00D233D4">
        <w:t>предельной</w:t>
      </w:r>
      <w:r w:rsidR="00D233D4">
        <w:t xml:space="preserve"> численности работников указанн</w:t>
      </w:r>
      <w:r w:rsidR="00FD548A">
        <w:t>ых</w:t>
      </w:r>
      <w:r w:rsidR="00D233D4" w:rsidRPr="00D233D4">
        <w:t xml:space="preserve"> федеральн</w:t>
      </w:r>
      <w:r w:rsidR="00FD548A">
        <w:t>ых</w:t>
      </w:r>
      <w:r w:rsidR="00D233D4" w:rsidRPr="00D233D4">
        <w:t xml:space="preserve"> орган</w:t>
      </w:r>
      <w:r w:rsidR="00FD548A">
        <w:t>ов</w:t>
      </w:r>
      <w:r w:rsidR="00D233D4" w:rsidRPr="00D233D4">
        <w:t xml:space="preserve"> исполнительной власти и бюджетных ассигнований, предусмотренных </w:t>
      </w:r>
      <w:r w:rsidR="00FD548A">
        <w:t>им</w:t>
      </w:r>
      <w:r w:rsidR="00D233D4" w:rsidRPr="00D233D4">
        <w:t xml:space="preserve"> </w:t>
      </w:r>
      <w:r w:rsidR="00FD548A">
        <w:br/>
      </w:r>
      <w:r w:rsidR="00D233D4" w:rsidRPr="00D233D4">
        <w:t>на руководство и управление в сфере установленных функций.</w:t>
      </w:r>
    </w:p>
    <w:p w:rsidR="00834234" w:rsidRDefault="0015120A" w:rsidP="00834234">
      <w:pPr>
        <w:pStyle w:val="ConsPlusNormal"/>
        <w:spacing w:line="276" w:lineRule="auto"/>
        <w:ind w:firstLine="540"/>
        <w:contextualSpacing/>
        <w:jc w:val="both"/>
      </w:pPr>
      <w:r>
        <w:t>3</w:t>
      </w:r>
      <w:r w:rsidR="00834234">
        <w:t xml:space="preserve">. </w:t>
      </w:r>
      <w:r w:rsidR="005F34B7" w:rsidRPr="00885BA6">
        <w:rPr>
          <w:szCs w:val="28"/>
        </w:rPr>
        <w:t xml:space="preserve">Рекомендовать исполнительным органам субъектов Российской Федерации и органам местного самоуправления руководствоваться </w:t>
      </w:r>
      <w:r w:rsidR="005F34B7">
        <w:rPr>
          <w:szCs w:val="28"/>
        </w:rPr>
        <w:t>П</w:t>
      </w:r>
      <w:r w:rsidR="005F34B7" w:rsidRPr="00885BA6">
        <w:rPr>
          <w:szCs w:val="28"/>
        </w:rPr>
        <w:t>оложением</w:t>
      </w:r>
      <w:r w:rsidR="00D233D4">
        <w:t xml:space="preserve">, </w:t>
      </w:r>
      <w:r w:rsidR="00D233D4" w:rsidRPr="00D233D4">
        <w:t>утверж</w:t>
      </w:r>
      <w:r w:rsidR="00D233D4">
        <w:t>денным настоящим постановлением.</w:t>
      </w: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contextualSpacing/>
      </w:pPr>
      <w:r>
        <w:t>Председатель Правительства</w:t>
      </w:r>
    </w:p>
    <w:p w:rsidR="00D83F1A" w:rsidRDefault="009F71AC" w:rsidP="00300EFE">
      <w:pPr>
        <w:pStyle w:val="ConsPlusNormal"/>
        <w:spacing w:line="276" w:lineRule="auto"/>
        <w:contextualSpacing/>
      </w:pPr>
      <w:r>
        <w:t xml:space="preserve">     </w:t>
      </w:r>
      <w:r w:rsidR="008A3660">
        <w:t>Российской Федерации</w:t>
      </w:r>
      <w:r w:rsidR="008A3660">
        <w:tab/>
      </w:r>
      <w:r>
        <w:t xml:space="preserve">                                                                    </w:t>
      </w:r>
      <w:proofErr w:type="spellStart"/>
      <w:r w:rsidR="008A3660">
        <w:t>М.Мишустин</w:t>
      </w:r>
      <w:proofErr w:type="spellEnd"/>
    </w:p>
    <w:p w:rsidR="00D83F1A" w:rsidRDefault="00D83F1A">
      <w:pPr>
        <w:spacing w:line="259" w:lineRule="auto"/>
        <w:rPr>
          <w:rFonts w:eastAsia="Times New Roman" w:cs="Times New Roman"/>
          <w:szCs w:val="20"/>
        </w:rPr>
      </w:pPr>
      <w:r>
        <w:br w:type="page"/>
      </w:r>
    </w:p>
    <w:p w:rsidR="00D83F1A" w:rsidRPr="003E76D1" w:rsidRDefault="00D83F1A" w:rsidP="00567973">
      <w:pPr>
        <w:pStyle w:val="ConsPlusNormal"/>
        <w:spacing w:line="276" w:lineRule="auto"/>
        <w:ind w:left="5812"/>
        <w:contextualSpacing/>
        <w:jc w:val="center"/>
      </w:pPr>
      <w:r w:rsidRPr="003E76D1">
        <w:lastRenderedPageBreak/>
        <w:t>УТВЕРЖДЕН</w:t>
      </w:r>
      <w:r>
        <w:t>О</w:t>
      </w:r>
    </w:p>
    <w:p w:rsidR="00D83F1A" w:rsidRPr="003E76D1" w:rsidRDefault="00D83F1A" w:rsidP="00567973">
      <w:pPr>
        <w:pStyle w:val="ConsPlusNormal"/>
        <w:spacing w:line="276" w:lineRule="auto"/>
        <w:ind w:left="5812"/>
        <w:contextualSpacing/>
        <w:jc w:val="center"/>
      </w:pPr>
      <w:r w:rsidRPr="003E76D1">
        <w:t>постановлением Правительства</w:t>
      </w:r>
    </w:p>
    <w:p w:rsidR="00D83F1A" w:rsidRPr="003E76D1" w:rsidRDefault="00D83F1A" w:rsidP="00567973">
      <w:pPr>
        <w:pStyle w:val="ConsPlusNormal"/>
        <w:spacing w:line="276" w:lineRule="auto"/>
        <w:ind w:left="5812"/>
        <w:contextualSpacing/>
        <w:jc w:val="center"/>
      </w:pPr>
      <w:r w:rsidRPr="003E76D1">
        <w:t>Российской Федерации</w:t>
      </w:r>
    </w:p>
    <w:p w:rsidR="00D83F1A" w:rsidRPr="003E76D1" w:rsidRDefault="00D83F1A" w:rsidP="005B0588">
      <w:pPr>
        <w:pStyle w:val="ConsPlusNormal"/>
        <w:spacing w:line="276" w:lineRule="auto"/>
        <w:ind w:left="5812"/>
        <w:contextualSpacing/>
        <w:jc w:val="center"/>
      </w:pPr>
      <w:r>
        <w:t xml:space="preserve">от «__» __________ </w:t>
      </w:r>
      <w:r w:rsidRPr="003E76D1">
        <w:t>202</w:t>
      </w:r>
      <w:r>
        <w:t>2</w:t>
      </w:r>
      <w:r w:rsidRPr="003E76D1">
        <w:t xml:space="preserve"> г. №</w:t>
      </w:r>
      <w:r>
        <w:t xml:space="preserve"> __</w:t>
      </w:r>
    </w:p>
    <w:p w:rsidR="00D83F1A" w:rsidRPr="003E76D1" w:rsidRDefault="00D83F1A" w:rsidP="00567973">
      <w:pPr>
        <w:pStyle w:val="ConsPlusNormal"/>
        <w:spacing w:line="276" w:lineRule="auto"/>
        <w:ind w:firstLine="540"/>
        <w:contextualSpacing/>
        <w:jc w:val="both"/>
      </w:pPr>
    </w:p>
    <w:p w:rsidR="00D83F1A" w:rsidRDefault="00D83F1A" w:rsidP="003626E8">
      <w:pPr>
        <w:pStyle w:val="aa"/>
        <w:spacing w:befor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D83F1A" w:rsidRDefault="00D83F1A" w:rsidP="003626E8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порядке предоставления в мирное время в безвозмездное пользование,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в аренду защитных сооружений гражданской обороны, относящихся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к имуществу государственной казны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>Российской Федерации</w:t>
      </w:r>
    </w:p>
    <w:p w:rsidR="00D83F1A" w:rsidRDefault="00D83F1A" w:rsidP="003626E8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 Настоящее Положение устанавливает порядок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мирное время в безвозмездное пользование, в аренду защитных сооружений гражданской обороны, указанных в пункте 2 Порядка создания убежищ и иных объектов гражданской обороны, утвержденного постановлением Правительства Российской Федерации от 29 ноября 1999 № 1309</w:t>
      </w:r>
      <w:r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«О порядке создания убежищ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и иных объектов гражданской обороны», относящихся к имуществу государственной казны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защитные сооружения). 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 Защитные сооружения предоставляются органом, осуществляющим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отношении защитных сооружений полномочия собственника в пределах, установленных федеральными законами</w:t>
      </w:r>
      <w:r w:rsidRPr="005B0588">
        <w:rPr>
          <w:rFonts w:ascii="Times New Roman" w:hAnsi="Times New Roman"/>
          <w:color w:val="000000" w:themeColor="text1"/>
          <w:sz w:val="28"/>
          <w:szCs w:val="28"/>
        </w:rPr>
        <w:t xml:space="preserve">, актами Президента Российской Федерации и Правительства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уполномоченный орган), по договору о предоставлении защитных сооружений в безвозмездное пользование или в аренду </w:t>
      </w:r>
      <w:r w:rsidRPr="007F7D8C">
        <w:rPr>
          <w:rFonts w:ascii="Times New Roman" w:hAnsi="Times New Roman"/>
          <w:color w:val="000000" w:themeColor="text1"/>
          <w:sz w:val="28"/>
          <w:szCs w:val="28"/>
        </w:rPr>
        <w:t>(далее – договоры)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использования 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с порядком содержания и использования защитных сооружений гражданской обороны в мирное время, утвержденным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 (далее – орган в области гражданской обороны).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Защитные сооружения передаются по договорам, типовые условия которых предусмотрены приложением № 1 к настоящему Положению,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соответствии с законодательством Российской Федерации, в порядке, установленном законодательством Российской Федерации. 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4. </w:t>
      </w:r>
      <w:r w:rsidRPr="005B0588">
        <w:rPr>
          <w:rFonts w:ascii="Times New Roman" w:hAnsi="Times New Roman"/>
          <w:color w:val="000000" w:themeColor="text1"/>
          <w:sz w:val="28"/>
          <w:szCs w:val="28"/>
        </w:rPr>
        <w:t>В случаях, предусмотренных пунктами 2-17 части 1 статьи 17.1 Федерального закона «О защите конкуренции» защитные сооружения передаются по договорам аренды и безвозмездного пользования без про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ведения конкурсов или аукционов </w:t>
      </w:r>
      <w:r w:rsidRPr="005B0588">
        <w:rPr>
          <w:rFonts w:ascii="Times New Roman" w:hAnsi="Times New Roman"/>
          <w:color w:val="000000" w:themeColor="text1"/>
          <w:sz w:val="28"/>
          <w:szCs w:val="28"/>
        </w:rPr>
        <w:t>на право заключения этих договоров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заявлений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о </w:t>
      </w:r>
      <w:r w:rsidRPr="005B0588">
        <w:rPr>
          <w:rFonts w:ascii="Times New Roman" w:hAnsi="Times New Roman"/>
          <w:color w:val="000000" w:themeColor="text1"/>
          <w:sz w:val="28"/>
          <w:szCs w:val="28"/>
        </w:rPr>
        <w:t>предоставлении защитных сооружений в безвозмездное пользование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</w:t>
      </w:r>
      <w:r w:rsidRPr="005B0588">
        <w:rPr>
          <w:rFonts w:ascii="Times New Roman" w:hAnsi="Times New Roman"/>
          <w:color w:val="000000" w:themeColor="text1"/>
          <w:sz w:val="28"/>
          <w:szCs w:val="28"/>
        </w:rPr>
        <w:t xml:space="preserve"> в аренду (далее – заявление)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3F1A" w:rsidRDefault="00D83F1A" w:rsidP="006C18D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подается в письменной форме физическим лицом, индивидуальным предпринимателем, юридическим лицом (далее – заявитель)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уполномоченный орган. </w:t>
      </w:r>
    </w:p>
    <w:p w:rsidR="00D83F1A" w:rsidRPr="00C17B85" w:rsidRDefault="00D83F1A" w:rsidP="006C18D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подачи в уполномоченный орган 2 (двух) или более заявлений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отношении одного и того же защитного сооружения в порядке, установленном абзацами вторым и третьим настоящего пункта, уполномоченный орган рассматривает заявления в порядке очередности, исходя </w:t>
      </w:r>
      <w:r w:rsidRPr="00C17B85">
        <w:rPr>
          <w:rFonts w:ascii="Times New Roman" w:hAnsi="Times New Roman"/>
          <w:color w:val="000000" w:themeColor="text1"/>
          <w:sz w:val="28"/>
          <w:szCs w:val="28"/>
        </w:rPr>
        <w:t xml:space="preserve">из даты поступления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заявлений</w:t>
      </w:r>
      <w:r w:rsidRPr="00C17B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 В заявлении указываются: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фамилия, имя, отчество (последнее – при наличии) заявителя – физического лица, индивидуального предпринимателя, либо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заявителя - юридического лица;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фамилия, имя, отчество (последнее – при наличии) представителя заявителя и основание его полномочий;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адрес, электронная почта и </w:t>
      </w:r>
      <w:r w:rsidRPr="00464C38">
        <w:rPr>
          <w:rFonts w:ascii="Times New Roman" w:hAnsi="Times New Roman"/>
          <w:color w:val="000000" w:themeColor="text1"/>
          <w:sz w:val="28"/>
          <w:szCs w:val="28"/>
        </w:rPr>
        <w:t>номер контактного телефона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заявителя;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адрес, кадастровый номер, цели использования защитного сооружения;</w:t>
      </w:r>
    </w:p>
    <w:p w:rsidR="00D83F1A" w:rsidRPr="00806A0F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вид договора о предоставлении защитного сооружения (договор безвозмездного пользования или договор аренды)</w:t>
      </w:r>
      <w:r w:rsidRPr="00806A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6E9B">
        <w:rPr>
          <w:rFonts w:ascii="Times New Roman" w:hAnsi="Times New Roman"/>
          <w:color w:val="000000" w:themeColor="text1"/>
          <w:sz w:val="28"/>
          <w:szCs w:val="28"/>
        </w:rPr>
        <w:t>е) срок договора безвозмездного пользования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536E9B">
        <w:rPr>
          <w:rFonts w:ascii="Times New Roman" w:hAnsi="Times New Roman"/>
          <w:color w:val="000000" w:themeColor="text1"/>
          <w:sz w:val="28"/>
          <w:szCs w:val="28"/>
        </w:rPr>
        <w:t>аренды, но не более предельного срока, указанного в пункте 14 настоящего Положения.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6. К заявлению прилагаются документы согласно перечню, предусмотренному приложением № 2 к настоящему Положению.</w:t>
      </w:r>
    </w:p>
    <w:p w:rsidR="00D83F1A" w:rsidRDefault="00D83F1A" w:rsidP="006C18D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 Решение о передаче защитных сооружений в безвозмездное пользование,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аренду без проведения конкурса или аукциона на право заключения этих договоров принимается уполномоченным органом в срок, не превышающий 30 дней со дня поступления от заявителя заявления и комплекта необходимых документов.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 Основанием для отказа в предоставлении защитных сооружений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безвозмездное пользование или в аренду являются:</w:t>
      </w:r>
    </w:p>
    <w:p w:rsidR="00D83F1A" w:rsidRPr="006C18D1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 отсутствие в заявлении сведений, предусмотренных пунктом 5 настоящего Положения</w:t>
      </w:r>
      <w:r w:rsidRPr="006C18D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непредставление (представление не в полном объеме) документов, предусмотренных пунктом 6 настоящего Положения</w:t>
      </w:r>
      <w:r w:rsidRPr="006C18D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F1A" w:rsidRPr="006C18D1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наличие в представленных сведениях и документах, указанных в пунктах 5 и 6 настоящего Положения, недостоверной информации</w:t>
      </w:r>
      <w:r w:rsidRPr="006C18D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г) наличие у заявителя </w:t>
      </w:r>
      <w:r w:rsidRPr="00234CF2">
        <w:rPr>
          <w:rFonts w:ascii="Times New Roman" w:hAnsi="Times New Roman"/>
          <w:color w:val="000000" w:themeColor="text1"/>
          <w:sz w:val="28"/>
          <w:szCs w:val="28"/>
        </w:rPr>
        <w:t>неисполненн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234CF2"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34CF2">
        <w:rPr>
          <w:rFonts w:ascii="Times New Roman" w:hAnsi="Times New Roman"/>
          <w:color w:val="000000" w:themeColor="text1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34CF2">
        <w:rPr>
          <w:rFonts w:ascii="Times New Roman" w:hAnsi="Times New Roman"/>
          <w:color w:val="000000" w:themeColor="text1"/>
          <w:sz w:val="28"/>
          <w:szCs w:val="28"/>
        </w:rPr>
        <w:t>в соответствии с законодательством Российской Федерации о налогах и сборах</w:t>
      </w:r>
      <w:r w:rsidRPr="00464C3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83F1A" w:rsidRPr="00462AC1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наличие у заявителя неисполненных обязательств </w:t>
      </w:r>
      <w:r w:rsidRPr="00462AC1">
        <w:rPr>
          <w:rFonts w:ascii="Times New Roman" w:hAnsi="Times New Roman"/>
          <w:color w:val="000000" w:themeColor="text1"/>
          <w:sz w:val="28"/>
          <w:szCs w:val="28"/>
        </w:rPr>
        <w:t xml:space="preserve">по ранее заключенным </w:t>
      </w:r>
      <w:r w:rsidRPr="00462AC1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уполномоченным органом договорам безвозмездного пользования или аренды; 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е) защитное сооружение находится в пользовании третьих лиц;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 цели планируемого использования защитного сооружения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не соответствует порядку содержания и использования защитных сооружений гражданской обороны в мирное время, утвержденному органом в области гражданской обороны.</w:t>
      </w:r>
    </w:p>
    <w:p w:rsidR="00D83F1A" w:rsidRDefault="00D83F1A" w:rsidP="00234CF2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Защитные сооружения, находящиеся в техническом состоянии,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не отвечающем требованиям, предъявляемым к защитным сооружениям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соответствии с законодательством Российской Федерации, и требующие капитального ремонта, подлежат передаче по договорам о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защитных сооружений в безвозмездное пользование, если иное не указано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заявлении.</w:t>
      </w:r>
    </w:p>
    <w:p w:rsidR="00D83F1A" w:rsidRDefault="00D83F1A" w:rsidP="00234CF2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Защитные сооружения, находящиеся в техническом состоянии, отвечающем требованиям, предъявляемым к защитным сооружениям 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с законодательством Российской Федерации, и не требующие капитального ремонта, подлежат передаче по договорам о предоставлении защитных сооружений в аренду.</w:t>
      </w:r>
    </w:p>
    <w:p w:rsidR="00D83F1A" w:rsidRDefault="00D83F1A" w:rsidP="00241D7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10. </w:t>
      </w:r>
      <w:r w:rsidRPr="00241D78">
        <w:rPr>
          <w:rFonts w:ascii="Times New Roman" w:hAnsi="Times New Roman"/>
          <w:color w:val="000000" w:themeColor="text1"/>
          <w:sz w:val="28"/>
          <w:szCs w:val="28"/>
        </w:rPr>
        <w:t>Размер арендной платы по договору аренды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защитного сооружения</w:t>
      </w:r>
      <w:r w:rsidRPr="00241D78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Pr="00241D78">
        <w:rPr>
          <w:rFonts w:ascii="Times New Roman" w:hAnsi="Times New Roman"/>
          <w:color w:val="000000" w:themeColor="text1"/>
          <w:sz w:val="28"/>
          <w:szCs w:val="28"/>
        </w:rPr>
        <w:t>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Порядок, условия и сроки внесения арендной плат</w:t>
      </w:r>
      <w:r>
        <w:rPr>
          <w:rFonts w:ascii="Times New Roman" w:hAnsi="Times New Roman"/>
          <w:color w:val="000000" w:themeColor="text1"/>
          <w:sz w:val="28"/>
          <w:szCs w:val="28"/>
        </w:rPr>
        <w:t>ы определяются договором аренды защитного сооружения.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 Уполномоченный орган составляет 3 экземпляра договора и направляет заявителю в течение 15 дней со дня принятия решения о предоставлении защитных сооружений в безвозмездное пользование, в аренду.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12. Заявитель подписывает 3 экземпляра договора и направляет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их в уполномоченный орган в течение 10 рабочих дней после получения договора.</w:t>
      </w:r>
    </w:p>
    <w:p w:rsidR="00D83F1A" w:rsidRDefault="00D83F1A" w:rsidP="00293CBE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D35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r w:rsidRPr="00460D35">
        <w:t xml:space="preserve"> </w:t>
      </w:r>
      <w:r w:rsidRPr="00460D35">
        <w:rPr>
          <w:rFonts w:ascii="Times New Roman" w:hAnsi="Times New Roman"/>
          <w:color w:val="000000" w:themeColor="text1"/>
          <w:sz w:val="28"/>
          <w:szCs w:val="28"/>
        </w:rPr>
        <w:t xml:space="preserve">отказа или уклонения заявителя от подписания договора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60D35">
        <w:rPr>
          <w:rFonts w:ascii="Times New Roman" w:hAnsi="Times New Roman"/>
          <w:color w:val="000000" w:themeColor="text1"/>
          <w:sz w:val="28"/>
          <w:szCs w:val="28"/>
        </w:rPr>
        <w:t>в установленный срок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считается отозванным.</w:t>
      </w:r>
    </w:p>
    <w:p w:rsidR="00D83F1A" w:rsidRDefault="00D83F1A" w:rsidP="00536E9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13. Уполномоченный орган в течение 20 рабочих дней направляет уведомление о </w:t>
      </w:r>
      <w:r w:rsidRPr="00536E9B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заключении договора о предоставлении защитных сооружений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36E9B">
        <w:rPr>
          <w:rFonts w:ascii="Times New Roman" w:hAnsi="Times New Roman"/>
          <w:color w:val="000000" w:themeColor="text1"/>
          <w:sz w:val="28"/>
          <w:szCs w:val="28"/>
        </w:rPr>
        <w:t>в безвозмездное пользование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536E9B">
        <w:rPr>
          <w:rFonts w:ascii="Times New Roman" w:hAnsi="Times New Roman"/>
          <w:color w:val="000000" w:themeColor="text1"/>
          <w:sz w:val="28"/>
          <w:szCs w:val="28"/>
        </w:rPr>
        <w:t>в аренд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36E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 приложением заверенной уполномоченным лицом уполномоченного органа копии соответствующего договора в адрес органа в области гражданской обороны.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14. Договоры заключаются на срок не более 10 лет. Права по указанным договорам не могут быть переданы третьим лицам. 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15. Лица, которым переданы защитные сооружения в безвозмездное пользование или в аренду, самостоятельно осуществляют государственную регистрацию прав на такие защитные сооружения 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 статьей 15 Федерального закона «О государственной регистрации недвижимости».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16. Контроль за целевым использованием переданных в безвозмездное пользование или в аренду защитных сооружений осуществляется уполномоченным органом. В случае нарушения условий договора уполномоченный орган обязан принять меры, направленные на устранение такого нарушения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или расторжение договора в соответствии с законодательством Российской Федерации.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17. В случае ликвидации или банкротства лиц, которым переданы защитные сооружения в безвозмездное пользование или в аренду, договор прекращается,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а защитные сооружения подлежат возврату уполномоченному органу. Уполномоченный орган уведомляет орган в области гражданской обороны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о прекращении договора о предоставлении защитных сооружений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безвозмездное пользование, в аренду.</w:t>
      </w:r>
    </w:p>
    <w:p w:rsidR="00D83F1A" w:rsidRDefault="00D83F1A" w:rsidP="003626E8">
      <w:pPr>
        <w:pStyle w:val="aa"/>
        <w:spacing w:line="360" w:lineRule="auto"/>
        <w:ind w:firstLine="709"/>
        <w:jc w:val="both"/>
        <w:rPr>
          <w:rFonts w:ascii="Times New Roman" w:hAnsi="Times New Roman" w:cs="Calibri"/>
          <w:color w:val="000000" w:themeColor="text1"/>
          <w:spacing w:val="-2"/>
          <w:sz w:val="28"/>
          <w:szCs w:val="27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18. </w:t>
      </w:r>
      <w:r>
        <w:rPr>
          <w:rFonts w:ascii="Times New Roman" w:hAnsi="Times New Roman" w:cs="Calibri"/>
          <w:color w:val="000000" w:themeColor="text1"/>
          <w:spacing w:val="-2"/>
          <w:sz w:val="28"/>
          <w:szCs w:val="27"/>
          <w:lang w:eastAsia="ru-RU"/>
        </w:rPr>
        <w:t xml:space="preserve">Эксплуатация защитных сооружений после предоставления </w:t>
      </w:r>
      <w:r>
        <w:rPr>
          <w:rFonts w:ascii="Times New Roman" w:hAnsi="Times New Roman" w:cs="Calibri"/>
          <w:color w:val="000000" w:themeColor="text1"/>
          <w:spacing w:val="-2"/>
          <w:sz w:val="28"/>
          <w:szCs w:val="27"/>
          <w:lang w:eastAsia="ru-RU"/>
        </w:rPr>
        <w:br/>
        <w:t>их в безвозмездное пользование, в аренду уполномоченным органом в мирное время возможна исключительно при соблюдении условий заключенного договора, а также требований законодательства Российской Федерации в области гражданской обороны по содержанию, эксплуатации и использованию защитных сооружений.</w:t>
      </w:r>
    </w:p>
    <w:p w:rsidR="00D83F1A" w:rsidRDefault="00D83F1A" w:rsidP="00FC46ED">
      <w:pPr>
        <w:pStyle w:val="ConsPlusNormal"/>
        <w:spacing w:line="276" w:lineRule="auto"/>
        <w:ind w:firstLine="540"/>
        <w:contextualSpacing/>
        <w:jc w:val="center"/>
        <w:rPr>
          <w:color w:val="FF0000"/>
        </w:rPr>
      </w:pPr>
    </w:p>
    <w:p w:rsidR="00D83F1A" w:rsidRPr="009B61DC" w:rsidRDefault="00D83F1A" w:rsidP="00FC46ED">
      <w:pPr>
        <w:pStyle w:val="ConsPlusNormal"/>
        <w:spacing w:line="276" w:lineRule="auto"/>
        <w:ind w:firstLine="540"/>
        <w:contextualSpacing/>
        <w:jc w:val="center"/>
      </w:pPr>
      <w:r w:rsidRPr="003E76D1">
        <w:t>_____________</w:t>
      </w:r>
    </w:p>
    <w:p w:rsidR="00D83F1A" w:rsidRDefault="00D83F1A">
      <w:pPr>
        <w:spacing w:line="259" w:lineRule="auto"/>
        <w:rPr>
          <w:rFonts w:eastAsia="Times New Roman" w:cs="Times New Roman"/>
          <w:szCs w:val="20"/>
        </w:rPr>
      </w:pPr>
      <w:r>
        <w:br w:type="page"/>
      </w:r>
    </w:p>
    <w:p w:rsidR="00D83F1A" w:rsidRPr="0090354C" w:rsidRDefault="00D83F1A" w:rsidP="004A7742">
      <w:pPr>
        <w:widowControl w:val="0"/>
        <w:autoSpaceDE w:val="0"/>
        <w:autoSpaceDN w:val="0"/>
        <w:spacing w:line="276" w:lineRule="auto"/>
        <w:ind w:left="5812"/>
        <w:contextualSpacing/>
        <w:jc w:val="center"/>
        <w:rPr>
          <w:szCs w:val="28"/>
        </w:rPr>
      </w:pPr>
      <w:r w:rsidRPr="005D256D">
        <w:rPr>
          <w:szCs w:val="20"/>
        </w:rPr>
        <w:lastRenderedPageBreak/>
        <w:t xml:space="preserve">ПРИЛОЖЕНИЕ № </w:t>
      </w:r>
      <w:r w:rsidRPr="0090354C">
        <w:rPr>
          <w:szCs w:val="20"/>
        </w:rPr>
        <w:t>1</w:t>
      </w:r>
    </w:p>
    <w:p w:rsidR="00D83F1A" w:rsidRPr="005D256D" w:rsidRDefault="00D83F1A" w:rsidP="004A7742">
      <w:pPr>
        <w:widowControl w:val="0"/>
        <w:autoSpaceDE w:val="0"/>
        <w:autoSpaceDN w:val="0"/>
        <w:spacing w:line="276" w:lineRule="auto"/>
        <w:ind w:left="5812"/>
        <w:contextualSpacing/>
        <w:jc w:val="center"/>
        <w:rPr>
          <w:szCs w:val="20"/>
        </w:rPr>
      </w:pPr>
      <w:r w:rsidRPr="00137506">
        <w:rPr>
          <w:szCs w:val="28"/>
        </w:rPr>
        <w:t xml:space="preserve">к Положение о порядке предоставления в мирное время в безвозмездное пользование, в аренду защитных сооружений гражданской обороны, </w:t>
      </w:r>
      <w:r>
        <w:rPr>
          <w:szCs w:val="28"/>
        </w:rPr>
        <w:t>относящихся</w:t>
      </w:r>
      <w:r w:rsidRPr="00137506">
        <w:rPr>
          <w:szCs w:val="28"/>
        </w:rPr>
        <w:t xml:space="preserve"> </w:t>
      </w:r>
      <w:r>
        <w:rPr>
          <w:szCs w:val="28"/>
        </w:rPr>
        <w:t xml:space="preserve">к </w:t>
      </w:r>
      <w:r w:rsidRPr="00137506">
        <w:rPr>
          <w:szCs w:val="28"/>
        </w:rPr>
        <w:t>имуществ</w:t>
      </w:r>
      <w:r>
        <w:rPr>
          <w:szCs w:val="28"/>
        </w:rPr>
        <w:t xml:space="preserve">у </w:t>
      </w:r>
      <w:r w:rsidRPr="00137506">
        <w:rPr>
          <w:szCs w:val="28"/>
        </w:rPr>
        <w:t>государственной казны Российской Федерации</w:t>
      </w:r>
    </w:p>
    <w:p w:rsidR="00D83F1A" w:rsidRDefault="00D83F1A" w:rsidP="001D76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3F1A" w:rsidRPr="00E42B15" w:rsidRDefault="00D83F1A" w:rsidP="00CD2D6D">
      <w:pPr>
        <w:shd w:val="clear" w:color="auto" w:fill="FFFFFF"/>
        <w:spacing w:line="336" w:lineRule="auto"/>
        <w:ind w:firstLine="709"/>
        <w:jc w:val="center"/>
        <w:outlineLvl w:val="1"/>
        <w:rPr>
          <w:b/>
          <w:bCs/>
          <w:color w:val="000000" w:themeColor="text1"/>
          <w:kern w:val="36"/>
          <w:szCs w:val="28"/>
        </w:rPr>
      </w:pPr>
      <w:r w:rsidRPr="00E42B15">
        <w:rPr>
          <w:b/>
          <w:bCs/>
          <w:color w:val="000000" w:themeColor="text1"/>
          <w:kern w:val="36"/>
          <w:szCs w:val="28"/>
        </w:rPr>
        <w:t>ТИПОВЫЕ УСЛОВИЯ</w:t>
      </w:r>
    </w:p>
    <w:p w:rsidR="00D83F1A" w:rsidRPr="00E42B15" w:rsidRDefault="00D83F1A" w:rsidP="00CD2D6D">
      <w:pPr>
        <w:shd w:val="clear" w:color="auto" w:fill="FFFFFF"/>
        <w:spacing w:line="336" w:lineRule="auto"/>
        <w:ind w:firstLine="709"/>
        <w:jc w:val="center"/>
        <w:outlineLvl w:val="1"/>
        <w:rPr>
          <w:b/>
          <w:bCs/>
          <w:color w:val="000000" w:themeColor="text1"/>
          <w:kern w:val="36"/>
          <w:szCs w:val="28"/>
        </w:rPr>
      </w:pPr>
      <w:r w:rsidRPr="00E42B15">
        <w:rPr>
          <w:b/>
          <w:bCs/>
          <w:color w:val="000000" w:themeColor="text1"/>
          <w:kern w:val="36"/>
          <w:szCs w:val="28"/>
        </w:rPr>
        <w:t xml:space="preserve">договоров о </w:t>
      </w:r>
      <w:r w:rsidRPr="00E42B15">
        <w:rPr>
          <w:b/>
          <w:color w:val="000000" w:themeColor="text1"/>
          <w:szCs w:val="28"/>
        </w:rPr>
        <w:t xml:space="preserve">предоставлении защитных сооружений </w:t>
      </w:r>
      <w:r>
        <w:rPr>
          <w:b/>
          <w:color w:val="000000" w:themeColor="text1"/>
          <w:szCs w:val="28"/>
        </w:rPr>
        <w:t xml:space="preserve">гражданской обороны </w:t>
      </w:r>
      <w:r w:rsidRPr="00E42B15">
        <w:rPr>
          <w:b/>
          <w:color w:val="000000" w:themeColor="text1"/>
          <w:szCs w:val="28"/>
        </w:rPr>
        <w:t>в безвозмездное пользование</w:t>
      </w:r>
      <w:r>
        <w:rPr>
          <w:b/>
          <w:color w:val="000000" w:themeColor="text1"/>
          <w:szCs w:val="28"/>
        </w:rPr>
        <w:t xml:space="preserve">, </w:t>
      </w:r>
      <w:r w:rsidRPr="00E42B15">
        <w:rPr>
          <w:b/>
          <w:color w:val="000000" w:themeColor="text1"/>
          <w:szCs w:val="28"/>
        </w:rPr>
        <w:t>в аренду</w:t>
      </w:r>
    </w:p>
    <w:p w:rsidR="00D83F1A" w:rsidRPr="00E42B15" w:rsidRDefault="00D83F1A" w:rsidP="00CD2D6D">
      <w:pPr>
        <w:shd w:val="clear" w:color="auto" w:fill="FFFFFF"/>
        <w:spacing w:line="336" w:lineRule="auto"/>
        <w:ind w:firstLine="709"/>
        <w:jc w:val="both"/>
        <w:rPr>
          <w:color w:val="000000" w:themeColor="text1"/>
          <w:szCs w:val="28"/>
        </w:rPr>
      </w:pPr>
    </w:p>
    <w:p w:rsidR="00D83F1A" w:rsidRPr="008B1ED3" w:rsidRDefault="00D83F1A" w:rsidP="00CD2D6D">
      <w:pPr>
        <w:shd w:val="clear" w:color="auto" w:fill="FFFFFF"/>
        <w:spacing w:line="336" w:lineRule="auto"/>
        <w:ind w:firstLine="709"/>
        <w:jc w:val="both"/>
        <w:outlineLvl w:val="1"/>
        <w:rPr>
          <w:color w:val="000000" w:themeColor="text1"/>
          <w:szCs w:val="28"/>
        </w:rPr>
      </w:pPr>
      <w:r w:rsidRPr="008B1ED3">
        <w:rPr>
          <w:color w:val="000000" w:themeColor="text1"/>
          <w:szCs w:val="28"/>
        </w:rPr>
        <w:t xml:space="preserve">Типовыми условиями </w:t>
      </w:r>
      <w:r w:rsidRPr="008B1ED3">
        <w:rPr>
          <w:bCs/>
          <w:color w:val="000000" w:themeColor="text1"/>
          <w:kern w:val="36"/>
          <w:szCs w:val="28"/>
        </w:rPr>
        <w:t xml:space="preserve">договоров о </w:t>
      </w:r>
      <w:r w:rsidRPr="008B1ED3">
        <w:rPr>
          <w:color w:val="000000" w:themeColor="text1"/>
          <w:szCs w:val="28"/>
        </w:rPr>
        <w:t>предоставлении защитных сооружений</w:t>
      </w:r>
      <w:r>
        <w:rPr>
          <w:color w:val="000000" w:themeColor="text1"/>
          <w:szCs w:val="28"/>
        </w:rPr>
        <w:t xml:space="preserve"> гражданской обороны</w:t>
      </w:r>
      <w:r w:rsidRPr="008B1ED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(далее – защитные сооружения) в безвозмездное пользование</w:t>
      </w:r>
      <w:r w:rsidRPr="009035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или</w:t>
      </w:r>
      <w:r w:rsidRPr="008B1ED3">
        <w:rPr>
          <w:color w:val="000000" w:themeColor="text1"/>
          <w:szCs w:val="28"/>
        </w:rPr>
        <w:t xml:space="preserve"> в аренду (далее соответственно – договор безвозмездного пользования и договор аренды) являются:</w:t>
      </w:r>
    </w:p>
    <w:p w:rsidR="00D83F1A" w:rsidRPr="0090354C" w:rsidRDefault="00D83F1A" w:rsidP="00CD2D6D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 xml:space="preserve">словие об обязанности пользователя или арендатора по поддержанию защитных сооружений в техническом состоянии, </w:t>
      </w:r>
      <w:r w:rsidRPr="00E84963">
        <w:rPr>
          <w:rFonts w:ascii="Times New Roman" w:hAnsi="Times New Roman"/>
          <w:color w:val="000000" w:themeColor="text1"/>
          <w:sz w:val="28"/>
          <w:szCs w:val="28"/>
        </w:rPr>
        <w:t xml:space="preserve">отвечающем требованиям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84963">
        <w:rPr>
          <w:rFonts w:ascii="Times New Roman" w:hAnsi="Times New Roman"/>
          <w:color w:val="000000" w:themeColor="text1"/>
          <w:sz w:val="28"/>
          <w:szCs w:val="28"/>
        </w:rPr>
        <w:t>к защитным сооружениям в соответствии с законодательством Российской Федерации</w:t>
      </w:r>
      <w:r w:rsidRPr="0090354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F1A" w:rsidRPr="0090354C" w:rsidRDefault="00D83F1A" w:rsidP="00CD2D6D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 условие об </w:t>
      </w:r>
      <w:r w:rsidRPr="00E84963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Pr="00E84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0472A">
        <w:rPr>
          <w:rFonts w:ascii="Times New Roman" w:hAnsi="Times New Roman"/>
          <w:color w:val="000000" w:themeColor="text1"/>
          <w:sz w:val="28"/>
          <w:szCs w:val="28"/>
        </w:rPr>
        <w:t>орядк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Pr="0070472A">
        <w:rPr>
          <w:rFonts w:ascii="Times New Roman" w:hAnsi="Times New Roman"/>
          <w:color w:val="000000" w:themeColor="text1"/>
          <w:sz w:val="28"/>
          <w:szCs w:val="28"/>
        </w:rPr>
        <w:t>содержания и использования защитных сооружений в мирное время, утвержденным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орган в области гражданской обороны)</w:t>
      </w:r>
      <w:r w:rsidRPr="0090354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F1A" w:rsidRPr="0090354C" w:rsidRDefault="00D83F1A" w:rsidP="00CD2D6D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 xml:space="preserve">словие об обязанности пользователя или арендатора по обеспечению доступа в защитные сооружения и приема укрываемых в защитных сооружениях 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сигналу гражданской обороны в соответствии с нормативными правовыми актами Российской Федерации</w:t>
      </w:r>
      <w:r w:rsidRPr="0090354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F1A" w:rsidRPr="008B1ED3" w:rsidRDefault="00D83F1A" w:rsidP="0070472A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 xml:space="preserve">словие об обязанности пользователя или арендатора по несению расходов на поддержание </w:t>
      </w:r>
      <w:r w:rsidRPr="0070472A">
        <w:rPr>
          <w:rFonts w:ascii="Times New Roman" w:hAnsi="Times New Roman"/>
          <w:color w:val="000000" w:themeColor="text1"/>
          <w:sz w:val="28"/>
          <w:szCs w:val="28"/>
        </w:rPr>
        <w:t xml:space="preserve">защитных сооружений 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>и расположенного в них оборудования и имущества гражданской обороны</w:t>
      </w:r>
      <w:r w:rsidRPr="0070472A">
        <w:rPr>
          <w:rFonts w:ascii="Times New Roman" w:hAnsi="Times New Roman"/>
          <w:color w:val="000000" w:themeColor="text1"/>
          <w:sz w:val="28"/>
          <w:szCs w:val="28"/>
        </w:rPr>
        <w:t xml:space="preserve"> в техническом состоянии, отвечающем требованиям в соответствии с законодательством Российской Федерации, 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>в том числе расходов по оплате коммунальных платежей, и обеспечение готовности для использования защитных сооруженийпо предназначению</w:t>
      </w:r>
      <w:r w:rsidRPr="0090354C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83F1A" w:rsidRPr="0090354C" w:rsidRDefault="00D83F1A" w:rsidP="00CD6E83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9035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 xml:space="preserve">словие об обязанности пользователя или арендатора </w:t>
      </w:r>
      <w:r w:rsidRPr="008B1E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месячный срок со дня заключения договора безвозмездного пользования или договора аренды застраховать имущественные интересы, связанные с риском наступления ответственности за причинение вреда жизни, здоровью или имуществу третьих лиц на весь срок действия договора безвозмездного пользования или договора аренды (страхование гражданской ответственности), а также застраховать имущественные интересы, связанные с риском утраты (гибели) или повреждения 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>защитных сооружений</w:t>
      </w:r>
      <w:r w:rsidRPr="008B1E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пользу </w:t>
      </w:r>
      <w:r w:rsidRPr="00CD6E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D6E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его</w:t>
      </w:r>
      <w:r w:rsidRPr="00CD6E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отношении защитных сооружений полномочия собственника в пределах, установленных федеральными законами, актами Президента Российской Федерации и Правительства Российской Федерации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уполномоченный орган) </w:t>
      </w:r>
      <w:r w:rsidRPr="008B1E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весь срок действия договора безвозмездного пользования или договора аренды (страхование имущества)</w:t>
      </w:r>
      <w:r w:rsidRPr="009035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83F1A" w:rsidRPr="0090354C" w:rsidRDefault="00D83F1A" w:rsidP="00CD2D6D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035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8B1E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8B1E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словие об обязанности пользователя или арендатора представлять уполномоченному органу информацию о заключенных договорах страхования, вносимых в них изменениях и (или) их расторжении, путем направления уведомления заказным письмом в месячный срок со дня их заключения, изменения и (или) расторжения</w:t>
      </w:r>
      <w:r w:rsidRPr="009035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83F1A" w:rsidRPr="0090354C" w:rsidRDefault="00D83F1A" w:rsidP="00CD2D6D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Pr="0090354C">
        <w:rPr>
          <w:color w:val="000000" w:themeColor="text1"/>
          <w:szCs w:val="28"/>
        </w:rPr>
        <w:t>)</w:t>
      </w:r>
      <w:r w:rsidRPr="008B1ED3">
        <w:rPr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>у</w:t>
      </w:r>
      <w:r w:rsidRPr="008B1ED3">
        <w:rPr>
          <w:color w:val="000000" w:themeColor="text1"/>
          <w:szCs w:val="28"/>
        </w:rPr>
        <w:t>словие об обязанности пользователя или арендатора в месячный срок со дня заключения договора безвозмездного пользования или договора аренды заключить договор о предоставлении коммунальных услуг с организациями жилищно-коммунального хозяйства</w:t>
      </w:r>
      <w:r w:rsidRPr="0090354C">
        <w:rPr>
          <w:color w:val="000000" w:themeColor="text1"/>
          <w:szCs w:val="28"/>
        </w:rPr>
        <w:t>;</w:t>
      </w:r>
    </w:p>
    <w:p w:rsidR="00D83F1A" w:rsidRPr="0090354C" w:rsidRDefault="00D83F1A" w:rsidP="00CD2D6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Pr="0090354C">
        <w:rPr>
          <w:color w:val="000000" w:themeColor="text1"/>
          <w:sz w:val="28"/>
          <w:szCs w:val="28"/>
        </w:rPr>
        <w:t>)</w:t>
      </w:r>
      <w:r w:rsidRPr="008B1ED3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у</w:t>
      </w:r>
      <w:r w:rsidRPr="008B1ED3">
        <w:rPr>
          <w:color w:val="000000" w:themeColor="text1"/>
          <w:sz w:val="28"/>
          <w:szCs w:val="28"/>
        </w:rPr>
        <w:t>словие об обязанности пользователя или арендатора</w:t>
      </w:r>
      <w:r w:rsidRPr="008B1ED3">
        <w:rPr>
          <w:rFonts w:eastAsia="Calibri"/>
          <w:color w:val="000000" w:themeColor="text1"/>
          <w:sz w:val="28"/>
          <w:szCs w:val="28"/>
          <w:lang w:eastAsia="en-US"/>
        </w:rPr>
        <w:t xml:space="preserve"> беспрепятственно допускать в используемые </w:t>
      </w:r>
      <w:r w:rsidRPr="008B1ED3">
        <w:rPr>
          <w:color w:val="000000" w:themeColor="text1"/>
          <w:sz w:val="28"/>
          <w:szCs w:val="28"/>
        </w:rPr>
        <w:t>защитные сооружения</w:t>
      </w:r>
      <w:r w:rsidRPr="008B1ED3">
        <w:rPr>
          <w:rFonts w:eastAsia="Calibri"/>
          <w:color w:val="000000" w:themeColor="text1"/>
          <w:sz w:val="28"/>
          <w:szCs w:val="28"/>
          <w:lang w:eastAsia="en-US"/>
        </w:rPr>
        <w:t xml:space="preserve"> представителей </w:t>
      </w:r>
      <w:r w:rsidRPr="003B1AD4">
        <w:rPr>
          <w:color w:val="000000" w:themeColor="text1"/>
          <w:sz w:val="28"/>
          <w:szCs w:val="28"/>
        </w:rPr>
        <w:t>орган</w:t>
      </w:r>
      <w:r>
        <w:rPr>
          <w:color w:val="000000" w:themeColor="text1"/>
          <w:sz w:val="28"/>
          <w:szCs w:val="28"/>
        </w:rPr>
        <w:t>а</w:t>
      </w:r>
      <w:r w:rsidRPr="003B1AD4">
        <w:rPr>
          <w:color w:val="000000" w:themeColor="text1"/>
          <w:sz w:val="28"/>
          <w:szCs w:val="28"/>
        </w:rPr>
        <w:t xml:space="preserve"> в области гражданской обороны</w:t>
      </w:r>
      <w:r w:rsidRPr="008B1ED3">
        <w:rPr>
          <w:rFonts w:eastAsia="Calibri"/>
          <w:color w:val="000000" w:themeColor="text1"/>
          <w:sz w:val="28"/>
          <w:szCs w:val="28"/>
          <w:lang w:eastAsia="en-US"/>
        </w:rPr>
        <w:t xml:space="preserve"> для проверки состояния имущества, помещений, специального и инженерно-технического оборудования</w:t>
      </w:r>
      <w:r w:rsidRPr="0090354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83F1A" w:rsidRPr="008B1ED3" w:rsidRDefault="00D83F1A" w:rsidP="00CD2D6D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0354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>словие об обязанности пользователя</w:t>
      </w:r>
      <w:r w:rsidRPr="008B1ED3">
        <w:rPr>
          <w:color w:val="000000" w:themeColor="text1"/>
          <w:sz w:val="28"/>
          <w:szCs w:val="28"/>
        </w:rPr>
        <w:t xml:space="preserve"> 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t>по проведению капитального, среднего и текущего ремонтов защитных сооружений, переданных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договору безвозмездного пользования, арендатора по проведению среднего 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текущего ремонтов защитных сообщений, переданных по договору аренды, </w:t>
      </w:r>
      <w:r w:rsidRPr="008B1ED3">
        <w:rPr>
          <w:rFonts w:ascii="Times New Roman" w:hAnsi="Times New Roman"/>
          <w:color w:val="000000" w:themeColor="text1"/>
          <w:sz w:val="28"/>
          <w:szCs w:val="28"/>
        </w:rPr>
        <w:br/>
        <w:t xml:space="preserve">за счет собственных средств, в соответствии с законодательством Российской Федерации, по согласованию с уполномоченным органом и органом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области гражданской обороны </w:t>
      </w:r>
      <w:r w:rsidRPr="003B1AD4">
        <w:rPr>
          <w:rFonts w:ascii="Times New Roman" w:hAnsi="Times New Roman"/>
          <w:color w:val="000000" w:themeColor="text1"/>
          <w:sz w:val="28"/>
          <w:szCs w:val="28"/>
        </w:rPr>
        <w:t>для проверки состояния имущества, помещений, специального и инженерно-технического оборудования.</w:t>
      </w:r>
    </w:p>
    <w:p w:rsidR="00D83F1A" w:rsidRPr="00F8671B" w:rsidRDefault="00D83F1A" w:rsidP="00021AF4">
      <w:pPr>
        <w:widowControl w:val="0"/>
        <w:autoSpaceDE w:val="0"/>
        <w:autoSpaceDN w:val="0"/>
        <w:adjustRightInd w:val="0"/>
        <w:rPr>
          <w:sz w:val="22"/>
        </w:rPr>
      </w:pPr>
    </w:p>
    <w:p w:rsidR="00D83F1A" w:rsidRPr="00F8671B" w:rsidRDefault="00D83F1A" w:rsidP="00021AF4">
      <w:pPr>
        <w:widowControl w:val="0"/>
        <w:autoSpaceDE w:val="0"/>
        <w:autoSpaceDN w:val="0"/>
        <w:adjustRightInd w:val="0"/>
        <w:rPr>
          <w:sz w:val="22"/>
        </w:rPr>
      </w:pPr>
    </w:p>
    <w:p w:rsidR="00D83F1A" w:rsidRPr="00F8671B" w:rsidRDefault="00D83F1A" w:rsidP="003632A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F8671B">
        <w:rPr>
          <w:sz w:val="22"/>
        </w:rPr>
        <w:t>____________</w:t>
      </w:r>
    </w:p>
    <w:p w:rsidR="00D83F1A" w:rsidRDefault="00D83F1A">
      <w:pPr>
        <w:spacing w:line="259" w:lineRule="auto"/>
        <w:rPr>
          <w:rFonts w:eastAsia="Times New Roman" w:cs="Times New Roman"/>
          <w:szCs w:val="20"/>
        </w:rPr>
      </w:pPr>
      <w:r>
        <w:br w:type="page"/>
      </w:r>
    </w:p>
    <w:p w:rsidR="00D83F1A" w:rsidRPr="00137506" w:rsidRDefault="00D83F1A" w:rsidP="005D256D">
      <w:pPr>
        <w:widowControl w:val="0"/>
        <w:autoSpaceDE w:val="0"/>
        <w:autoSpaceDN w:val="0"/>
        <w:spacing w:line="276" w:lineRule="auto"/>
        <w:ind w:left="5812"/>
        <w:contextualSpacing/>
        <w:jc w:val="center"/>
        <w:rPr>
          <w:szCs w:val="28"/>
        </w:rPr>
      </w:pPr>
      <w:r w:rsidRPr="005D256D">
        <w:rPr>
          <w:szCs w:val="20"/>
        </w:rPr>
        <w:lastRenderedPageBreak/>
        <w:t xml:space="preserve">ПРИЛОЖЕНИЕ № </w:t>
      </w:r>
      <w:r>
        <w:rPr>
          <w:szCs w:val="20"/>
        </w:rPr>
        <w:t xml:space="preserve">2 </w:t>
      </w:r>
    </w:p>
    <w:p w:rsidR="00D83F1A" w:rsidRPr="005D256D" w:rsidRDefault="00D83F1A" w:rsidP="005D256D">
      <w:pPr>
        <w:widowControl w:val="0"/>
        <w:autoSpaceDE w:val="0"/>
        <w:autoSpaceDN w:val="0"/>
        <w:spacing w:line="276" w:lineRule="auto"/>
        <w:ind w:left="5812"/>
        <w:contextualSpacing/>
        <w:jc w:val="center"/>
        <w:rPr>
          <w:szCs w:val="20"/>
        </w:rPr>
      </w:pPr>
      <w:r w:rsidRPr="00137506">
        <w:rPr>
          <w:szCs w:val="28"/>
        </w:rPr>
        <w:t xml:space="preserve">к Положение о порядке предоставления в мирное время в безвозмездное пользование, в аренду защитных сооружений гражданской обороны, </w:t>
      </w:r>
      <w:r>
        <w:rPr>
          <w:szCs w:val="28"/>
        </w:rPr>
        <w:t>относящихся</w:t>
      </w:r>
      <w:r w:rsidRPr="00137506">
        <w:rPr>
          <w:szCs w:val="28"/>
        </w:rPr>
        <w:t xml:space="preserve"> </w:t>
      </w:r>
      <w:r>
        <w:rPr>
          <w:szCs w:val="28"/>
        </w:rPr>
        <w:t xml:space="preserve">к </w:t>
      </w:r>
      <w:r w:rsidRPr="00137506">
        <w:rPr>
          <w:szCs w:val="28"/>
        </w:rPr>
        <w:t>имуществ</w:t>
      </w:r>
      <w:r>
        <w:rPr>
          <w:szCs w:val="28"/>
        </w:rPr>
        <w:t xml:space="preserve">у </w:t>
      </w:r>
      <w:r w:rsidRPr="00137506">
        <w:rPr>
          <w:szCs w:val="28"/>
        </w:rPr>
        <w:t>государственной казны Российской Федерации</w:t>
      </w:r>
    </w:p>
    <w:p w:rsidR="00D83F1A" w:rsidRDefault="00D83F1A" w:rsidP="001D76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3F1A" w:rsidRPr="00357FA2" w:rsidRDefault="00D83F1A" w:rsidP="0073558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57FA2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D83F1A" w:rsidRPr="00357FA2" w:rsidRDefault="00D83F1A" w:rsidP="0073558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57FA2">
        <w:rPr>
          <w:rFonts w:ascii="Times New Roman" w:hAnsi="Times New Roman"/>
          <w:b/>
          <w:sz w:val="28"/>
          <w:szCs w:val="28"/>
        </w:rPr>
        <w:t xml:space="preserve">прилагаемых к заявлению о передаче в безвозмездное пользование, </w:t>
      </w:r>
      <w:r w:rsidRPr="00357FA2">
        <w:rPr>
          <w:rFonts w:ascii="Times New Roman" w:hAnsi="Times New Roman"/>
          <w:b/>
          <w:sz w:val="28"/>
          <w:szCs w:val="28"/>
        </w:rPr>
        <w:br/>
        <w:t>в аренду защитных сооружений</w:t>
      </w:r>
      <w:r>
        <w:rPr>
          <w:rFonts w:ascii="Times New Roman" w:hAnsi="Times New Roman"/>
          <w:b/>
          <w:sz w:val="28"/>
          <w:szCs w:val="28"/>
        </w:rPr>
        <w:t xml:space="preserve"> гражданской обороны</w:t>
      </w:r>
    </w:p>
    <w:p w:rsidR="00D83F1A" w:rsidRPr="00357FA2" w:rsidRDefault="00D83F1A" w:rsidP="0073558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83F1A" w:rsidRPr="00357FA2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1. Для физических лиц:</w:t>
      </w:r>
    </w:p>
    <w:p w:rsidR="00D83F1A" w:rsidRPr="00357FA2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копии следующих страниц паспорта: титульной, с данными о регистрации по месту жительства;</w:t>
      </w:r>
    </w:p>
    <w:p w:rsidR="00D83F1A" w:rsidRPr="00357FA2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контактные данные (почтовый адрес, адрес электронной почты, номер телефона);</w:t>
      </w:r>
    </w:p>
    <w:p w:rsidR="00D83F1A" w:rsidRPr="00357FA2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</w:p>
    <w:p w:rsidR="00D83F1A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письменное согласие на обработку персональных данных.</w:t>
      </w:r>
    </w:p>
    <w:p w:rsidR="00D83F1A" w:rsidRPr="003E6164" w:rsidRDefault="00D83F1A" w:rsidP="003E6164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1EC">
        <w:rPr>
          <w:rFonts w:ascii="Times New Roman" w:hAnsi="Times New Roman"/>
          <w:sz w:val="28"/>
          <w:szCs w:val="28"/>
        </w:rPr>
        <w:t xml:space="preserve">справка налогового органа, подтверждающая отсутствие неисполненной обязанности по уплате налогов, сборов, страховых взносов, пеней, штрафов </w:t>
      </w:r>
      <w:r>
        <w:rPr>
          <w:rFonts w:ascii="Times New Roman" w:hAnsi="Times New Roman"/>
          <w:sz w:val="28"/>
          <w:szCs w:val="28"/>
        </w:rPr>
        <w:br/>
      </w:r>
      <w:r w:rsidRPr="005541EC">
        <w:rPr>
          <w:rFonts w:ascii="Times New Roman" w:hAnsi="Times New Roman"/>
          <w:sz w:val="28"/>
          <w:szCs w:val="28"/>
        </w:rPr>
        <w:t>и процентов, подлежащих уплате в соответствии с законодательством Российской Федерации о налогах и сбора</w:t>
      </w:r>
      <w:r>
        <w:rPr>
          <w:rFonts w:ascii="Times New Roman" w:hAnsi="Times New Roman"/>
          <w:sz w:val="28"/>
          <w:szCs w:val="28"/>
        </w:rPr>
        <w:t>х.</w:t>
      </w:r>
    </w:p>
    <w:p w:rsidR="00D83F1A" w:rsidRPr="00357FA2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2. Для индивидуальных предпринимателей:</w:t>
      </w:r>
    </w:p>
    <w:p w:rsidR="00D83F1A" w:rsidRPr="00357FA2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копии следующих страниц паспорта: титульной, с данными о регистрации по месту жительства;</w:t>
      </w:r>
    </w:p>
    <w:p w:rsidR="00D83F1A" w:rsidRPr="00357FA2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контактные данные (почтовый адрес, адрес электронной почты, номер телефона);</w:t>
      </w:r>
    </w:p>
    <w:p w:rsidR="00D83F1A" w:rsidRPr="00357FA2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 xml:space="preserve">копия свидетельства о государственной регистрации физического лица </w:t>
      </w:r>
      <w:r w:rsidRPr="00357FA2">
        <w:rPr>
          <w:rFonts w:ascii="Times New Roman" w:hAnsi="Times New Roman"/>
          <w:sz w:val="28"/>
          <w:szCs w:val="28"/>
        </w:rPr>
        <w:br/>
        <w:t>в качестве индивидуального предпринимателя;</w:t>
      </w:r>
    </w:p>
    <w:p w:rsidR="00D83F1A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</w:p>
    <w:p w:rsidR="00D83F1A" w:rsidRPr="003E6164" w:rsidRDefault="00D83F1A" w:rsidP="003E6164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1EC">
        <w:rPr>
          <w:rFonts w:ascii="Times New Roman" w:hAnsi="Times New Roman"/>
          <w:sz w:val="28"/>
          <w:szCs w:val="28"/>
        </w:rPr>
        <w:lastRenderedPageBreak/>
        <w:t xml:space="preserve">справка налогового органа, подтверждающая отсутствие неисполненной обязанности по уплате налогов, сборов, страховых взносов, пеней, штрафов </w:t>
      </w:r>
      <w:r>
        <w:rPr>
          <w:rFonts w:ascii="Times New Roman" w:hAnsi="Times New Roman"/>
          <w:sz w:val="28"/>
          <w:szCs w:val="28"/>
        </w:rPr>
        <w:br/>
      </w:r>
      <w:r w:rsidRPr="005541EC">
        <w:rPr>
          <w:rFonts w:ascii="Times New Roman" w:hAnsi="Times New Roman"/>
          <w:sz w:val="28"/>
          <w:szCs w:val="28"/>
        </w:rPr>
        <w:t>и процентов, подлежащих уплате в соответствии с законодательством Российской Федерации о налогах и сбора</w:t>
      </w:r>
      <w:r>
        <w:rPr>
          <w:rFonts w:ascii="Times New Roman" w:hAnsi="Times New Roman"/>
          <w:sz w:val="28"/>
          <w:szCs w:val="28"/>
        </w:rPr>
        <w:t>х.</w:t>
      </w:r>
    </w:p>
    <w:p w:rsidR="00D83F1A" w:rsidRPr="00357FA2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3. Для юридических лиц:</w:t>
      </w:r>
    </w:p>
    <w:p w:rsidR="00D83F1A" w:rsidRPr="00357FA2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 xml:space="preserve">заверенные копии учредительных документов организации (с изменениями </w:t>
      </w:r>
      <w:r>
        <w:rPr>
          <w:rFonts w:ascii="Times New Roman" w:hAnsi="Times New Roman"/>
          <w:sz w:val="28"/>
          <w:szCs w:val="28"/>
        </w:rPr>
        <w:br/>
      </w:r>
      <w:r w:rsidRPr="00357FA2">
        <w:rPr>
          <w:rFonts w:ascii="Times New Roman" w:hAnsi="Times New Roman"/>
          <w:sz w:val="28"/>
          <w:szCs w:val="28"/>
        </w:rPr>
        <w:t>и дополнениями);</w:t>
      </w:r>
    </w:p>
    <w:p w:rsidR="00D83F1A" w:rsidRPr="00357FA2" w:rsidRDefault="00D83F1A" w:rsidP="0073558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заверенные копии документов, подтверждающих полномочия сотрудника организации, подписывающего заявление о предоставлении защитных сооружений в безвозмездное пользование, в аренду (приказ о назначении, копия трудового договора и т.п.);</w:t>
      </w:r>
    </w:p>
    <w:p w:rsidR="00D83F1A" w:rsidRDefault="00D83F1A" w:rsidP="005D256D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>заверенная копия годовой бухгалтерской (финансовой) отчетности</w:t>
      </w:r>
      <w:r>
        <w:rPr>
          <w:rFonts w:ascii="Times New Roman" w:hAnsi="Times New Roman"/>
          <w:sz w:val="28"/>
          <w:szCs w:val="28"/>
        </w:rPr>
        <w:t xml:space="preserve"> организации с приложением</w:t>
      </w:r>
      <w:r w:rsidRPr="00357FA2">
        <w:rPr>
          <w:rFonts w:ascii="Times New Roman" w:hAnsi="Times New Roman"/>
          <w:sz w:val="28"/>
          <w:szCs w:val="28"/>
        </w:rPr>
        <w:t xml:space="preserve"> аудиторского заключения (в случае, если в отношении бухгалтерской (финансовой) отчетности предусмотрен обязательный аудит), </w:t>
      </w:r>
      <w:r>
        <w:rPr>
          <w:rFonts w:ascii="Times New Roman" w:hAnsi="Times New Roman"/>
          <w:sz w:val="28"/>
          <w:szCs w:val="28"/>
        </w:rPr>
        <w:br/>
      </w:r>
      <w:r w:rsidRPr="00357FA2">
        <w:rPr>
          <w:rFonts w:ascii="Times New Roman" w:hAnsi="Times New Roman"/>
          <w:sz w:val="28"/>
          <w:szCs w:val="28"/>
        </w:rPr>
        <w:t>а также бухгалтерской (финансовой) отчетности за последний отчетный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D83F1A" w:rsidRPr="003E6164" w:rsidRDefault="00D83F1A" w:rsidP="003E6164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1EC">
        <w:rPr>
          <w:rFonts w:ascii="Times New Roman" w:hAnsi="Times New Roman"/>
          <w:sz w:val="28"/>
          <w:szCs w:val="28"/>
        </w:rPr>
        <w:t xml:space="preserve">справка налогового органа, подтверждающая отсутствие неисполненной обязанности по уплате налогов, сборов, страховых взносов, пеней, штрафов </w:t>
      </w:r>
      <w:r>
        <w:rPr>
          <w:rFonts w:ascii="Times New Roman" w:hAnsi="Times New Roman"/>
          <w:sz w:val="28"/>
          <w:szCs w:val="28"/>
        </w:rPr>
        <w:br/>
      </w:r>
      <w:r w:rsidRPr="005541EC">
        <w:rPr>
          <w:rFonts w:ascii="Times New Roman" w:hAnsi="Times New Roman"/>
          <w:sz w:val="28"/>
          <w:szCs w:val="28"/>
        </w:rPr>
        <w:t>и процентов, подлежащих уплате в соответствии с законодательством Российской Федерации о налогах и сбора</w:t>
      </w:r>
      <w:r>
        <w:rPr>
          <w:rFonts w:ascii="Times New Roman" w:hAnsi="Times New Roman"/>
          <w:sz w:val="28"/>
          <w:szCs w:val="28"/>
        </w:rPr>
        <w:t>.</w:t>
      </w:r>
    </w:p>
    <w:p w:rsidR="00D83F1A" w:rsidRPr="00F8671B" w:rsidRDefault="00D83F1A" w:rsidP="00021AF4">
      <w:pPr>
        <w:widowControl w:val="0"/>
        <w:autoSpaceDE w:val="0"/>
        <w:autoSpaceDN w:val="0"/>
        <w:adjustRightInd w:val="0"/>
        <w:rPr>
          <w:sz w:val="22"/>
        </w:rPr>
      </w:pPr>
    </w:p>
    <w:p w:rsidR="00D83F1A" w:rsidRPr="00F8671B" w:rsidRDefault="00D83F1A" w:rsidP="003632A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F8671B">
        <w:rPr>
          <w:sz w:val="22"/>
        </w:rPr>
        <w:t>____________</w:t>
      </w:r>
    </w:p>
    <w:p w:rsidR="008A3660" w:rsidRDefault="008A3660" w:rsidP="00300EFE">
      <w:pPr>
        <w:pStyle w:val="ConsPlusNormal"/>
        <w:spacing w:line="276" w:lineRule="auto"/>
        <w:contextualSpacing/>
      </w:pPr>
      <w:bookmarkStart w:id="0" w:name="_GoBack"/>
      <w:bookmarkEnd w:id="0"/>
    </w:p>
    <w:sectPr w:rsidR="008A3660" w:rsidSect="0057054D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86" w:rsidRDefault="00D77B86" w:rsidP="003A1DEA">
      <w:pPr>
        <w:spacing w:after="0"/>
      </w:pPr>
      <w:r>
        <w:separator/>
      </w:r>
    </w:p>
  </w:endnote>
  <w:endnote w:type="continuationSeparator" w:id="0">
    <w:p w:rsidR="00D77B86" w:rsidRDefault="00D77B86" w:rsidP="003A1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86" w:rsidRDefault="00D77B86" w:rsidP="003A1DEA">
      <w:pPr>
        <w:spacing w:after="0"/>
      </w:pPr>
      <w:r>
        <w:separator/>
      </w:r>
    </w:p>
  </w:footnote>
  <w:footnote w:type="continuationSeparator" w:id="0">
    <w:p w:rsidR="00D77B86" w:rsidRDefault="00D77B86" w:rsidP="003A1D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A" w:rsidRDefault="003A1DEA">
    <w:pPr>
      <w:pStyle w:val="a3"/>
      <w:jc w:val="center"/>
    </w:pPr>
  </w:p>
  <w:p w:rsidR="003A1DEA" w:rsidRDefault="003A1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DC"/>
    <w:rsid w:val="00003877"/>
    <w:rsid w:val="0002124C"/>
    <w:rsid w:val="00034DD9"/>
    <w:rsid w:val="000724D0"/>
    <w:rsid w:val="00097C2D"/>
    <w:rsid w:val="000A4841"/>
    <w:rsid w:val="000B58E8"/>
    <w:rsid w:val="000C22A0"/>
    <w:rsid w:val="000E3EC3"/>
    <w:rsid w:val="000F5C5A"/>
    <w:rsid w:val="00101712"/>
    <w:rsid w:val="00150725"/>
    <w:rsid w:val="0015120A"/>
    <w:rsid w:val="001C2C0A"/>
    <w:rsid w:val="001D3125"/>
    <w:rsid w:val="001E0880"/>
    <w:rsid w:val="001F0F17"/>
    <w:rsid w:val="001F2908"/>
    <w:rsid w:val="001F7DA7"/>
    <w:rsid w:val="002860B5"/>
    <w:rsid w:val="00286A9B"/>
    <w:rsid w:val="002D4524"/>
    <w:rsid w:val="002D6B5C"/>
    <w:rsid w:val="002E7E65"/>
    <w:rsid w:val="00300EFE"/>
    <w:rsid w:val="00381127"/>
    <w:rsid w:val="00390C20"/>
    <w:rsid w:val="003A1CD8"/>
    <w:rsid w:val="003A1DEA"/>
    <w:rsid w:val="003A26BC"/>
    <w:rsid w:val="003C0EF3"/>
    <w:rsid w:val="003E1967"/>
    <w:rsid w:val="003F68B6"/>
    <w:rsid w:val="00403CA2"/>
    <w:rsid w:val="0042747B"/>
    <w:rsid w:val="0044173C"/>
    <w:rsid w:val="004852F2"/>
    <w:rsid w:val="00486C94"/>
    <w:rsid w:val="004C52F1"/>
    <w:rsid w:val="004D75D5"/>
    <w:rsid w:val="004F409A"/>
    <w:rsid w:val="00513C54"/>
    <w:rsid w:val="00527E5B"/>
    <w:rsid w:val="00530A2B"/>
    <w:rsid w:val="00542141"/>
    <w:rsid w:val="005510BC"/>
    <w:rsid w:val="0056637E"/>
    <w:rsid w:val="00567973"/>
    <w:rsid w:val="0057054D"/>
    <w:rsid w:val="00571617"/>
    <w:rsid w:val="0058211D"/>
    <w:rsid w:val="005951FA"/>
    <w:rsid w:val="005C2F28"/>
    <w:rsid w:val="005C3BDE"/>
    <w:rsid w:val="005C68D4"/>
    <w:rsid w:val="005D0B54"/>
    <w:rsid w:val="005E3C55"/>
    <w:rsid w:val="005E6ABC"/>
    <w:rsid w:val="005F34B7"/>
    <w:rsid w:val="00623248"/>
    <w:rsid w:val="0067258B"/>
    <w:rsid w:val="00695522"/>
    <w:rsid w:val="006A03AB"/>
    <w:rsid w:val="006A176F"/>
    <w:rsid w:val="006A392B"/>
    <w:rsid w:val="00722735"/>
    <w:rsid w:val="00730B34"/>
    <w:rsid w:val="007558AF"/>
    <w:rsid w:val="007567BA"/>
    <w:rsid w:val="0077363D"/>
    <w:rsid w:val="007F0705"/>
    <w:rsid w:val="0082176F"/>
    <w:rsid w:val="00831441"/>
    <w:rsid w:val="00834234"/>
    <w:rsid w:val="00864703"/>
    <w:rsid w:val="008650ED"/>
    <w:rsid w:val="0089160D"/>
    <w:rsid w:val="00892050"/>
    <w:rsid w:val="008A2E87"/>
    <w:rsid w:val="008A3660"/>
    <w:rsid w:val="008A74C9"/>
    <w:rsid w:val="008B5520"/>
    <w:rsid w:val="008E21B8"/>
    <w:rsid w:val="008E4997"/>
    <w:rsid w:val="0094362C"/>
    <w:rsid w:val="0094384B"/>
    <w:rsid w:val="00954FCA"/>
    <w:rsid w:val="00987E40"/>
    <w:rsid w:val="0099626A"/>
    <w:rsid w:val="009A1CBD"/>
    <w:rsid w:val="009B61DC"/>
    <w:rsid w:val="009C1DC2"/>
    <w:rsid w:val="009E64CB"/>
    <w:rsid w:val="009E6B11"/>
    <w:rsid w:val="009F4883"/>
    <w:rsid w:val="009F71AC"/>
    <w:rsid w:val="00A0295D"/>
    <w:rsid w:val="00A520B9"/>
    <w:rsid w:val="00A908D8"/>
    <w:rsid w:val="00A927DF"/>
    <w:rsid w:val="00AA7B73"/>
    <w:rsid w:val="00AF3A27"/>
    <w:rsid w:val="00B0411B"/>
    <w:rsid w:val="00B07E84"/>
    <w:rsid w:val="00B31B23"/>
    <w:rsid w:val="00B43FA5"/>
    <w:rsid w:val="00B66958"/>
    <w:rsid w:val="00B71C32"/>
    <w:rsid w:val="00B861A5"/>
    <w:rsid w:val="00BA1C16"/>
    <w:rsid w:val="00BA5EA3"/>
    <w:rsid w:val="00BD7E5D"/>
    <w:rsid w:val="00C055B6"/>
    <w:rsid w:val="00C3545D"/>
    <w:rsid w:val="00C42CC2"/>
    <w:rsid w:val="00C45889"/>
    <w:rsid w:val="00C47B24"/>
    <w:rsid w:val="00C8616E"/>
    <w:rsid w:val="00CD192E"/>
    <w:rsid w:val="00CF57E1"/>
    <w:rsid w:val="00D01CA7"/>
    <w:rsid w:val="00D03AEB"/>
    <w:rsid w:val="00D0450B"/>
    <w:rsid w:val="00D06ABB"/>
    <w:rsid w:val="00D157DE"/>
    <w:rsid w:val="00D233D4"/>
    <w:rsid w:val="00D25747"/>
    <w:rsid w:val="00D41F44"/>
    <w:rsid w:val="00D42216"/>
    <w:rsid w:val="00D618AA"/>
    <w:rsid w:val="00D663BB"/>
    <w:rsid w:val="00D77B86"/>
    <w:rsid w:val="00D83F1A"/>
    <w:rsid w:val="00D935A4"/>
    <w:rsid w:val="00D9735D"/>
    <w:rsid w:val="00DA6C1C"/>
    <w:rsid w:val="00DC450F"/>
    <w:rsid w:val="00DF16AD"/>
    <w:rsid w:val="00E11BE1"/>
    <w:rsid w:val="00E234E1"/>
    <w:rsid w:val="00E34271"/>
    <w:rsid w:val="00E4112A"/>
    <w:rsid w:val="00E516A8"/>
    <w:rsid w:val="00E80D55"/>
    <w:rsid w:val="00E852A1"/>
    <w:rsid w:val="00E943FD"/>
    <w:rsid w:val="00EA5C3A"/>
    <w:rsid w:val="00EB1955"/>
    <w:rsid w:val="00EB50BD"/>
    <w:rsid w:val="00ED7B7B"/>
    <w:rsid w:val="00EF1A65"/>
    <w:rsid w:val="00EF3E1D"/>
    <w:rsid w:val="00EF4CEE"/>
    <w:rsid w:val="00F2076B"/>
    <w:rsid w:val="00F363C1"/>
    <w:rsid w:val="00F36B77"/>
    <w:rsid w:val="00F50B46"/>
    <w:rsid w:val="00F5304B"/>
    <w:rsid w:val="00F552D7"/>
    <w:rsid w:val="00F7064B"/>
    <w:rsid w:val="00F82FDD"/>
    <w:rsid w:val="00FB3C1B"/>
    <w:rsid w:val="00FC31BB"/>
    <w:rsid w:val="00FD548A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8160-ECBB-4997-956B-70290847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2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B6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9B6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A1DE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A1DE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A1DE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A1DEA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F5304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14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44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83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D83F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CD2D-D6C5-4A8F-B0C5-013CCEF8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АЛЕКСЕЕВНА</dc:creator>
  <cp:keywords/>
  <dc:description/>
  <cp:lastModifiedBy>Мельник Александр Сергеевич</cp:lastModifiedBy>
  <cp:revision>2</cp:revision>
  <cp:lastPrinted>2021-10-20T13:36:00Z</cp:lastPrinted>
  <dcterms:created xsi:type="dcterms:W3CDTF">2022-07-29T14:03:00Z</dcterms:created>
  <dcterms:modified xsi:type="dcterms:W3CDTF">2022-07-29T14:03:00Z</dcterms:modified>
</cp:coreProperties>
</file>