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CC" w:rsidRDefault="00207B11" w:rsidP="00B50FF1">
      <w:pPr>
        <w:pStyle w:val="3"/>
        <w:jc w:val="center"/>
        <w:rPr>
          <w:szCs w:val="28"/>
        </w:rPr>
      </w:pPr>
      <w:bookmarkStart w:id="0" w:name="_GoBack"/>
      <w:bookmarkEnd w:id="0"/>
      <w:r>
        <w:rPr>
          <w:b/>
        </w:rPr>
        <w:t xml:space="preserve">                      </w:t>
      </w:r>
      <w:r>
        <w:t xml:space="preserve">                                                                                   </w:t>
      </w:r>
    </w:p>
    <w:p w:rsidR="002914CC" w:rsidRPr="002914CC" w:rsidRDefault="0001702B" w:rsidP="0001702B">
      <w:pPr>
        <w:spacing w:after="48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Вносится</w:t>
      </w:r>
      <w:r w:rsidR="002914CC">
        <w:rPr>
          <w:sz w:val="28"/>
          <w:szCs w:val="28"/>
        </w:rPr>
        <w:t xml:space="preserve"> Правительством </w:t>
      </w:r>
      <w:r w:rsidR="002914CC">
        <w:rPr>
          <w:sz w:val="28"/>
          <w:szCs w:val="28"/>
        </w:rPr>
        <w:tab/>
      </w:r>
      <w:r w:rsidR="002914CC">
        <w:rPr>
          <w:sz w:val="28"/>
          <w:szCs w:val="28"/>
        </w:rPr>
        <w:tab/>
      </w:r>
      <w:r w:rsidR="002914CC">
        <w:rPr>
          <w:sz w:val="28"/>
          <w:szCs w:val="28"/>
        </w:rPr>
        <w:tab/>
      </w:r>
      <w:r w:rsidR="002914CC">
        <w:rPr>
          <w:sz w:val="28"/>
          <w:szCs w:val="28"/>
        </w:rPr>
        <w:tab/>
      </w:r>
      <w:r w:rsidR="002914CC">
        <w:rPr>
          <w:sz w:val="28"/>
          <w:szCs w:val="28"/>
        </w:rPr>
        <w:tab/>
      </w:r>
      <w:r w:rsidR="002914CC">
        <w:rPr>
          <w:sz w:val="28"/>
          <w:szCs w:val="28"/>
        </w:rPr>
        <w:tab/>
      </w:r>
      <w:r w:rsidR="002914CC">
        <w:rPr>
          <w:sz w:val="28"/>
          <w:szCs w:val="28"/>
        </w:rPr>
        <w:tab/>
      </w:r>
      <w:r w:rsidR="002914CC">
        <w:rPr>
          <w:sz w:val="28"/>
          <w:szCs w:val="28"/>
        </w:rPr>
        <w:tab/>
        <w:t xml:space="preserve">Российской Федерации </w:t>
      </w:r>
    </w:p>
    <w:p w:rsidR="002914CC" w:rsidRPr="0001702B" w:rsidRDefault="0001702B" w:rsidP="0001702B">
      <w:pPr>
        <w:spacing w:after="840"/>
        <w:jc w:val="right"/>
        <w:rPr>
          <w:sz w:val="28"/>
          <w:szCs w:val="28"/>
        </w:rPr>
      </w:pPr>
      <w:r w:rsidRPr="0001702B">
        <w:rPr>
          <w:sz w:val="28"/>
          <w:szCs w:val="28"/>
        </w:rPr>
        <w:t>Проект</w:t>
      </w:r>
    </w:p>
    <w:p w:rsidR="00207B11" w:rsidRPr="0001702B" w:rsidRDefault="00207B11" w:rsidP="0001702B">
      <w:pPr>
        <w:pStyle w:val="1"/>
        <w:spacing w:after="760"/>
        <w:rPr>
          <w:b/>
          <w:sz w:val="44"/>
          <w:szCs w:val="44"/>
        </w:rPr>
      </w:pPr>
      <w:r w:rsidRPr="0001702B">
        <w:rPr>
          <w:b/>
          <w:sz w:val="44"/>
          <w:szCs w:val="44"/>
        </w:rPr>
        <w:t>ФЕДЕРАЛЬНЫЙ ЗАКОН</w:t>
      </w:r>
    </w:p>
    <w:p w:rsidR="00207B11" w:rsidRPr="00ED4AEE" w:rsidRDefault="00207B11">
      <w:pPr>
        <w:jc w:val="center"/>
        <w:rPr>
          <w:b/>
          <w:sz w:val="28"/>
        </w:rPr>
      </w:pPr>
    </w:p>
    <w:p w:rsidR="0088192C" w:rsidRPr="0088192C" w:rsidRDefault="00217020" w:rsidP="00217020">
      <w:pPr>
        <w:jc w:val="center"/>
        <w:rPr>
          <w:b/>
          <w:bCs/>
          <w:color w:val="000000"/>
          <w:sz w:val="30"/>
          <w:szCs w:val="30"/>
        </w:rPr>
      </w:pPr>
      <w:r>
        <w:rPr>
          <w:b/>
          <w:sz w:val="30"/>
          <w:szCs w:val="30"/>
        </w:rPr>
        <w:t>О внесении изменения</w:t>
      </w:r>
      <w:r w:rsidR="00B85385" w:rsidRPr="0001702B">
        <w:rPr>
          <w:b/>
          <w:sz w:val="30"/>
          <w:szCs w:val="30"/>
        </w:rPr>
        <w:t xml:space="preserve"> в </w:t>
      </w:r>
      <w:r w:rsidR="00B92D6A">
        <w:rPr>
          <w:b/>
          <w:sz w:val="30"/>
          <w:szCs w:val="30"/>
        </w:rPr>
        <w:t>стать</w:t>
      </w:r>
      <w:r w:rsidR="00BF40C0">
        <w:rPr>
          <w:b/>
          <w:sz w:val="30"/>
          <w:szCs w:val="30"/>
        </w:rPr>
        <w:t xml:space="preserve">ю </w:t>
      </w:r>
      <w:r w:rsidR="00715EFB">
        <w:rPr>
          <w:b/>
          <w:sz w:val="30"/>
          <w:szCs w:val="30"/>
        </w:rPr>
        <w:t>1</w:t>
      </w:r>
      <w:r w:rsidR="00596006">
        <w:rPr>
          <w:b/>
          <w:sz w:val="30"/>
          <w:szCs w:val="30"/>
        </w:rPr>
        <w:t>49</w:t>
      </w:r>
      <w:r w:rsidR="00BF40C0">
        <w:rPr>
          <w:b/>
          <w:sz w:val="30"/>
          <w:szCs w:val="30"/>
        </w:rPr>
        <w:t xml:space="preserve"> </w:t>
      </w:r>
      <w:r w:rsidR="00B85385" w:rsidRPr="0001702B">
        <w:rPr>
          <w:b/>
          <w:sz w:val="30"/>
          <w:szCs w:val="30"/>
        </w:rPr>
        <w:t>част</w:t>
      </w:r>
      <w:r w:rsidR="007668FA" w:rsidRPr="0001702B">
        <w:rPr>
          <w:b/>
          <w:sz w:val="30"/>
          <w:szCs w:val="30"/>
        </w:rPr>
        <w:t>и</w:t>
      </w:r>
      <w:r w:rsidR="00B85385" w:rsidRPr="0001702B">
        <w:rPr>
          <w:b/>
          <w:sz w:val="30"/>
          <w:szCs w:val="30"/>
        </w:rPr>
        <w:t xml:space="preserve"> втор</w:t>
      </w:r>
      <w:r w:rsidR="007668FA" w:rsidRPr="0001702B">
        <w:rPr>
          <w:b/>
          <w:sz w:val="30"/>
          <w:szCs w:val="30"/>
        </w:rPr>
        <w:t>ой</w:t>
      </w:r>
      <w:r w:rsidR="00B85385" w:rsidRPr="0001702B">
        <w:rPr>
          <w:b/>
          <w:sz w:val="30"/>
          <w:szCs w:val="30"/>
        </w:rPr>
        <w:t xml:space="preserve"> Налогового кодекса Российской Федерации</w:t>
      </w:r>
    </w:p>
    <w:p w:rsidR="00A75FA9" w:rsidRDefault="00A75FA9" w:rsidP="0088192C">
      <w:pPr>
        <w:autoSpaceDE w:val="0"/>
        <w:autoSpaceDN w:val="0"/>
        <w:adjustRightInd w:val="0"/>
        <w:jc w:val="both"/>
        <w:outlineLvl w:val="0"/>
        <w:rPr>
          <w:sz w:val="28"/>
          <w:szCs w:val="28"/>
        </w:rPr>
      </w:pPr>
    </w:p>
    <w:p w:rsidR="00A75FA9" w:rsidRDefault="00A75FA9" w:rsidP="00584A92">
      <w:pPr>
        <w:autoSpaceDE w:val="0"/>
        <w:autoSpaceDN w:val="0"/>
        <w:adjustRightInd w:val="0"/>
        <w:ind w:firstLine="709"/>
        <w:jc w:val="both"/>
        <w:outlineLvl w:val="0"/>
        <w:rPr>
          <w:sz w:val="28"/>
          <w:szCs w:val="28"/>
        </w:rPr>
      </w:pPr>
    </w:p>
    <w:p w:rsidR="00584A92" w:rsidRPr="006643B7" w:rsidRDefault="00584A92" w:rsidP="004C0E27">
      <w:pPr>
        <w:autoSpaceDE w:val="0"/>
        <w:autoSpaceDN w:val="0"/>
        <w:adjustRightInd w:val="0"/>
        <w:spacing w:line="360" w:lineRule="auto"/>
        <w:ind w:firstLine="709"/>
        <w:jc w:val="both"/>
        <w:outlineLvl w:val="0"/>
        <w:rPr>
          <w:b/>
          <w:bCs/>
          <w:sz w:val="30"/>
          <w:szCs w:val="30"/>
        </w:rPr>
      </w:pPr>
      <w:r w:rsidRPr="006643B7">
        <w:rPr>
          <w:b/>
          <w:bCs/>
          <w:sz w:val="30"/>
          <w:szCs w:val="30"/>
        </w:rPr>
        <w:t>Статья 1</w:t>
      </w:r>
    </w:p>
    <w:p w:rsidR="0088192C" w:rsidRPr="00160CC1" w:rsidRDefault="004C0E27" w:rsidP="00FD1985">
      <w:pPr>
        <w:spacing w:line="360" w:lineRule="auto"/>
        <w:jc w:val="both"/>
        <w:rPr>
          <w:color w:val="000000"/>
          <w:sz w:val="28"/>
          <w:szCs w:val="28"/>
          <w:shd w:val="clear" w:color="auto" w:fill="FFFFFF"/>
        </w:rPr>
      </w:pPr>
      <w:r>
        <w:rPr>
          <w:sz w:val="30"/>
          <w:szCs w:val="30"/>
        </w:rPr>
        <w:tab/>
      </w:r>
      <w:r w:rsidR="000F40F4">
        <w:rPr>
          <w:sz w:val="30"/>
          <w:szCs w:val="30"/>
        </w:rPr>
        <w:t>Внести в п</w:t>
      </w:r>
      <w:r w:rsidR="00715EFB">
        <w:rPr>
          <w:sz w:val="30"/>
          <w:szCs w:val="30"/>
        </w:rPr>
        <w:t>ункт</w:t>
      </w:r>
      <w:r w:rsidR="00463E9A">
        <w:rPr>
          <w:sz w:val="30"/>
          <w:szCs w:val="30"/>
        </w:rPr>
        <w:t xml:space="preserve"> 2 статьи </w:t>
      </w:r>
      <w:r w:rsidR="00715EFB">
        <w:rPr>
          <w:sz w:val="30"/>
          <w:szCs w:val="30"/>
        </w:rPr>
        <w:t>1</w:t>
      </w:r>
      <w:r w:rsidR="00336ACA">
        <w:rPr>
          <w:sz w:val="30"/>
          <w:szCs w:val="30"/>
        </w:rPr>
        <w:t>49</w:t>
      </w:r>
      <w:r w:rsidR="00463E9A">
        <w:rPr>
          <w:sz w:val="30"/>
          <w:szCs w:val="30"/>
        </w:rPr>
        <w:t xml:space="preserve"> </w:t>
      </w:r>
      <w:r w:rsidR="00D56DF4" w:rsidRPr="00C62589">
        <w:rPr>
          <w:sz w:val="30"/>
          <w:szCs w:val="30"/>
        </w:rPr>
        <w:t>част</w:t>
      </w:r>
      <w:r w:rsidR="00463E9A">
        <w:rPr>
          <w:sz w:val="30"/>
          <w:szCs w:val="30"/>
        </w:rPr>
        <w:t>и</w:t>
      </w:r>
      <w:r w:rsidR="00D56DF4" w:rsidRPr="00C62589">
        <w:rPr>
          <w:sz w:val="30"/>
          <w:szCs w:val="30"/>
        </w:rPr>
        <w:t xml:space="preserve"> втор</w:t>
      </w:r>
      <w:r w:rsidR="00463E9A">
        <w:rPr>
          <w:sz w:val="30"/>
          <w:szCs w:val="30"/>
        </w:rPr>
        <w:t>ой</w:t>
      </w:r>
      <w:r w:rsidR="00D56DF4" w:rsidRPr="00C62589">
        <w:rPr>
          <w:sz w:val="30"/>
          <w:szCs w:val="30"/>
        </w:rPr>
        <w:t xml:space="preserve"> Налогового кодекса Российской Федерации (Собрание законодательства Российской Ф</w:t>
      </w:r>
      <w:r w:rsidR="00B85385" w:rsidRPr="00C62589">
        <w:rPr>
          <w:sz w:val="30"/>
          <w:szCs w:val="30"/>
        </w:rPr>
        <w:t>едерации</w:t>
      </w:r>
      <w:r w:rsidR="00C621C3" w:rsidRPr="00160CC1">
        <w:rPr>
          <w:sz w:val="28"/>
          <w:szCs w:val="28"/>
        </w:rPr>
        <w:t>,</w:t>
      </w:r>
      <w:r w:rsidR="006D25C2" w:rsidRPr="00160CC1">
        <w:rPr>
          <w:sz w:val="28"/>
          <w:szCs w:val="28"/>
        </w:rPr>
        <w:t xml:space="preserve"> </w:t>
      </w:r>
      <w:r w:rsidR="00160CC1" w:rsidRPr="00160CC1">
        <w:rPr>
          <w:sz w:val="28"/>
          <w:szCs w:val="28"/>
        </w:rPr>
        <w:t xml:space="preserve">2000, № 32, ст. 3340, ст. 3341; 2001, № 1, ст. 18; № 53, </w:t>
      </w:r>
      <w:r w:rsidR="00160CC1">
        <w:rPr>
          <w:sz w:val="28"/>
          <w:szCs w:val="28"/>
        </w:rPr>
        <w:t xml:space="preserve">          ст. 5015; 2002, № 22, ст. 2026; </w:t>
      </w:r>
      <w:r w:rsidR="00160CC1" w:rsidRPr="00160CC1">
        <w:rPr>
          <w:sz w:val="28"/>
          <w:szCs w:val="28"/>
        </w:rPr>
        <w:t xml:space="preserve">№ 30, ст. 3027; 2003, № 1, ст.2; № 28, </w:t>
      </w:r>
      <w:r w:rsidR="00160CC1">
        <w:rPr>
          <w:sz w:val="28"/>
          <w:szCs w:val="28"/>
        </w:rPr>
        <w:t xml:space="preserve">         </w:t>
      </w:r>
      <w:r w:rsidR="00160CC1" w:rsidRPr="00160CC1">
        <w:rPr>
          <w:sz w:val="28"/>
          <w:szCs w:val="28"/>
        </w:rPr>
        <w:t>ст. 2886;</w:t>
      </w:r>
      <w:r w:rsidR="00160CC1">
        <w:rPr>
          <w:sz w:val="28"/>
          <w:szCs w:val="28"/>
        </w:rPr>
        <w:t xml:space="preserve"> 2004, № 27, ст. 2711; № 34, ст. 3524; </w:t>
      </w:r>
      <w:r w:rsidR="00160CC1" w:rsidRPr="00160CC1">
        <w:rPr>
          <w:sz w:val="28"/>
          <w:szCs w:val="28"/>
        </w:rPr>
        <w:t>№ 45, ст. 437</w:t>
      </w:r>
      <w:r w:rsidR="00160CC1">
        <w:rPr>
          <w:sz w:val="28"/>
          <w:szCs w:val="28"/>
        </w:rPr>
        <w:t xml:space="preserve">7; 2005, № 30, ст. 3130; 2006, </w:t>
      </w:r>
      <w:r w:rsidR="00160CC1" w:rsidRPr="00160CC1">
        <w:rPr>
          <w:sz w:val="28"/>
          <w:szCs w:val="28"/>
        </w:rPr>
        <w:t xml:space="preserve">№ 10, ст. 1065; № 31, </w:t>
      </w:r>
      <w:r w:rsidR="00160CC1">
        <w:rPr>
          <w:sz w:val="28"/>
          <w:szCs w:val="28"/>
        </w:rPr>
        <w:t>ст. 3436; №</w:t>
      </w:r>
      <w:r w:rsidR="00160CC1" w:rsidRPr="00160CC1">
        <w:rPr>
          <w:sz w:val="28"/>
          <w:szCs w:val="28"/>
        </w:rPr>
        <w:t xml:space="preserve"> 45, ст. 4628; № 50, </w:t>
      </w:r>
      <w:r w:rsidR="00160CC1">
        <w:rPr>
          <w:sz w:val="28"/>
          <w:szCs w:val="28"/>
        </w:rPr>
        <w:t xml:space="preserve">          </w:t>
      </w:r>
      <w:r w:rsidR="00160CC1" w:rsidRPr="00160CC1">
        <w:rPr>
          <w:sz w:val="28"/>
          <w:szCs w:val="28"/>
        </w:rPr>
        <w:t xml:space="preserve">ст. 5279; 2007, № 23, ст. 2691; № 31, ст. 3991; № 45, ст. 5417; 2008, № 30, ст. 3616; № 48, ст. 5504, 5519; № 52, ст. 6237; 2009, № 29, ст. 3598; № </w:t>
      </w:r>
      <w:r w:rsidR="00160CC1">
        <w:rPr>
          <w:sz w:val="28"/>
          <w:szCs w:val="28"/>
        </w:rPr>
        <w:t xml:space="preserve">48, ст. 5731, 5737; </w:t>
      </w:r>
      <w:r w:rsidR="00160CC1" w:rsidRPr="00160CC1">
        <w:rPr>
          <w:sz w:val="28"/>
          <w:szCs w:val="28"/>
        </w:rPr>
        <w:t xml:space="preserve">№ 51, ст. 6155; № 52, ст. 6455; 2010, № 25, ст. 3070; № 31, ст. 4198; № 32, ст. 4298; </w:t>
      </w:r>
      <w:r w:rsidR="00160CC1">
        <w:rPr>
          <w:sz w:val="28"/>
          <w:szCs w:val="28"/>
        </w:rPr>
        <w:t xml:space="preserve">№ </w:t>
      </w:r>
      <w:r w:rsidR="00160CC1" w:rsidRPr="00160CC1">
        <w:rPr>
          <w:sz w:val="28"/>
          <w:szCs w:val="28"/>
        </w:rPr>
        <w:t>45, ст. 5756; № 48, ст. 6247; № 49, ст. 6409; 2011, № 1, ст. 7; № 27, ст. 3881; № 29, ст. 4291; № 30, ст. 4583, 4593; № 45, ст. 6335; № 48, ст. 6731; № 49, ст</w:t>
      </w:r>
      <w:r w:rsidR="00160CC1">
        <w:rPr>
          <w:sz w:val="28"/>
          <w:szCs w:val="28"/>
        </w:rPr>
        <w:t>. 7014; № 50, ст. 7359; 2012, №</w:t>
      </w:r>
      <w:r w:rsidR="00160CC1" w:rsidRPr="00160CC1">
        <w:rPr>
          <w:sz w:val="28"/>
          <w:szCs w:val="28"/>
        </w:rPr>
        <w:t xml:space="preserve"> 31,</w:t>
      </w:r>
      <w:r w:rsidR="00160CC1">
        <w:rPr>
          <w:sz w:val="28"/>
          <w:szCs w:val="28"/>
        </w:rPr>
        <w:t xml:space="preserve">          </w:t>
      </w:r>
      <w:r w:rsidR="00160CC1" w:rsidRPr="00160CC1">
        <w:rPr>
          <w:sz w:val="28"/>
          <w:szCs w:val="28"/>
        </w:rPr>
        <w:t xml:space="preserve"> ст. 4334; № 53, ст. 7596, 7619; 2013, № 23, ст. 2889; № 30, ст. 4031, 4048; </w:t>
      </w:r>
      <w:r w:rsidR="00160CC1">
        <w:rPr>
          <w:sz w:val="28"/>
          <w:szCs w:val="28"/>
        </w:rPr>
        <w:t xml:space="preserve"> </w:t>
      </w:r>
      <w:r w:rsidR="00160CC1" w:rsidRPr="00160CC1">
        <w:rPr>
          <w:sz w:val="28"/>
          <w:szCs w:val="28"/>
        </w:rPr>
        <w:t>№ 48, ст. 6165; № 52, ст. 6985; 2014, № 23, ст. 2938; № 48, ст. 6647; 2015, № 1,</w:t>
      </w:r>
      <w:r w:rsidR="00160CC1">
        <w:rPr>
          <w:sz w:val="28"/>
          <w:szCs w:val="28"/>
        </w:rPr>
        <w:t xml:space="preserve"> ст. 17, ст. 32; </w:t>
      </w:r>
      <w:r w:rsidR="00160CC1" w:rsidRPr="00160CC1">
        <w:rPr>
          <w:sz w:val="28"/>
          <w:szCs w:val="28"/>
        </w:rPr>
        <w:t>№ 14, ст. 2023; № 48, ст. 6684, ст. 6692; 2016, № 23,</w:t>
      </w:r>
      <w:r w:rsidR="00160CC1">
        <w:rPr>
          <w:sz w:val="28"/>
          <w:szCs w:val="28"/>
        </w:rPr>
        <w:t xml:space="preserve">    </w:t>
      </w:r>
      <w:r w:rsidR="00160CC1" w:rsidRPr="00160CC1">
        <w:rPr>
          <w:sz w:val="28"/>
          <w:szCs w:val="28"/>
        </w:rPr>
        <w:t xml:space="preserve"> ст. 3298; № 26, ст. 3856; № 27, ст. 4175; № 49, ст. 6844; 2017, № 1, ст. 4;</w:t>
      </w:r>
      <w:r w:rsidR="00160CC1">
        <w:rPr>
          <w:sz w:val="28"/>
          <w:szCs w:val="28"/>
        </w:rPr>
        <w:t xml:space="preserve">   </w:t>
      </w:r>
      <w:r w:rsidR="00160CC1" w:rsidRPr="00160CC1">
        <w:rPr>
          <w:sz w:val="28"/>
          <w:szCs w:val="28"/>
        </w:rPr>
        <w:t xml:space="preserve"> № 11, ст. 1534; № 30, ст. 4441; № 45, ст. 6579; № 47, ст. 6842; № 49, </w:t>
      </w:r>
      <w:r w:rsidR="00160CC1">
        <w:rPr>
          <w:sz w:val="28"/>
          <w:szCs w:val="28"/>
        </w:rPr>
        <w:t xml:space="preserve">       </w:t>
      </w:r>
      <w:r w:rsidR="00160CC1" w:rsidRPr="00160CC1">
        <w:rPr>
          <w:sz w:val="28"/>
          <w:szCs w:val="28"/>
        </w:rPr>
        <w:t xml:space="preserve">  ст. 7307, 7315, 7318; 2018, </w:t>
      </w:r>
      <w:r w:rsidR="00160CC1" w:rsidRPr="00160CC1">
        <w:rPr>
          <w:sz w:val="28"/>
          <w:szCs w:val="28"/>
        </w:rPr>
        <w:lastRenderedPageBreak/>
        <w:t xml:space="preserve">№ 1, ст. 50; № 18, ст. 2565; № 24, ст. 3410; № 45, ст. </w:t>
      </w:r>
      <w:r w:rsidR="00160CC1">
        <w:rPr>
          <w:sz w:val="28"/>
          <w:szCs w:val="28"/>
        </w:rPr>
        <w:t>6847; № 49, ст. 7496; № 53, ст.</w:t>
      </w:r>
      <w:r w:rsidR="00160CC1" w:rsidRPr="00160CC1">
        <w:rPr>
          <w:sz w:val="28"/>
          <w:szCs w:val="28"/>
        </w:rPr>
        <w:t xml:space="preserve"> 8419; 2019, № 16, ст. 1826; № 30, </w:t>
      </w:r>
      <w:r w:rsidR="00160CC1">
        <w:rPr>
          <w:sz w:val="28"/>
          <w:szCs w:val="28"/>
        </w:rPr>
        <w:t xml:space="preserve">          </w:t>
      </w:r>
      <w:r w:rsidR="00160CC1" w:rsidRPr="00160CC1">
        <w:rPr>
          <w:sz w:val="28"/>
          <w:szCs w:val="28"/>
        </w:rPr>
        <w:t>ст. 4112, 4113, 4114; 2020, № 13, ст. 1857; № 29, ст. 4501; № 31, ст. 5024;</w:t>
      </w:r>
      <w:r w:rsidR="00160CC1">
        <w:rPr>
          <w:sz w:val="28"/>
          <w:szCs w:val="28"/>
        </w:rPr>
        <w:t xml:space="preserve"> </w:t>
      </w:r>
      <w:r w:rsidR="00160CC1" w:rsidRPr="00160CC1">
        <w:rPr>
          <w:sz w:val="28"/>
          <w:szCs w:val="28"/>
        </w:rPr>
        <w:t xml:space="preserve"> № 48, ст. 7627; 2021, № 24, ст. 4214, 4217; № 27, ст. 5133, 5136; № 49,</w:t>
      </w:r>
      <w:r w:rsidR="00160CC1">
        <w:rPr>
          <w:sz w:val="28"/>
          <w:szCs w:val="28"/>
        </w:rPr>
        <w:t xml:space="preserve">     </w:t>
      </w:r>
      <w:r w:rsidR="00160CC1" w:rsidRPr="00160CC1">
        <w:rPr>
          <w:sz w:val="28"/>
          <w:szCs w:val="28"/>
        </w:rPr>
        <w:t xml:space="preserve"> ст. 8146, 8147; 2022, № 11, ст. 1597; № 16, ст. 2598, 2599; № 29, ст. 5288, 5290, 5291</w:t>
      </w:r>
      <w:r w:rsidR="0088192C" w:rsidRPr="0088192C">
        <w:rPr>
          <w:color w:val="000000"/>
          <w:sz w:val="30"/>
          <w:szCs w:val="30"/>
          <w:shd w:val="clear" w:color="auto" w:fill="FFFFFF"/>
        </w:rPr>
        <w:t>)</w:t>
      </w:r>
      <w:r w:rsidR="00463E9A">
        <w:rPr>
          <w:color w:val="000000"/>
          <w:sz w:val="30"/>
          <w:szCs w:val="30"/>
          <w:shd w:val="clear" w:color="auto" w:fill="FFFFFF"/>
        </w:rPr>
        <w:t xml:space="preserve"> </w:t>
      </w:r>
      <w:r w:rsidR="000F40F4">
        <w:rPr>
          <w:color w:val="000000"/>
          <w:sz w:val="30"/>
          <w:szCs w:val="30"/>
          <w:shd w:val="clear" w:color="auto" w:fill="FFFFFF"/>
        </w:rPr>
        <w:t>изменение, дополнив его</w:t>
      </w:r>
      <w:r w:rsidR="00373738">
        <w:rPr>
          <w:color w:val="000000"/>
          <w:sz w:val="30"/>
          <w:szCs w:val="30"/>
          <w:shd w:val="clear" w:color="auto" w:fill="FFFFFF"/>
        </w:rPr>
        <w:t xml:space="preserve"> </w:t>
      </w:r>
      <w:r w:rsidR="00715EFB">
        <w:rPr>
          <w:color w:val="000000"/>
          <w:sz w:val="30"/>
          <w:szCs w:val="30"/>
          <w:shd w:val="clear" w:color="auto" w:fill="FFFFFF"/>
        </w:rPr>
        <w:t xml:space="preserve">подпунктом </w:t>
      </w:r>
      <w:r w:rsidR="00E31B1C">
        <w:rPr>
          <w:color w:val="000000"/>
          <w:sz w:val="30"/>
          <w:szCs w:val="30"/>
          <w:shd w:val="clear" w:color="auto" w:fill="FFFFFF"/>
        </w:rPr>
        <w:t>40</w:t>
      </w:r>
      <w:r w:rsidR="00715EFB">
        <w:rPr>
          <w:color w:val="000000"/>
          <w:sz w:val="30"/>
          <w:szCs w:val="30"/>
          <w:shd w:val="clear" w:color="auto" w:fill="FFFFFF"/>
        </w:rPr>
        <w:t xml:space="preserve"> следующего содержания:</w:t>
      </w:r>
    </w:p>
    <w:p w:rsidR="0088192C" w:rsidRPr="00373738" w:rsidRDefault="00715EFB" w:rsidP="00373738">
      <w:pPr>
        <w:autoSpaceDE w:val="0"/>
        <w:autoSpaceDN w:val="0"/>
        <w:adjustRightInd w:val="0"/>
        <w:spacing w:line="360" w:lineRule="auto"/>
        <w:ind w:firstLine="709"/>
        <w:jc w:val="both"/>
        <w:rPr>
          <w:color w:val="000000"/>
          <w:sz w:val="30"/>
          <w:szCs w:val="30"/>
          <w:shd w:val="clear" w:color="auto" w:fill="FFFFFF"/>
        </w:rPr>
      </w:pPr>
      <w:r>
        <w:rPr>
          <w:color w:val="000000"/>
          <w:sz w:val="30"/>
          <w:szCs w:val="30"/>
          <w:shd w:val="clear" w:color="auto" w:fill="FFFFFF"/>
        </w:rPr>
        <w:t>«</w:t>
      </w:r>
      <w:r w:rsidR="00E31B1C">
        <w:rPr>
          <w:color w:val="000000"/>
          <w:sz w:val="30"/>
          <w:szCs w:val="30"/>
          <w:shd w:val="clear" w:color="auto" w:fill="FFFFFF"/>
        </w:rPr>
        <w:t>40</w:t>
      </w:r>
      <w:r>
        <w:rPr>
          <w:color w:val="000000"/>
          <w:sz w:val="30"/>
          <w:szCs w:val="30"/>
          <w:shd w:val="clear" w:color="auto" w:fill="FFFFFF"/>
        </w:rPr>
        <w:t>)</w:t>
      </w:r>
      <w:r w:rsidR="005D24A7">
        <w:rPr>
          <w:color w:val="000000"/>
          <w:sz w:val="30"/>
          <w:szCs w:val="30"/>
          <w:shd w:val="clear" w:color="auto" w:fill="FFFFFF"/>
        </w:rPr>
        <w:t xml:space="preserve"> лекарственных препаратов, </w:t>
      </w:r>
      <w:r w:rsidR="00615F81">
        <w:rPr>
          <w:color w:val="000000"/>
          <w:sz w:val="30"/>
          <w:szCs w:val="30"/>
          <w:shd w:val="clear" w:color="auto" w:fill="FFFFFF"/>
        </w:rPr>
        <w:t xml:space="preserve">ввезенных на территорию Российской Федерации и </w:t>
      </w:r>
      <w:r w:rsidR="005D24A7">
        <w:rPr>
          <w:color w:val="000000"/>
          <w:sz w:val="30"/>
          <w:szCs w:val="30"/>
          <w:shd w:val="clear" w:color="auto" w:fill="FFFFFF"/>
        </w:rPr>
        <w:t xml:space="preserve">не зарегистрированных </w:t>
      </w:r>
      <w:r w:rsidR="00615F81">
        <w:rPr>
          <w:color w:val="000000"/>
          <w:sz w:val="30"/>
          <w:szCs w:val="30"/>
          <w:shd w:val="clear" w:color="auto" w:fill="FFFFFF"/>
        </w:rPr>
        <w:t>в</w:t>
      </w:r>
      <w:r w:rsidR="005D24A7">
        <w:rPr>
          <w:color w:val="000000"/>
          <w:sz w:val="30"/>
          <w:szCs w:val="30"/>
          <w:shd w:val="clear" w:color="auto" w:fill="FFFFFF"/>
        </w:rPr>
        <w:t xml:space="preserve"> Российской Федерации, пре</w:t>
      </w:r>
      <w:r w:rsidR="00DD3156">
        <w:rPr>
          <w:color w:val="000000"/>
          <w:sz w:val="30"/>
          <w:szCs w:val="30"/>
          <w:shd w:val="clear" w:color="auto" w:fill="FFFFFF"/>
        </w:rPr>
        <w:t xml:space="preserve">дназначенных для оказания медицинской помощи детям с тяжелыми жизнеугрожающими и хроническими заболеваниями, в том числе редкими (орфанными) заболеваниями, фонду, основной уставной деятельностью которого является реализация дополнительного механизма организации и финансового обеспечения оказания медицинской помощи детям с тяжелыми жизнеугрожающими и хроническими заболеваниями, в том числе редкими (орфанными) заболеваниями, а также медицинским организациям </w:t>
      </w:r>
      <w:r w:rsidR="008C7855">
        <w:rPr>
          <w:color w:val="000000"/>
          <w:sz w:val="30"/>
          <w:szCs w:val="30"/>
          <w:shd w:val="clear" w:color="auto" w:fill="FFFFFF"/>
        </w:rPr>
        <w:t>указанным фондом.</w:t>
      </w:r>
      <w:r w:rsidR="00373738">
        <w:rPr>
          <w:color w:val="000000"/>
          <w:sz w:val="30"/>
          <w:szCs w:val="30"/>
          <w:shd w:val="clear" w:color="auto" w:fill="FFFFFF"/>
        </w:rPr>
        <w:t>»</w:t>
      </w:r>
    </w:p>
    <w:p w:rsidR="003D00B0" w:rsidRPr="00FD1985" w:rsidRDefault="003D00B0" w:rsidP="00FD1985">
      <w:pPr>
        <w:autoSpaceDE w:val="0"/>
        <w:autoSpaceDN w:val="0"/>
        <w:adjustRightInd w:val="0"/>
        <w:spacing w:line="360" w:lineRule="auto"/>
        <w:jc w:val="both"/>
        <w:rPr>
          <w:sz w:val="30"/>
          <w:szCs w:val="30"/>
        </w:rPr>
      </w:pPr>
    </w:p>
    <w:p w:rsidR="004604E8" w:rsidRPr="006643B7" w:rsidRDefault="00FD1985" w:rsidP="00217020">
      <w:pPr>
        <w:autoSpaceDE w:val="0"/>
        <w:autoSpaceDN w:val="0"/>
        <w:adjustRightInd w:val="0"/>
        <w:spacing w:line="360" w:lineRule="auto"/>
        <w:jc w:val="both"/>
        <w:rPr>
          <w:b/>
          <w:bCs/>
          <w:sz w:val="30"/>
          <w:szCs w:val="30"/>
        </w:rPr>
      </w:pPr>
      <w:r w:rsidRPr="00FD1985">
        <w:rPr>
          <w:sz w:val="30"/>
          <w:szCs w:val="30"/>
        </w:rPr>
        <w:tab/>
      </w:r>
      <w:r w:rsidRPr="000652DD">
        <w:rPr>
          <w:b/>
          <w:bCs/>
          <w:sz w:val="30"/>
          <w:szCs w:val="30"/>
        </w:rPr>
        <w:t>Статья 2</w:t>
      </w:r>
    </w:p>
    <w:p w:rsidR="00707DCD" w:rsidRDefault="00FA2B82" w:rsidP="004F1EF9">
      <w:pPr>
        <w:autoSpaceDE w:val="0"/>
        <w:autoSpaceDN w:val="0"/>
        <w:adjustRightInd w:val="0"/>
        <w:spacing w:line="360" w:lineRule="auto"/>
        <w:ind w:firstLine="540"/>
        <w:jc w:val="both"/>
        <w:rPr>
          <w:sz w:val="30"/>
          <w:szCs w:val="30"/>
        </w:rPr>
      </w:pPr>
      <w:r w:rsidRPr="00C6150C">
        <w:rPr>
          <w:sz w:val="30"/>
          <w:szCs w:val="30"/>
        </w:rPr>
        <w:tab/>
      </w:r>
      <w:r w:rsidR="009F7309" w:rsidRPr="007C71CE">
        <w:rPr>
          <w:color w:val="000000"/>
          <w:sz w:val="30"/>
          <w:szCs w:val="30"/>
          <w:shd w:val="clear" w:color="auto" w:fill="FFFFFF"/>
        </w:rPr>
        <w:t xml:space="preserve">Настоящий Федеральный закон вступает в силу </w:t>
      </w:r>
      <w:r w:rsidR="00707DCD">
        <w:rPr>
          <w:sz w:val="30"/>
          <w:szCs w:val="30"/>
        </w:rPr>
        <w:t xml:space="preserve">по истечении одного месяца со </w:t>
      </w:r>
      <w:r w:rsidR="00707DCD" w:rsidRPr="004F1EF9">
        <w:rPr>
          <w:sz w:val="30"/>
          <w:szCs w:val="30"/>
        </w:rPr>
        <w:t xml:space="preserve">дня его официального опубликования, но не ранее 1-го числа очередного </w:t>
      </w:r>
      <w:hyperlink r:id="rId8" w:history="1">
        <w:r w:rsidR="00707DCD" w:rsidRPr="004F1EF9">
          <w:rPr>
            <w:sz w:val="30"/>
            <w:szCs w:val="30"/>
          </w:rPr>
          <w:t>налогового периода</w:t>
        </w:r>
      </w:hyperlink>
      <w:r w:rsidR="00707DCD">
        <w:rPr>
          <w:sz w:val="30"/>
          <w:szCs w:val="30"/>
        </w:rPr>
        <w:t xml:space="preserve"> по налогу на добавленную стоимость.</w:t>
      </w:r>
    </w:p>
    <w:p w:rsidR="00A6658D" w:rsidRDefault="00A6658D" w:rsidP="00BB19FC">
      <w:pPr>
        <w:autoSpaceDE w:val="0"/>
        <w:autoSpaceDN w:val="0"/>
        <w:adjustRightInd w:val="0"/>
        <w:spacing w:line="360" w:lineRule="auto"/>
        <w:ind w:firstLine="540"/>
        <w:jc w:val="both"/>
        <w:rPr>
          <w:sz w:val="30"/>
          <w:szCs w:val="30"/>
        </w:rPr>
      </w:pPr>
    </w:p>
    <w:p w:rsidR="00BB19FC" w:rsidRDefault="00BB19FC" w:rsidP="00991270">
      <w:pPr>
        <w:autoSpaceDE w:val="0"/>
        <w:autoSpaceDN w:val="0"/>
        <w:adjustRightInd w:val="0"/>
        <w:ind w:firstLine="540"/>
        <w:jc w:val="both"/>
        <w:rPr>
          <w:sz w:val="30"/>
          <w:szCs w:val="30"/>
        </w:rPr>
      </w:pPr>
      <w:r>
        <w:rPr>
          <w:sz w:val="30"/>
          <w:szCs w:val="30"/>
        </w:rPr>
        <w:tab/>
      </w:r>
      <w:r w:rsidR="00207B11" w:rsidRPr="00C6150C">
        <w:rPr>
          <w:sz w:val="30"/>
          <w:szCs w:val="30"/>
        </w:rPr>
        <w:t>Президент</w:t>
      </w:r>
    </w:p>
    <w:p w:rsidR="00AE0827" w:rsidRDefault="00207B11" w:rsidP="00991270">
      <w:pPr>
        <w:autoSpaceDE w:val="0"/>
        <w:autoSpaceDN w:val="0"/>
        <w:adjustRightInd w:val="0"/>
        <w:jc w:val="both"/>
        <w:rPr>
          <w:sz w:val="30"/>
          <w:szCs w:val="30"/>
        </w:rPr>
      </w:pPr>
      <w:r w:rsidRPr="00C6150C">
        <w:rPr>
          <w:sz w:val="30"/>
          <w:szCs w:val="30"/>
        </w:rPr>
        <w:t>Российской Федерации</w:t>
      </w:r>
    </w:p>
    <w:p w:rsidR="00E40DEA" w:rsidRDefault="00E40DEA" w:rsidP="00991270">
      <w:pPr>
        <w:autoSpaceDE w:val="0"/>
        <w:autoSpaceDN w:val="0"/>
        <w:adjustRightInd w:val="0"/>
        <w:jc w:val="both"/>
        <w:rPr>
          <w:sz w:val="30"/>
          <w:szCs w:val="30"/>
        </w:rPr>
      </w:pPr>
    </w:p>
    <w:p w:rsidR="00E40DEA" w:rsidRDefault="00E40DEA" w:rsidP="00991270">
      <w:pPr>
        <w:autoSpaceDE w:val="0"/>
        <w:autoSpaceDN w:val="0"/>
        <w:adjustRightInd w:val="0"/>
        <w:jc w:val="both"/>
        <w:rPr>
          <w:sz w:val="30"/>
          <w:szCs w:val="30"/>
        </w:rPr>
      </w:pPr>
    </w:p>
    <w:p w:rsidR="00E40DEA" w:rsidRPr="00E40DEA" w:rsidRDefault="00E40DEA" w:rsidP="00E40DEA">
      <w:pPr>
        <w:autoSpaceDE w:val="0"/>
        <w:autoSpaceDN w:val="0"/>
        <w:adjustRightInd w:val="0"/>
        <w:jc w:val="center"/>
        <w:rPr>
          <w:b/>
          <w:sz w:val="30"/>
          <w:szCs w:val="30"/>
        </w:rPr>
      </w:pPr>
      <w:r w:rsidRPr="00E40DEA">
        <w:rPr>
          <w:b/>
          <w:sz w:val="30"/>
          <w:szCs w:val="30"/>
        </w:rPr>
        <w:t>ПОЯСНИТЕЛЬНАЯ ЗАПИСКА</w:t>
      </w:r>
    </w:p>
    <w:p w:rsidR="00E40DEA" w:rsidRPr="00E40DEA" w:rsidRDefault="00E40DEA" w:rsidP="00E40DEA">
      <w:pPr>
        <w:autoSpaceDE w:val="0"/>
        <w:autoSpaceDN w:val="0"/>
        <w:adjustRightInd w:val="0"/>
        <w:jc w:val="center"/>
        <w:rPr>
          <w:b/>
          <w:sz w:val="30"/>
          <w:szCs w:val="30"/>
        </w:rPr>
      </w:pPr>
      <w:r w:rsidRPr="00E40DEA">
        <w:rPr>
          <w:b/>
          <w:sz w:val="30"/>
          <w:szCs w:val="30"/>
        </w:rPr>
        <w:lastRenderedPageBreak/>
        <w:t xml:space="preserve">к проекту федерального закона «О внесении изменения </w:t>
      </w:r>
      <w:r>
        <w:rPr>
          <w:b/>
          <w:sz w:val="30"/>
          <w:szCs w:val="30"/>
        </w:rPr>
        <w:br/>
      </w:r>
      <w:r w:rsidRPr="00E40DEA">
        <w:rPr>
          <w:b/>
          <w:sz w:val="30"/>
          <w:szCs w:val="30"/>
        </w:rPr>
        <w:t>в статью 149 части второй Налогового кодекса Российской Федерации»</w:t>
      </w:r>
    </w:p>
    <w:p w:rsidR="00E40DEA" w:rsidRPr="00E40DEA" w:rsidRDefault="00E40DEA" w:rsidP="00E40DEA">
      <w:pPr>
        <w:autoSpaceDE w:val="0"/>
        <w:autoSpaceDN w:val="0"/>
        <w:adjustRightInd w:val="0"/>
        <w:jc w:val="both"/>
        <w:rPr>
          <w:sz w:val="30"/>
          <w:szCs w:val="30"/>
        </w:rPr>
      </w:pPr>
    </w:p>
    <w:p w:rsidR="00E40DEA" w:rsidRPr="00E40DEA" w:rsidRDefault="00E40DEA" w:rsidP="00E40DEA">
      <w:pPr>
        <w:autoSpaceDE w:val="0"/>
        <w:autoSpaceDN w:val="0"/>
        <w:adjustRightInd w:val="0"/>
        <w:jc w:val="both"/>
        <w:rPr>
          <w:sz w:val="30"/>
          <w:szCs w:val="30"/>
        </w:rPr>
      </w:pPr>
    </w:p>
    <w:p w:rsidR="00E40DEA" w:rsidRPr="00E40DEA" w:rsidRDefault="00E40DEA" w:rsidP="00E40DEA">
      <w:pPr>
        <w:autoSpaceDE w:val="0"/>
        <w:autoSpaceDN w:val="0"/>
        <w:adjustRightInd w:val="0"/>
        <w:ind w:firstLine="720"/>
        <w:jc w:val="both"/>
        <w:rPr>
          <w:sz w:val="30"/>
          <w:szCs w:val="30"/>
        </w:rPr>
      </w:pPr>
      <w:r w:rsidRPr="00E40DEA">
        <w:rPr>
          <w:sz w:val="30"/>
          <w:szCs w:val="30"/>
        </w:rPr>
        <w:t>В настоящее время на основании подпункта 16 статьи 150 Налогового кодекса Российской Федерации при ввозе на территорию Российской Федерации незарегистрированных лекарственных препаратов, предназначенных для оказания медицинской помощи по жизненным показаниям конкретных пациентов, налог на добавленную стоимость (далее – НДС) не уплачивается при условии представления в таможенные органы соответствующего разрешения, выданного Минздравом России.</w:t>
      </w:r>
    </w:p>
    <w:p w:rsidR="00E40DEA" w:rsidRPr="00E40DEA" w:rsidRDefault="00E40DEA" w:rsidP="00E40DEA">
      <w:pPr>
        <w:autoSpaceDE w:val="0"/>
        <w:autoSpaceDN w:val="0"/>
        <w:adjustRightInd w:val="0"/>
        <w:ind w:firstLine="720"/>
        <w:jc w:val="both"/>
        <w:rPr>
          <w:sz w:val="30"/>
          <w:szCs w:val="30"/>
        </w:rPr>
      </w:pPr>
      <w:r w:rsidRPr="00E40DEA">
        <w:rPr>
          <w:sz w:val="30"/>
          <w:szCs w:val="30"/>
        </w:rPr>
        <w:t xml:space="preserve">При этом осуществлять ввоз на территорию Российской Федерации таких лекарственных препаратов имеют право только организации, указанные в пункте </w:t>
      </w:r>
      <w:r>
        <w:rPr>
          <w:sz w:val="30"/>
          <w:szCs w:val="30"/>
        </w:rPr>
        <w:t>5 статьи 48 Федерального закона</w:t>
      </w:r>
      <w:r>
        <w:rPr>
          <w:sz w:val="30"/>
          <w:szCs w:val="30"/>
        </w:rPr>
        <w:br/>
      </w:r>
      <w:r w:rsidRPr="00E40DEA">
        <w:rPr>
          <w:sz w:val="30"/>
          <w:szCs w:val="30"/>
        </w:rPr>
        <w:t>от 12 апреля 2010 г. № 61-ФЗ «Об обращении лекарственных средств» (далее – организации), в чис</w:t>
      </w:r>
      <w:r>
        <w:rPr>
          <w:sz w:val="30"/>
          <w:szCs w:val="30"/>
        </w:rPr>
        <w:t>ле которых Фонд поддержки детей</w:t>
      </w:r>
      <w:r>
        <w:rPr>
          <w:sz w:val="30"/>
          <w:szCs w:val="30"/>
        </w:rPr>
        <w:br/>
      </w:r>
      <w:r w:rsidRPr="00E40DEA">
        <w:rPr>
          <w:sz w:val="30"/>
          <w:szCs w:val="30"/>
        </w:rPr>
        <w:t>с тяжелыми жизнеугрожающими и хроническими заболеваниями, в том числе редкими (орфанным</w:t>
      </w:r>
      <w:r>
        <w:rPr>
          <w:sz w:val="30"/>
          <w:szCs w:val="30"/>
        </w:rPr>
        <w:t>и) заболеваниями, «Круг добра»,</w:t>
      </w:r>
      <w:r>
        <w:rPr>
          <w:sz w:val="30"/>
          <w:szCs w:val="30"/>
        </w:rPr>
        <w:br/>
      </w:r>
      <w:r w:rsidRPr="00E40DEA">
        <w:rPr>
          <w:sz w:val="30"/>
          <w:szCs w:val="30"/>
        </w:rPr>
        <w:t>(далее – Фонд) не поименован.</w:t>
      </w:r>
    </w:p>
    <w:p w:rsidR="00E40DEA" w:rsidRPr="00E40DEA" w:rsidRDefault="00E40DEA" w:rsidP="00E40DEA">
      <w:pPr>
        <w:autoSpaceDE w:val="0"/>
        <w:autoSpaceDN w:val="0"/>
        <w:adjustRightInd w:val="0"/>
        <w:ind w:firstLine="720"/>
        <w:jc w:val="both"/>
        <w:rPr>
          <w:sz w:val="30"/>
          <w:szCs w:val="30"/>
        </w:rPr>
      </w:pPr>
      <w:r w:rsidRPr="00E40DEA">
        <w:rPr>
          <w:sz w:val="30"/>
          <w:szCs w:val="30"/>
        </w:rPr>
        <w:t>Поэтому при ввозе на территорию Российской Федерации незарегистрированных лекарственных препаратов для оказания медицинской помощи детям с тяжелыми жизнеугрожающими и хроническими заболеваниями, в том числе редкими (орфанными) заболеваниями, организации, осуществляющие в интересах и по поручению Фонда ввоз указанных лекарственных препаратов, НДС не уплачивают. При этом при дальнейшей передаче указанных лекарственных препаратов Фонду, а также Фондом медицинским организациям НДС следует исчислять и уплачивать в общеустановленном порядке.</w:t>
      </w:r>
    </w:p>
    <w:p w:rsidR="00E40DEA" w:rsidRPr="00E40DEA" w:rsidRDefault="00E40DEA" w:rsidP="00E40DEA">
      <w:pPr>
        <w:autoSpaceDE w:val="0"/>
        <w:autoSpaceDN w:val="0"/>
        <w:adjustRightInd w:val="0"/>
        <w:jc w:val="both"/>
        <w:rPr>
          <w:sz w:val="30"/>
          <w:szCs w:val="30"/>
        </w:rPr>
      </w:pPr>
      <w:r w:rsidRPr="00E40DEA">
        <w:rPr>
          <w:sz w:val="30"/>
          <w:szCs w:val="30"/>
        </w:rPr>
        <w:tab/>
        <w:t>В целях исключения указанной обязанности проектом федерального закона «О внесении изменения в статью 149 части второй Налоговог</w:t>
      </w:r>
      <w:r>
        <w:rPr>
          <w:sz w:val="30"/>
          <w:szCs w:val="30"/>
        </w:rPr>
        <w:t>о кодекса Российской Федерации»</w:t>
      </w:r>
      <w:r>
        <w:rPr>
          <w:sz w:val="30"/>
          <w:szCs w:val="30"/>
        </w:rPr>
        <w:br/>
      </w:r>
      <w:r w:rsidRPr="00E40DEA">
        <w:rPr>
          <w:sz w:val="30"/>
          <w:szCs w:val="30"/>
        </w:rPr>
        <w:t xml:space="preserve">(далее – законопроект) предлагается освободить от налогообложения НДС реализацию (передачу) лекарственных препаратов, ввезенных на территорию Российской Федерации и не зарегистрированных в Российской Федерации, предназначенных для оказания медицинской помощи детям с тяжелыми жизнеугрожающими и хроническими </w:t>
      </w:r>
      <w:r w:rsidRPr="00E40DEA">
        <w:rPr>
          <w:sz w:val="30"/>
          <w:szCs w:val="30"/>
        </w:rPr>
        <w:lastRenderedPageBreak/>
        <w:t>заболеваниями, в том числе редкими (орфанными) заболеваниями, Фонду, а также медицинским организациям Фондом.</w:t>
      </w:r>
    </w:p>
    <w:p w:rsidR="00E40DEA" w:rsidRPr="00E40DEA" w:rsidRDefault="00E40DEA" w:rsidP="00E40DEA">
      <w:pPr>
        <w:autoSpaceDE w:val="0"/>
        <w:autoSpaceDN w:val="0"/>
        <w:adjustRightInd w:val="0"/>
        <w:jc w:val="both"/>
        <w:rPr>
          <w:sz w:val="30"/>
          <w:szCs w:val="30"/>
        </w:rPr>
      </w:pPr>
      <w:r w:rsidRPr="00E40DEA">
        <w:rPr>
          <w:sz w:val="30"/>
          <w:szCs w:val="30"/>
        </w:rPr>
        <w:tab/>
        <w:t>Законопроект не противоречит положениям Д</w:t>
      </w:r>
      <w:r>
        <w:rPr>
          <w:sz w:val="30"/>
          <w:szCs w:val="30"/>
        </w:rPr>
        <w:t>оговора</w:t>
      </w:r>
      <w:r>
        <w:rPr>
          <w:sz w:val="30"/>
          <w:szCs w:val="30"/>
        </w:rPr>
        <w:br/>
      </w:r>
      <w:r w:rsidRPr="00E40DEA">
        <w:rPr>
          <w:sz w:val="30"/>
          <w:szCs w:val="30"/>
        </w:rPr>
        <w:t>о Евразийском экономическом союзе, иных международных договоров Российской Федерации.</w:t>
      </w:r>
    </w:p>
    <w:p w:rsidR="00E40DEA" w:rsidRPr="00E40DEA" w:rsidRDefault="00E40DEA" w:rsidP="00E40DEA">
      <w:pPr>
        <w:autoSpaceDE w:val="0"/>
        <w:autoSpaceDN w:val="0"/>
        <w:adjustRightInd w:val="0"/>
        <w:jc w:val="both"/>
        <w:rPr>
          <w:sz w:val="30"/>
          <w:szCs w:val="30"/>
        </w:rPr>
      </w:pPr>
      <w:r w:rsidRPr="00E40DEA">
        <w:rPr>
          <w:sz w:val="30"/>
          <w:szCs w:val="30"/>
        </w:rPr>
        <w:tab/>
        <w:t xml:space="preserve">В законопроекте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w:t>
      </w:r>
    </w:p>
    <w:p w:rsidR="00E40DEA" w:rsidRPr="00E40DEA" w:rsidRDefault="00E40DEA" w:rsidP="00E40DEA">
      <w:pPr>
        <w:autoSpaceDE w:val="0"/>
        <w:autoSpaceDN w:val="0"/>
        <w:adjustRightInd w:val="0"/>
        <w:jc w:val="both"/>
        <w:rPr>
          <w:sz w:val="30"/>
          <w:szCs w:val="30"/>
        </w:rPr>
      </w:pPr>
      <w:r w:rsidRPr="00E40DEA">
        <w:rPr>
          <w:sz w:val="30"/>
          <w:szCs w:val="30"/>
        </w:rPr>
        <w:t>об административных правонарушениях, 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w:t>
      </w:r>
    </w:p>
    <w:p w:rsidR="00E40DEA" w:rsidRPr="00E40DEA" w:rsidRDefault="00E40DEA" w:rsidP="00E40DEA">
      <w:pPr>
        <w:autoSpaceDE w:val="0"/>
        <w:autoSpaceDN w:val="0"/>
        <w:adjustRightInd w:val="0"/>
        <w:jc w:val="both"/>
        <w:rPr>
          <w:sz w:val="30"/>
          <w:szCs w:val="30"/>
        </w:rPr>
      </w:pPr>
      <w:r w:rsidRPr="00E40DEA">
        <w:rPr>
          <w:sz w:val="30"/>
          <w:szCs w:val="30"/>
        </w:rPr>
        <w:tab/>
        <w:t>Реализация законопроекта не повлечет негативных социально-экономических, финансовых и иных последствий и не оказывает влияние на достижение целей государственных программ Российской Федерации.</w:t>
      </w:r>
    </w:p>
    <w:p w:rsidR="00E40DEA" w:rsidRPr="00E40DEA" w:rsidRDefault="00E40DEA" w:rsidP="00E40DEA">
      <w:pPr>
        <w:autoSpaceDE w:val="0"/>
        <w:autoSpaceDN w:val="0"/>
        <w:adjustRightInd w:val="0"/>
        <w:jc w:val="both"/>
        <w:rPr>
          <w:sz w:val="30"/>
          <w:szCs w:val="30"/>
        </w:rPr>
      </w:pPr>
      <w:r w:rsidRPr="00E40DEA">
        <w:rPr>
          <w:sz w:val="30"/>
          <w:szCs w:val="30"/>
        </w:rPr>
        <w:tab/>
        <w:t xml:space="preserve">Аналогичные по содержанию проекты федеральных законов </w:t>
      </w:r>
    </w:p>
    <w:p w:rsidR="00E40DEA" w:rsidRPr="00E40DEA" w:rsidRDefault="00E40DEA" w:rsidP="00E40DEA">
      <w:pPr>
        <w:autoSpaceDE w:val="0"/>
        <w:autoSpaceDN w:val="0"/>
        <w:adjustRightInd w:val="0"/>
        <w:jc w:val="both"/>
        <w:rPr>
          <w:sz w:val="30"/>
          <w:szCs w:val="30"/>
        </w:rPr>
      </w:pPr>
      <w:r w:rsidRPr="00E40DEA">
        <w:rPr>
          <w:sz w:val="30"/>
          <w:szCs w:val="30"/>
        </w:rPr>
        <w:t>в настоящее время в палатах Федерального Собрания Российской Федерации на рассмотрении не находятся.</w:t>
      </w:r>
    </w:p>
    <w:p w:rsidR="00E40DEA" w:rsidRPr="00C6150C" w:rsidRDefault="00E40DEA" w:rsidP="00991270">
      <w:pPr>
        <w:autoSpaceDE w:val="0"/>
        <w:autoSpaceDN w:val="0"/>
        <w:adjustRightInd w:val="0"/>
        <w:jc w:val="both"/>
        <w:rPr>
          <w:sz w:val="30"/>
          <w:szCs w:val="30"/>
        </w:rPr>
      </w:pPr>
    </w:p>
    <w:sectPr w:rsidR="00E40DEA" w:rsidRPr="00C6150C" w:rsidSect="000A409F">
      <w:headerReference w:type="even" r:id="rId9"/>
      <w:headerReference w:type="default" r:id="rId10"/>
      <w:pgSz w:w="11906" w:h="16838"/>
      <w:pgMar w:top="1440" w:right="1133" w:bottom="113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D4" w:rsidRDefault="00C520D4">
      <w:r>
        <w:separator/>
      </w:r>
    </w:p>
  </w:endnote>
  <w:endnote w:type="continuationSeparator" w:id="0">
    <w:p w:rsidR="00C520D4" w:rsidRDefault="00C5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D4" w:rsidRDefault="00C520D4">
      <w:r>
        <w:separator/>
      </w:r>
    </w:p>
  </w:footnote>
  <w:footnote w:type="continuationSeparator" w:id="0">
    <w:p w:rsidR="00C520D4" w:rsidRDefault="00C5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7A" w:rsidRDefault="00151B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51B7A" w:rsidRDefault="00151B7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7A" w:rsidRDefault="00151B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2070">
      <w:rPr>
        <w:rStyle w:val="a6"/>
        <w:noProof/>
      </w:rPr>
      <w:t>2</w:t>
    </w:r>
    <w:r>
      <w:rPr>
        <w:rStyle w:val="a6"/>
      </w:rPr>
      <w:fldChar w:fldCharType="end"/>
    </w:r>
  </w:p>
  <w:p w:rsidR="00151B7A" w:rsidRDefault="00151B7A">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226"/>
    <w:multiLevelType w:val="singleLevel"/>
    <w:tmpl w:val="47889874"/>
    <w:lvl w:ilvl="0">
      <w:start w:val="1"/>
      <w:numFmt w:val="decimal"/>
      <w:lvlText w:val="%1)"/>
      <w:lvlJc w:val="left"/>
      <w:pPr>
        <w:tabs>
          <w:tab w:val="num" w:pos="1080"/>
        </w:tabs>
        <w:ind w:left="1080" w:hanging="360"/>
      </w:pPr>
      <w:rPr>
        <w:rFonts w:hint="default"/>
      </w:rPr>
    </w:lvl>
  </w:abstractNum>
  <w:abstractNum w:abstractNumId="1" w15:restartNumberingAfterBreak="0">
    <w:nsid w:val="35D03AEC"/>
    <w:multiLevelType w:val="hybridMultilevel"/>
    <w:tmpl w:val="2D94E3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4E99765A"/>
    <w:multiLevelType w:val="hybridMultilevel"/>
    <w:tmpl w:val="38D815A4"/>
    <w:lvl w:ilvl="0" w:tplc="F1A839A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71046C3D"/>
    <w:multiLevelType w:val="hybridMultilevel"/>
    <w:tmpl w:val="CE0C23D2"/>
    <w:lvl w:ilvl="0" w:tplc="7FB0F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1"/>
    <w:rsid w:val="00004EB2"/>
    <w:rsid w:val="00006D2F"/>
    <w:rsid w:val="00010650"/>
    <w:rsid w:val="00014492"/>
    <w:rsid w:val="0001472A"/>
    <w:rsid w:val="000167CF"/>
    <w:rsid w:val="0001702B"/>
    <w:rsid w:val="00030B6D"/>
    <w:rsid w:val="00040330"/>
    <w:rsid w:val="00040B90"/>
    <w:rsid w:val="00042746"/>
    <w:rsid w:val="00043184"/>
    <w:rsid w:val="000575D0"/>
    <w:rsid w:val="000652DD"/>
    <w:rsid w:val="0007173C"/>
    <w:rsid w:val="00085C1C"/>
    <w:rsid w:val="0008691E"/>
    <w:rsid w:val="000872DF"/>
    <w:rsid w:val="00090A69"/>
    <w:rsid w:val="00096436"/>
    <w:rsid w:val="000A409F"/>
    <w:rsid w:val="000A47B4"/>
    <w:rsid w:val="000B1FCC"/>
    <w:rsid w:val="000B4785"/>
    <w:rsid w:val="000C2073"/>
    <w:rsid w:val="000C2464"/>
    <w:rsid w:val="000C36A6"/>
    <w:rsid w:val="000C47B5"/>
    <w:rsid w:val="000D1897"/>
    <w:rsid w:val="000F40F4"/>
    <w:rsid w:val="00105D3E"/>
    <w:rsid w:val="0011363F"/>
    <w:rsid w:val="00127E1C"/>
    <w:rsid w:val="00130EBC"/>
    <w:rsid w:val="00151B7A"/>
    <w:rsid w:val="00160CC1"/>
    <w:rsid w:val="0016239F"/>
    <w:rsid w:val="001654D8"/>
    <w:rsid w:val="001768BE"/>
    <w:rsid w:val="00187DF6"/>
    <w:rsid w:val="00190DA2"/>
    <w:rsid w:val="001B17BF"/>
    <w:rsid w:val="001B265C"/>
    <w:rsid w:val="001D1A87"/>
    <w:rsid w:val="001D40F8"/>
    <w:rsid w:val="001D6BFC"/>
    <w:rsid w:val="001E4537"/>
    <w:rsid w:val="001F6CD6"/>
    <w:rsid w:val="00200C0B"/>
    <w:rsid w:val="00200CB7"/>
    <w:rsid w:val="00206604"/>
    <w:rsid w:val="00207B11"/>
    <w:rsid w:val="00217020"/>
    <w:rsid w:val="002222D7"/>
    <w:rsid w:val="002269C4"/>
    <w:rsid w:val="00256B13"/>
    <w:rsid w:val="00256CAA"/>
    <w:rsid w:val="00285CE2"/>
    <w:rsid w:val="002914CC"/>
    <w:rsid w:val="002A6973"/>
    <w:rsid w:val="002A6C8A"/>
    <w:rsid w:val="002B49AD"/>
    <w:rsid w:val="002C2D63"/>
    <w:rsid w:val="002C38E0"/>
    <w:rsid w:val="002C49F1"/>
    <w:rsid w:val="002C5569"/>
    <w:rsid w:val="002D27EA"/>
    <w:rsid w:val="002D41D1"/>
    <w:rsid w:val="002D64ED"/>
    <w:rsid w:val="002D7195"/>
    <w:rsid w:val="002E4E43"/>
    <w:rsid w:val="002E5324"/>
    <w:rsid w:val="002F2CF9"/>
    <w:rsid w:val="003005CA"/>
    <w:rsid w:val="00312CEC"/>
    <w:rsid w:val="00326D5F"/>
    <w:rsid w:val="0033666E"/>
    <w:rsid w:val="00336ACA"/>
    <w:rsid w:val="003401C1"/>
    <w:rsid w:val="00351F39"/>
    <w:rsid w:val="00356275"/>
    <w:rsid w:val="00362DB4"/>
    <w:rsid w:val="00373738"/>
    <w:rsid w:val="00376C37"/>
    <w:rsid w:val="0038163B"/>
    <w:rsid w:val="00382BC1"/>
    <w:rsid w:val="00382E83"/>
    <w:rsid w:val="00390646"/>
    <w:rsid w:val="00397DA2"/>
    <w:rsid w:val="003A0A35"/>
    <w:rsid w:val="003A6BE9"/>
    <w:rsid w:val="003C12DC"/>
    <w:rsid w:val="003C785C"/>
    <w:rsid w:val="003D00B0"/>
    <w:rsid w:val="003D136A"/>
    <w:rsid w:val="003D5453"/>
    <w:rsid w:val="003E27F0"/>
    <w:rsid w:val="003E4485"/>
    <w:rsid w:val="003F13F7"/>
    <w:rsid w:val="003F465D"/>
    <w:rsid w:val="003F5271"/>
    <w:rsid w:val="00402A7C"/>
    <w:rsid w:val="00417E5C"/>
    <w:rsid w:val="00447615"/>
    <w:rsid w:val="00451321"/>
    <w:rsid w:val="004604E8"/>
    <w:rsid w:val="00463E9A"/>
    <w:rsid w:val="004643EC"/>
    <w:rsid w:val="004664F3"/>
    <w:rsid w:val="00467B8B"/>
    <w:rsid w:val="004757E5"/>
    <w:rsid w:val="004940EF"/>
    <w:rsid w:val="004B0773"/>
    <w:rsid w:val="004B2ACE"/>
    <w:rsid w:val="004C0E27"/>
    <w:rsid w:val="004C2AD5"/>
    <w:rsid w:val="004C55F8"/>
    <w:rsid w:val="004C5C35"/>
    <w:rsid w:val="004C6554"/>
    <w:rsid w:val="004D0FFE"/>
    <w:rsid w:val="004D4CE9"/>
    <w:rsid w:val="004D7A39"/>
    <w:rsid w:val="004F1EF9"/>
    <w:rsid w:val="00504FF6"/>
    <w:rsid w:val="00512128"/>
    <w:rsid w:val="00524531"/>
    <w:rsid w:val="00527D90"/>
    <w:rsid w:val="005353EF"/>
    <w:rsid w:val="0055527A"/>
    <w:rsid w:val="00557034"/>
    <w:rsid w:val="00560EFC"/>
    <w:rsid w:val="0056753A"/>
    <w:rsid w:val="00584A92"/>
    <w:rsid w:val="00595527"/>
    <w:rsid w:val="00596006"/>
    <w:rsid w:val="005A1179"/>
    <w:rsid w:val="005C5506"/>
    <w:rsid w:val="005D0C9A"/>
    <w:rsid w:val="005D24A7"/>
    <w:rsid w:val="005D3A0F"/>
    <w:rsid w:val="005F1897"/>
    <w:rsid w:val="005F41E7"/>
    <w:rsid w:val="005F5FFD"/>
    <w:rsid w:val="0060191B"/>
    <w:rsid w:val="00603D4A"/>
    <w:rsid w:val="006123F8"/>
    <w:rsid w:val="00615F81"/>
    <w:rsid w:val="00621995"/>
    <w:rsid w:val="00622E1A"/>
    <w:rsid w:val="006443D6"/>
    <w:rsid w:val="00661C0B"/>
    <w:rsid w:val="0066234C"/>
    <w:rsid w:val="006643B7"/>
    <w:rsid w:val="00665265"/>
    <w:rsid w:val="0066777E"/>
    <w:rsid w:val="006969E3"/>
    <w:rsid w:val="00697053"/>
    <w:rsid w:val="006A1D7F"/>
    <w:rsid w:val="006A78C6"/>
    <w:rsid w:val="006B023A"/>
    <w:rsid w:val="006B1B38"/>
    <w:rsid w:val="006B5408"/>
    <w:rsid w:val="006C2C82"/>
    <w:rsid w:val="006D25C2"/>
    <w:rsid w:val="006D58DE"/>
    <w:rsid w:val="006E5B8D"/>
    <w:rsid w:val="006F4EC2"/>
    <w:rsid w:val="006F7D3C"/>
    <w:rsid w:val="00702F53"/>
    <w:rsid w:val="0070458B"/>
    <w:rsid w:val="00706B88"/>
    <w:rsid w:val="00707DCD"/>
    <w:rsid w:val="00715EFB"/>
    <w:rsid w:val="00753A3E"/>
    <w:rsid w:val="00757606"/>
    <w:rsid w:val="007668FA"/>
    <w:rsid w:val="00772641"/>
    <w:rsid w:val="00783766"/>
    <w:rsid w:val="00787597"/>
    <w:rsid w:val="00793712"/>
    <w:rsid w:val="007A16BF"/>
    <w:rsid w:val="007A38C8"/>
    <w:rsid w:val="007A6BB8"/>
    <w:rsid w:val="007C71CE"/>
    <w:rsid w:val="007D538A"/>
    <w:rsid w:val="007E145D"/>
    <w:rsid w:val="007E15A5"/>
    <w:rsid w:val="007E564C"/>
    <w:rsid w:val="007F60B8"/>
    <w:rsid w:val="007F79A1"/>
    <w:rsid w:val="008018F7"/>
    <w:rsid w:val="0080232A"/>
    <w:rsid w:val="00803D2A"/>
    <w:rsid w:val="0080776D"/>
    <w:rsid w:val="00816EF0"/>
    <w:rsid w:val="008310B9"/>
    <w:rsid w:val="0085710B"/>
    <w:rsid w:val="008659DB"/>
    <w:rsid w:val="00875EB1"/>
    <w:rsid w:val="00877488"/>
    <w:rsid w:val="0088192C"/>
    <w:rsid w:val="00884660"/>
    <w:rsid w:val="0089046C"/>
    <w:rsid w:val="00892060"/>
    <w:rsid w:val="0089486F"/>
    <w:rsid w:val="008974DA"/>
    <w:rsid w:val="008B0364"/>
    <w:rsid w:val="008B7FDC"/>
    <w:rsid w:val="008C3B88"/>
    <w:rsid w:val="008C6B16"/>
    <w:rsid w:val="008C7855"/>
    <w:rsid w:val="008D2948"/>
    <w:rsid w:val="008D4713"/>
    <w:rsid w:val="008E278F"/>
    <w:rsid w:val="008F627A"/>
    <w:rsid w:val="009037A2"/>
    <w:rsid w:val="00906EF4"/>
    <w:rsid w:val="00934E46"/>
    <w:rsid w:val="00947611"/>
    <w:rsid w:val="009554E7"/>
    <w:rsid w:val="00960428"/>
    <w:rsid w:val="00962871"/>
    <w:rsid w:val="00980F47"/>
    <w:rsid w:val="0098155A"/>
    <w:rsid w:val="00991270"/>
    <w:rsid w:val="009A4624"/>
    <w:rsid w:val="009A73F1"/>
    <w:rsid w:val="009A79C9"/>
    <w:rsid w:val="009A7F15"/>
    <w:rsid w:val="009B60F6"/>
    <w:rsid w:val="009C0C9A"/>
    <w:rsid w:val="009C1309"/>
    <w:rsid w:val="009C2FDE"/>
    <w:rsid w:val="009C469D"/>
    <w:rsid w:val="009C57E6"/>
    <w:rsid w:val="009D40EF"/>
    <w:rsid w:val="009D4436"/>
    <w:rsid w:val="009F5479"/>
    <w:rsid w:val="009F7309"/>
    <w:rsid w:val="00A046A4"/>
    <w:rsid w:val="00A069FF"/>
    <w:rsid w:val="00A100C4"/>
    <w:rsid w:val="00A11FD8"/>
    <w:rsid w:val="00A1389C"/>
    <w:rsid w:val="00A13D01"/>
    <w:rsid w:val="00A163D5"/>
    <w:rsid w:val="00A278CE"/>
    <w:rsid w:val="00A40B36"/>
    <w:rsid w:val="00A44C94"/>
    <w:rsid w:val="00A44E56"/>
    <w:rsid w:val="00A6068D"/>
    <w:rsid w:val="00A64299"/>
    <w:rsid w:val="00A6658D"/>
    <w:rsid w:val="00A70CC9"/>
    <w:rsid w:val="00A74407"/>
    <w:rsid w:val="00A75FA9"/>
    <w:rsid w:val="00A86343"/>
    <w:rsid w:val="00A908B9"/>
    <w:rsid w:val="00A922BD"/>
    <w:rsid w:val="00A952D4"/>
    <w:rsid w:val="00A9675A"/>
    <w:rsid w:val="00A971C7"/>
    <w:rsid w:val="00AB0A94"/>
    <w:rsid w:val="00AB2E0B"/>
    <w:rsid w:val="00AD2E97"/>
    <w:rsid w:val="00AD34E7"/>
    <w:rsid w:val="00AE0827"/>
    <w:rsid w:val="00AE1284"/>
    <w:rsid w:val="00AE2EF3"/>
    <w:rsid w:val="00AE5AD9"/>
    <w:rsid w:val="00B036C2"/>
    <w:rsid w:val="00B12506"/>
    <w:rsid w:val="00B17265"/>
    <w:rsid w:val="00B252B3"/>
    <w:rsid w:val="00B27912"/>
    <w:rsid w:val="00B40876"/>
    <w:rsid w:val="00B44A8C"/>
    <w:rsid w:val="00B464F1"/>
    <w:rsid w:val="00B50FF1"/>
    <w:rsid w:val="00B51BEB"/>
    <w:rsid w:val="00B53965"/>
    <w:rsid w:val="00B53B74"/>
    <w:rsid w:val="00B5485C"/>
    <w:rsid w:val="00B56A87"/>
    <w:rsid w:val="00B639E9"/>
    <w:rsid w:val="00B72065"/>
    <w:rsid w:val="00B82C18"/>
    <w:rsid w:val="00B8359C"/>
    <w:rsid w:val="00B85385"/>
    <w:rsid w:val="00B92D6A"/>
    <w:rsid w:val="00BA0E92"/>
    <w:rsid w:val="00BA27AE"/>
    <w:rsid w:val="00BA60F7"/>
    <w:rsid w:val="00BB1096"/>
    <w:rsid w:val="00BB19FC"/>
    <w:rsid w:val="00BB6C47"/>
    <w:rsid w:val="00BC087D"/>
    <w:rsid w:val="00BC4E0E"/>
    <w:rsid w:val="00BE169C"/>
    <w:rsid w:val="00BE2061"/>
    <w:rsid w:val="00BE39C7"/>
    <w:rsid w:val="00BF0F6B"/>
    <w:rsid w:val="00BF40C0"/>
    <w:rsid w:val="00BF55CB"/>
    <w:rsid w:val="00BF6615"/>
    <w:rsid w:val="00C074B1"/>
    <w:rsid w:val="00C520D4"/>
    <w:rsid w:val="00C53BF6"/>
    <w:rsid w:val="00C6150C"/>
    <w:rsid w:val="00C621C3"/>
    <w:rsid w:val="00C62589"/>
    <w:rsid w:val="00C63020"/>
    <w:rsid w:val="00C65CC4"/>
    <w:rsid w:val="00C71883"/>
    <w:rsid w:val="00C77B54"/>
    <w:rsid w:val="00C902A3"/>
    <w:rsid w:val="00C929FA"/>
    <w:rsid w:val="00C94ECA"/>
    <w:rsid w:val="00C9600B"/>
    <w:rsid w:val="00C968F3"/>
    <w:rsid w:val="00CA04C1"/>
    <w:rsid w:val="00CA36CC"/>
    <w:rsid w:val="00CB1B23"/>
    <w:rsid w:val="00CB30C5"/>
    <w:rsid w:val="00CD2558"/>
    <w:rsid w:val="00CD3163"/>
    <w:rsid w:val="00D17214"/>
    <w:rsid w:val="00D1755A"/>
    <w:rsid w:val="00D3540E"/>
    <w:rsid w:val="00D35EBF"/>
    <w:rsid w:val="00D402DE"/>
    <w:rsid w:val="00D47B33"/>
    <w:rsid w:val="00D52070"/>
    <w:rsid w:val="00D52FF6"/>
    <w:rsid w:val="00D54F19"/>
    <w:rsid w:val="00D56DF4"/>
    <w:rsid w:val="00D74D84"/>
    <w:rsid w:val="00D830A8"/>
    <w:rsid w:val="00D846BA"/>
    <w:rsid w:val="00D8604C"/>
    <w:rsid w:val="00D861B4"/>
    <w:rsid w:val="00D971F9"/>
    <w:rsid w:val="00DA4810"/>
    <w:rsid w:val="00DB270F"/>
    <w:rsid w:val="00DC3FF3"/>
    <w:rsid w:val="00DC5784"/>
    <w:rsid w:val="00DD3156"/>
    <w:rsid w:val="00DE316B"/>
    <w:rsid w:val="00DF2A1F"/>
    <w:rsid w:val="00DF7BF6"/>
    <w:rsid w:val="00E0391B"/>
    <w:rsid w:val="00E15269"/>
    <w:rsid w:val="00E16F5A"/>
    <w:rsid w:val="00E27FF2"/>
    <w:rsid w:val="00E31B1C"/>
    <w:rsid w:val="00E34CF7"/>
    <w:rsid w:val="00E365F2"/>
    <w:rsid w:val="00E40460"/>
    <w:rsid w:val="00E40DEA"/>
    <w:rsid w:val="00E618CB"/>
    <w:rsid w:val="00E72FA5"/>
    <w:rsid w:val="00E7522C"/>
    <w:rsid w:val="00E756A8"/>
    <w:rsid w:val="00E8683B"/>
    <w:rsid w:val="00EA4FAC"/>
    <w:rsid w:val="00EB66B2"/>
    <w:rsid w:val="00EB6C09"/>
    <w:rsid w:val="00EC1C84"/>
    <w:rsid w:val="00EC6739"/>
    <w:rsid w:val="00ED1C74"/>
    <w:rsid w:val="00ED4AEE"/>
    <w:rsid w:val="00ED6D9C"/>
    <w:rsid w:val="00F042ED"/>
    <w:rsid w:val="00F06F33"/>
    <w:rsid w:val="00F11CCD"/>
    <w:rsid w:val="00F12AB5"/>
    <w:rsid w:val="00F17299"/>
    <w:rsid w:val="00F20BF0"/>
    <w:rsid w:val="00F272D7"/>
    <w:rsid w:val="00F303D0"/>
    <w:rsid w:val="00F33B46"/>
    <w:rsid w:val="00F34435"/>
    <w:rsid w:val="00F36652"/>
    <w:rsid w:val="00F36B6C"/>
    <w:rsid w:val="00F4659C"/>
    <w:rsid w:val="00F46F51"/>
    <w:rsid w:val="00F47979"/>
    <w:rsid w:val="00F47A51"/>
    <w:rsid w:val="00F6451D"/>
    <w:rsid w:val="00F65C0D"/>
    <w:rsid w:val="00F74597"/>
    <w:rsid w:val="00F75A8C"/>
    <w:rsid w:val="00F901B0"/>
    <w:rsid w:val="00F9416E"/>
    <w:rsid w:val="00FA276E"/>
    <w:rsid w:val="00FA2B82"/>
    <w:rsid w:val="00FB0B3E"/>
    <w:rsid w:val="00FB1565"/>
    <w:rsid w:val="00FB3417"/>
    <w:rsid w:val="00FC6869"/>
    <w:rsid w:val="00FD1985"/>
    <w:rsid w:val="00FE2033"/>
    <w:rsid w:val="00FE430C"/>
    <w:rsid w:val="00FE4846"/>
    <w:rsid w:val="00FE4C8C"/>
    <w:rsid w:val="00FF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54AE1C-578E-4A6A-8654-229A8D67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DA2"/>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firstLine="720"/>
      <w:outlineLvl w:val="1"/>
    </w:pPr>
    <w:rPr>
      <w:sz w:val="28"/>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28"/>
    </w:rPr>
  </w:style>
  <w:style w:type="paragraph" w:styleId="a4">
    <w:name w:val="Body Text Indent"/>
    <w:basedOn w:val="a"/>
    <w:pPr>
      <w:ind w:firstLine="72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0">
    <w:name w:val="Body Text Indent 2"/>
    <w:basedOn w:val="a"/>
    <w:pPr>
      <w:ind w:firstLine="720"/>
      <w:jc w:val="both"/>
    </w:pPr>
    <w:rPr>
      <w:sz w:val="28"/>
    </w:rPr>
  </w:style>
  <w:style w:type="paragraph" w:customStyle="1" w:styleId="ConsPlusNormal">
    <w:name w:val="ConsPlusNormal"/>
    <w:pPr>
      <w:widowControl w:val="0"/>
      <w:ind w:firstLine="720"/>
    </w:pPr>
    <w:rPr>
      <w:rFonts w:ascii="Arial" w:hAnsi="Arial"/>
      <w:snapToGrid w:val="0"/>
    </w:rPr>
  </w:style>
  <w:style w:type="paragraph" w:styleId="30">
    <w:name w:val="Body Text Indent 3"/>
    <w:basedOn w:val="a"/>
    <w:pPr>
      <w:ind w:firstLine="720"/>
      <w:jc w:val="both"/>
    </w:pPr>
    <w:rPr>
      <w:b/>
      <w:sz w:val="28"/>
    </w:rPr>
  </w:style>
  <w:style w:type="paragraph" w:customStyle="1" w:styleId="ConsPlusTitle">
    <w:name w:val="ConsPlusTitle"/>
    <w:rsid w:val="00584A92"/>
    <w:pPr>
      <w:widowControl w:val="0"/>
      <w:autoSpaceDE w:val="0"/>
      <w:autoSpaceDN w:val="0"/>
      <w:adjustRightInd w:val="0"/>
    </w:pPr>
    <w:rPr>
      <w:b/>
      <w:bCs/>
      <w:sz w:val="28"/>
      <w:szCs w:val="28"/>
    </w:rPr>
  </w:style>
  <w:style w:type="character" w:styleId="a7">
    <w:name w:val="Hyperlink"/>
    <w:uiPriority w:val="99"/>
    <w:unhideWhenUsed/>
    <w:rsid w:val="00AE0827"/>
    <w:rPr>
      <w:color w:val="0563C1"/>
      <w:u w:val="single"/>
    </w:rPr>
  </w:style>
  <w:style w:type="paragraph" w:styleId="a8">
    <w:name w:val="List Paragraph"/>
    <w:basedOn w:val="a"/>
    <w:uiPriority w:val="34"/>
    <w:qFormat/>
    <w:rsid w:val="00AE0827"/>
    <w:pPr>
      <w:spacing w:after="160" w:line="256" w:lineRule="auto"/>
      <w:ind w:left="720"/>
      <w:contextualSpacing/>
    </w:pPr>
    <w:rPr>
      <w:rFonts w:ascii="Calibri" w:eastAsia="Calibri" w:hAnsi="Calibri"/>
      <w:sz w:val="22"/>
      <w:szCs w:val="22"/>
      <w:lang w:eastAsia="en-US"/>
    </w:rPr>
  </w:style>
  <w:style w:type="paragraph" w:styleId="a9">
    <w:name w:val="Balloon Text"/>
    <w:basedOn w:val="a"/>
    <w:link w:val="aa"/>
    <w:rsid w:val="0089046C"/>
    <w:rPr>
      <w:rFonts w:ascii="Tahoma" w:hAnsi="Tahoma" w:cs="Tahoma"/>
      <w:sz w:val="16"/>
      <w:szCs w:val="16"/>
    </w:rPr>
  </w:style>
  <w:style w:type="character" w:customStyle="1" w:styleId="aa">
    <w:name w:val="Текст выноски Знак"/>
    <w:link w:val="a9"/>
    <w:rsid w:val="0089046C"/>
    <w:rPr>
      <w:rFonts w:ascii="Tahoma" w:hAnsi="Tahoma" w:cs="Tahoma"/>
      <w:sz w:val="16"/>
      <w:szCs w:val="16"/>
    </w:rPr>
  </w:style>
  <w:style w:type="character" w:customStyle="1" w:styleId="apple-converted-space">
    <w:name w:val="apple-converted-space"/>
    <w:basedOn w:val="a0"/>
    <w:rsid w:val="00772641"/>
  </w:style>
  <w:style w:type="character" w:customStyle="1" w:styleId="blk">
    <w:name w:val="blk"/>
    <w:basedOn w:val="a0"/>
    <w:rsid w:val="0088192C"/>
  </w:style>
  <w:style w:type="character" w:customStyle="1" w:styleId="f">
    <w:name w:val="f"/>
    <w:basedOn w:val="a0"/>
    <w:rsid w:val="0046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1130">
      <w:bodyDiv w:val="1"/>
      <w:marLeft w:val="0"/>
      <w:marRight w:val="0"/>
      <w:marTop w:val="0"/>
      <w:marBottom w:val="0"/>
      <w:divBdr>
        <w:top w:val="none" w:sz="0" w:space="0" w:color="auto"/>
        <w:left w:val="none" w:sz="0" w:space="0" w:color="auto"/>
        <w:bottom w:val="none" w:sz="0" w:space="0" w:color="auto"/>
        <w:right w:val="none" w:sz="0" w:space="0" w:color="auto"/>
      </w:divBdr>
    </w:div>
    <w:div w:id="104811129">
      <w:bodyDiv w:val="1"/>
      <w:marLeft w:val="0"/>
      <w:marRight w:val="0"/>
      <w:marTop w:val="0"/>
      <w:marBottom w:val="0"/>
      <w:divBdr>
        <w:top w:val="none" w:sz="0" w:space="0" w:color="auto"/>
        <w:left w:val="none" w:sz="0" w:space="0" w:color="auto"/>
        <w:bottom w:val="none" w:sz="0" w:space="0" w:color="auto"/>
        <w:right w:val="none" w:sz="0" w:space="0" w:color="auto"/>
      </w:divBdr>
    </w:div>
    <w:div w:id="318118234">
      <w:bodyDiv w:val="1"/>
      <w:marLeft w:val="0"/>
      <w:marRight w:val="0"/>
      <w:marTop w:val="0"/>
      <w:marBottom w:val="0"/>
      <w:divBdr>
        <w:top w:val="none" w:sz="0" w:space="0" w:color="auto"/>
        <w:left w:val="none" w:sz="0" w:space="0" w:color="auto"/>
        <w:bottom w:val="none" w:sz="0" w:space="0" w:color="auto"/>
        <w:right w:val="none" w:sz="0" w:space="0" w:color="auto"/>
      </w:divBdr>
    </w:div>
    <w:div w:id="606473364">
      <w:bodyDiv w:val="1"/>
      <w:marLeft w:val="0"/>
      <w:marRight w:val="0"/>
      <w:marTop w:val="0"/>
      <w:marBottom w:val="0"/>
      <w:divBdr>
        <w:top w:val="none" w:sz="0" w:space="0" w:color="auto"/>
        <w:left w:val="none" w:sz="0" w:space="0" w:color="auto"/>
        <w:bottom w:val="none" w:sz="0" w:space="0" w:color="auto"/>
        <w:right w:val="none" w:sz="0" w:space="0" w:color="auto"/>
      </w:divBdr>
    </w:div>
    <w:div w:id="885603020">
      <w:bodyDiv w:val="1"/>
      <w:marLeft w:val="0"/>
      <w:marRight w:val="0"/>
      <w:marTop w:val="0"/>
      <w:marBottom w:val="0"/>
      <w:divBdr>
        <w:top w:val="none" w:sz="0" w:space="0" w:color="auto"/>
        <w:left w:val="none" w:sz="0" w:space="0" w:color="auto"/>
        <w:bottom w:val="none" w:sz="0" w:space="0" w:color="auto"/>
        <w:right w:val="none" w:sz="0" w:space="0" w:color="auto"/>
      </w:divBdr>
    </w:div>
    <w:div w:id="1051614474">
      <w:bodyDiv w:val="1"/>
      <w:marLeft w:val="0"/>
      <w:marRight w:val="0"/>
      <w:marTop w:val="0"/>
      <w:marBottom w:val="0"/>
      <w:divBdr>
        <w:top w:val="none" w:sz="0" w:space="0" w:color="auto"/>
        <w:left w:val="none" w:sz="0" w:space="0" w:color="auto"/>
        <w:bottom w:val="none" w:sz="0" w:space="0" w:color="auto"/>
        <w:right w:val="none" w:sz="0" w:space="0" w:color="auto"/>
      </w:divBdr>
    </w:div>
    <w:div w:id="1107000079">
      <w:bodyDiv w:val="1"/>
      <w:marLeft w:val="0"/>
      <w:marRight w:val="0"/>
      <w:marTop w:val="0"/>
      <w:marBottom w:val="0"/>
      <w:divBdr>
        <w:top w:val="none" w:sz="0" w:space="0" w:color="auto"/>
        <w:left w:val="none" w:sz="0" w:space="0" w:color="auto"/>
        <w:bottom w:val="none" w:sz="0" w:space="0" w:color="auto"/>
        <w:right w:val="none" w:sz="0" w:space="0" w:color="auto"/>
      </w:divBdr>
    </w:div>
    <w:div w:id="1327126417">
      <w:bodyDiv w:val="1"/>
      <w:marLeft w:val="0"/>
      <w:marRight w:val="0"/>
      <w:marTop w:val="0"/>
      <w:marBottom w:val="0"/>
      <w:divBdr>
        <w:top w:val="none" w:sz="0" w:space="0" w:color="auto"/>
        <w:left w:val="none" w:sz="0" w:space="0" w:color="auto"/>
        <w:bottom w:val="none" w:sz="0" w:space="0" w:color="auto"/>
        <w:right w:val="none" w:sz="0" w:space="0" w:color="auto"/>
      </w:divBdr>
    </w:div>
    <w:div w:id="1510099749">
      <w:bodyDiv w:val="1"/>
      <w:marLeft w:val="0"/>
      <w:marRight w:val="0"/>
      <w:marTop w:val="0"/>
      <w:marBottom w:val="0"/>
      <w:divBdr>
        <w:top w:val="none" w:sz="0" w:space="0" w:color="auto"/>
        <w:left w:val="none" w:sz="0" w:space="0" w:color="auto"/>
        <w:bottom w:val="none" w:sz="0" w:space="0" w:color="auto"/>
        <w:right w:val="none" w:sz="0" w:space="0" w:color="auto"/>
      </w:divBdr>
    </w:div>
    <w:div w:id="1765959491">
      <w:bodyDiv w:val="1"/>
      <w:marLeft w:val="0"/>
      <w:marRight w:val="0"/>
      <w:marTop w:val="0"/>
      <w:marBottom w:val="0"/>
      <w:divBdr>
        <w:top w:val="none" w:sz="0" w:space="0" w:color="auto"/>
        <w:left w:val="none" w:sz="0" w:space="0" w:color="auto"/>
        <w:bottom w:val="none" w:sz="0" w:space="0" w:color="auto"/>
        <w:right w:val="none" w:sz="0" w:space="0" w:color="auto"/>
      </w:divBdr>
    </w:div>
    <w:div w:id="20573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0BBA2AFBDFB5DDCE6B13CB08C90BA71A7D4CF55B88B9D5258AFF59EF4D33B19845BEFB76468DBEF5272A29968A50D1EA246356B89b1t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8E90-E36D-4B85-BBE3-64EAC053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НЕ УШЛО                                                                                    Проект</vt:lpstr>
    </vt:vector>
  </TitlesOfParts>
  <Company>minfin</Company>
  <LinksUpToDate>false</LinksUpToDate>
  <CharactersWithSpaces>6077</CharactersWithSpaces>
  <SharedDoc>false</SharedDoc>
  <HLinks>
    <vt:vector size="6" baseType="variant">
      <vt:variant>
        <vt:i4>6488119</vt:i4>
      </vt:variant>
      <vt:variant>
        <vt:i4>0</vt:i4>
      </vt:variant>
      <vt:variant>
        <vt:i4>0</vt:i4>
      </vt:variant>
      <vt:variant>
        <vt:i4>5</vt:i4>
      </vt:variant>
      <vt:variant>
        <vt:lpwstr>consultantplus://offline/ref=4B80BBA2AFBDFB5DDCE6B13CB08C90BA71A7D4CF55B88B9D5258AFF59EF4D33B19845BEFB76468DBEF5272A29968A50D1EA246356B89b1t9I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УШЛО                                                                                    Проект</dc:title>
  <dc:subject/>
  <dc:creator>Администратор</dc:creator>
  <cp:keywords/>
  <cp:lastModifiedBy>admin</cp:lastModifiedBy>
  <cp:revision>2</cp:revision>
  <cp:lastPrinted>2021-01-13T08:44:00Z</cp:lastPrinted>
  <dcterms:created xsi:type="dcterms:W3CDTF">2022-10-13T08:57:00Z</dcterms:created>
  <dcterms:modified xsi:type="dcterms:W3CDTF">2022-10-13T08:57:00Z</dcterms:modified>
</cp:coreProperties>
</file>