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1C" w:rsidRDefault="002C301C" w:rsidP="00331A3E">
      <w:pPr>
        <w:pStyle w:val="a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5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647C" w:rsidRPr="0027326B" w:rsidRDefault="00D1647C" w:rsidP="00331A3E">
      <w:pPr>
        <w:pStyle w:val="ae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C365F" w:rsidRPr="001F6FCB" w:rsidRDefault="002C301C" w:rsidP="001E623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65F">
        <w:rPr>
          <w:rFonts w:ascii="Times New Roman" w:hAnsi="Times New Roman"/>
          <w:b/>
          <w:sz w:val="28"/>
          <w:szCs w:val="28"/>
        </w:rPr>
        <w:t xml:space="preserve">к </w:t>
      </w:r>
      <w:r w:rsidR="00F97B50" w:rsidRPr="00DC365F">
        <w:rPr>
          <w:rFonts w:ascii="Times New Roman" w:hAnsi="Times New Roman"/>
          <w:b/>
          <w:sz w:val="28"/>
          <w:szCs w:val="28"/>
        </w:rPr>
        <w:t>проект</w:t>
      </w:r>
      <w:r w:rsidR="00FB366A" w:rsidRPr="00DC365F">
        <w:rPr>
          <w:rFonts w:ascii="Times New Roman" w:hAnsi="Times New Roman"/>
          <w:b/>
          <w:sz w:val="28"/>
          <w:szCs w:val="28"/>
        </w:rPr>
        <w:t>у</w:t>
      </w:r>
      <w:r w:rsidR="00DC365F" w:rsidRPr="00DC365F">
        <w:rPr>
          <w:rFonts w:ascii="Times New Roman" w:hAnsi="Times New Roman"/>
          <w:b/>
          <w:sz w:val="28"/>
          <w:szCs w:val="28"/>
        </w:rPr>
        <w:t xml:space="preserve"> </w:t>
      </w:r>
      <w:r w:rsidR="00CF53FB">
        <w:rPr>
          <w:rFonts w:ascii="Times New Roman" w:hAnsi="Times New Roman"/>
          <w:b/>
          <w:sz w:val="28"/>
          <w:szCs w:val="28"/>
        </w:rPr>
        <w:t>п</w:t>
      </w:r>
      <w:r w:rsidR="00DC365F" w:rsidRPr="00DC365F">
        <w:rPr>
          <w:rFonts w:ascii="Times New Roman" w:hAnsi="Times New Roman"/>
          <w:b/>
          <w:sz w:val="28"/>
          <w:szCs w:val="28"/>
        </w:rPr>
        <w:t xml:space="preserve">остановления Правительства </w:t>
      </w:r>
      <w:r w:rsidR="00CF53FB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7D7C45">
        <w:rPr>
          <w:rFonts w:ascii="Times New Roman" w:hAnsi="Times New Roman"/>
          <w:b/>
          <w:sz w:val="28"/>
          <w:szCs w:val="28"/>
        </w:rPr>
        <w:t xml:space="preserve"> </w:t>
      </w:r>
      <w:r w:rsidR="00893AC4">
        <w:rPr>
          <w:rFonts w:ascii="Times New Roman" w:hAnsi="Times New Roman"/>
          <w:b/>
          <w:sz w:val="28"/>
          <w:szCs w:val="28"/>
        </w:rPr>
        <w:br/>
      </w:r>
      <w:r w:rsidR="00DC365F" w:rsidRPr="00DC365F">
        <w:rPr>
          <w:rFonts w:ascii="Times New Roman" w:hAnsi="Times New Roman"/>
          <w:b/>
          <w:sz w:val="28"/>
          <w:szCs w:val="28"/>
        </w:rPr>
        <w:t>«</w:t>
      </w:r>
      <w:r w:rsidR="001E623D" w:rsidRPr="001E623D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предоставления в мирное время </w:t>
      </w:r>
      <w:r w:rsidR="001E623D">
        <w:rPr>
          <w:rFonts w:ascii="Times New Roman" w:hAnsi="Times New Roman"/>
          <w:b/>
          <w:sz w:val="28"/>
          <w:szCs w:val="28"/>
        </w:rPr>
        <w:br/>
      </w:r>
      <w:r w:rsidR="001E623D" w:rsidRPr="001E623D">
        <w:rPr>
          <w:rFonts w:ascii="Times New Roman" w:hAnsi="Times New Roman"/>
          <w:b/>
          <w:sz w:val="28"/>
          <w:szCs w:val="28"/>
        </w:rPr>
        <w:t>в безвозмездное пользование, в аренду защитных сооружений гражданской обороны, относящихся к имуществу государственной казны Российской Федерации</w:t>
      </w:r>
      <w:r w:rsidR="00DC365F" w:rsidRPr="001F6FC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780BA4" w:rsidRPr="001F6FCB" w:rsidRDefault="00780BA4" w:rsidP="00331A3E">
      <w:pPr>
        <w:pStyle w:val="ae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2C301C" w:rsidRPr="00872AEB" w:rsidRDefault="00B207DB" w:rsidP="001E623D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C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7A4729" w:rsidRPr="001F6FC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F6FCB">
        <w:rPr>
          <w:rFonts w:ascii="Times New Roman" w:hAnsi="Times New Roman"/>
          <w:color w:val="000000" w:themeColor="text1"/>
          <w:sz w:val="28"/>
          <w:szCs w:val="28"/>
        </w:rPr>
        <w:t>готовка</w:t>
      </w:r>
      <w:r w:rsidR="00F97B50" w:rsidRPr="001F6F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B50" w:rsidRPr="00872AEB">
        <w:rPr>
          <w:rFonts w:ascii="Times New Roman" w:hAnsi="Times New Roman"/>
          <w:sz w:val="28"/>
          <w:szCs w:val="28"/>
        </w:rPr>
        <w:t>проекта</w:t>
      </w:r>
      <w:r w:rsidR="002C301C" w:rsidRPr="00872AEB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</w:t>
      </w:r>
      <w:r w:rsidR="00780BA4" w:rsidRPr="00872AEB">
        <w:rPr>
          <w:rFonts w:ascii="Times New Roman" w:hAnsi="Times New Roman"/>
          <w:sz w:val="28"/>
          <w:szCs w:val="28"/>
        </w:rPr>
        <w:t>«</w:t>
      </w:r>
      <w:r w:rsidR="001E623D" w:rsidRPr="001E623D">
        <w:rPr>
          <w:rFonts w:ascii="Times New Roman" w:hAnsi="Times New Roman"/>
          <w:sz w:val="28"/>
          <w:szCs w:val="28"/>
        </w:rPr>
        <w:t>Об утверждении Положения о порядке предоставления в мирное время в безвозмездное пользование, в аренду защитных сооружений гражданской обороны, относящихся к имуществу государственной казны Российской Федерации</w:t>
      </w:r>
      <w:r w:rsidR="00DC365F" w:rsidRPr="00872AEB">
        <w:rPr>
          <w:rFonts w:ascii="Times New Roman" w:hAnsi="Times New Roman"/>
          <w:sz w:val="28"/>
          <w:szCs w:val="28"/>
        </w:rPr>
        <w:t>»</w:t>
      </w:r>
      <w:r w:rsidR="004A3995">
        <w:rPr>
          <w:rFonts w:ascii="Times New Roman" w:hAnsi="Times New Roman"/>
          <w:sz w:val="28"/>
          <w:szCs w:val="28"/>
        </w:rPr>
        <w:t xml:space="preserve"> (далее – проект </w:t>
      </w:r>
      <w:r w:rsidR="00331A3E">
        <w:rPr>
          <w:rFonts w:ascii="Times New Roman" w:hAnsi="Times New Roman"/>
          <w:sz w:val="28"/>
          <w:szCs w:val="28"/>
        </w:rPr>
        <w:t>постановления</w:t>
      </w:r>
      <w:r w:rsidR="004A3995">
        <w:rPr>
          <w:rFonts w:ascii="Times New Roman" w:hAnsi="Times New Roman"/>
          <w:sz w:val="28"/>
          <w:szCs w:val="28"/>
        </w:rPr>
        <w:t>)</w:t>
      </w:r>
      <w:r w:rsidR="00FF278B" w:rsidRPr="00872AEB">
        <w:rPr>
          <w:rFonts w:ascii="Times New Roman" w:hAnsi="Times New Roman"/>
          <w:sz w:val="28"/>
          <w:szCs w:val="28"/>
        </w:rPr>
        <w:t xml:space="preserve"> </w:t>
      </w:r>
      <w:r w:rsidR="00DC365F" w:rsidRPr="00872AEB">
        <w:rPr>
          <w:rFonts w:ascii="Times New Roman" w:hAnsi="Times New Roman"/>
          <w:sz w:val="28"/>
          <w:szCs w:val="28"/>
        </w:rPr>
        <w:t xml:space="preserve">обусловлена тем, что </w:t>
      </w:r>
      <w:r w:rsidR="001E623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DC365F" w:rsidRPr="00872AEB">
        <w:rPr>
          <w:rFonts w:ascii="Times New Roman" w:hAnsi="Times New Roman"/>
          <w:sz w:val="28"/>
          <w:szCs w:val="28"/>
        </w:rPr>
        <w:t>в настоящее время такой порядок</w:t>
      </w:r>
      <w:r w:rsidR="00893AC4" w:rsidRPr="00872AEB">
        <w:rPr>
          <w:rFonts w:ascii="Times New Roman" w:hAnsi="Times New Roman"/>
          <w:sz w:val="28"/>
          <w:szCs w:val="28"/>
        </w:rPr>
        <w:t xml:space="preserve"> </w:t>
      </w:r>
      <w:r w:rsidR="00DC365F" w:rsidRPr="00872AEB">
        <w:rPr>
          <w:rFonts w:ascii="Times New Roman" w:hAnsi="Times New Roman"/>
          <w:sz w:val="28"/>
          <w:szCs w:val="28"/>
        </w:rPr>
        <w:t xml:space="preserve">не урегулирован </w:t>
      </w:r>
      <w:r w:rsidR="006709D9" w:rsidRPr="00872AEB">
        <w:rPr>
          <w:rFonts w:ascii="Times New Roman" w:hAnsi="Times New Roman"/>
          <w:sz w:val="28"/>
          <w:szCs w:val="28"/>
        </w:rPr>
        <w:t>законодательством и иными нормативными правовыми актами Российской Федерации</w:t>
      </w:r>
      <w:r w:rsidR="00DC365F" w:rsidRPr="00872AEB">
        <w:rPr>
          <w:rFonts w:ascii="Times New Roman" w:hAnsi="Times New Roman"/>
          <w:sz w:val="28"/>
          <w:szCs w:val="28"/>
        </w:rPr>
        <w:t xml:space="preserve">. </w:t>
      </w:r>
    </w:p>
    <w:p w:rsidR="00C62078" w:rsidRPr="00872AEB" w:rsidRDefault="00C62078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 xml:space="preserve">Межведомственной рабочей группой по противодействию правонарушениям в сфере оборонно-промышленного комплекса </w:t>
      </w:r>
      <w:r w:rsidRPr="00872AEB">
        <w:rPr>
          <w:rFonts w:ascii="Times New Roman" w:hAnsi="Times New Roman"/>
          <w:sz w:val="28"/>
          <w:szCs w:val="28"/>
        </w:rPr>
        <w:br/>
        <w:t xml:space="preserve">и государственного оборонного заказа 13.10.2021 проведено заседание </w:t>
      </w:r>
      <w:r w:rsidRPr="00872AEB">
        <w:rPr>
          <w:rFonts w:ascii="Times New Roman" w:hAnsi="Times New Roman"/>
          <w:sz w:val="28"/>
          <w:szCs w:val="28"/>
        </w:rPr>
        <w:br/>
        <w:t xml:space="preserve">с участием полномочных представителей федеральных органов власти </w:t>
      </w:r>
      <w:r w:rsidRPr="00872AEB">
        <w:rPr>
          <w:rFonts w:ascii="Times New Roman" w:hAnsi="Times New Roman"/>
          <w:sz w:val="28"/>
          <w:szCs w:val="28"/>
        </w:rPr>
        <w:br/>
        <w:t xml:space="preserve">и организаций, в том числе по вопросу </w:t>
      </w:r>
      <w:r w:rsidR="00225747" w:rsidRPr="00872AEB">
        <w:rPr>
          <w:rFonts w:ascii="Times New Roman" w:hAnsi="Times New Roman"/>
          <w:sz w:val="28"/>
          <w:szCs w:val="28"/>
        </w:rPr>
        <w:t xml:space="preserve">соблюдения </w:t>
      </w:r>
      <w:r w:rsidRPr="00872AEB">
        <w:rPr>
          <w:rFonts w:ascii="Times New Roman" w:hAnsi="Times New Roman"/>
          <w:sz w:val="28"/>
          <w:szCs w:val="28"/>
        </w:rPr>
        <w:t xml:space="preserve">законности в сфере гражданской обороны. Согласно пункту 1 раздела I «О состоянии законности </w:t>
      </w:r>
      <w:r w:rsidR="00C533C8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 xml:space="preserve">в сфере гражданской обороны» протокола заседания, утвержденного первым заместителем Генерального прокурора Российской Федерации </w:t>
      </w:r>
      <w:r w:rsidRPr="00872AEB">
        <w:rPr>
          <w:rFonts w:ascii="Times New Roman" w:hAnsi="Times New Roman"/>
          <w:sz w:val="28"/>
          <w:szCs w:val="28"/>
        </w:rPr>
        <w:br/>
        <w:t xml:space="preserve">А.В. Разинкиным 11.11.2021, Росимуществу рекомендовано во взаимодействии с заинтересованными ведомствами подготовить предложения </w:t>
      </w:r>
      <w:r w:rsidR="00C533C8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>по совершенствованию нормативного правового регулирования правоотношений, связанных с передачей защитных сооружений гражданской обороны в пользование организациям.</w:t>
      </w:r>
    </w:p>
    <w:p w:rsidR="00DC365F" w:rsidRPr="00872AEB" w:rsidRDefault="006675B3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В соответствии со ст</w:t>
      </w:r>
      <w:r w:rsidR="005F6E99" w:rsidRPr="00872AEB">
        <w:rPr>
          <w:rFonts w:ascii="Times New Roman" w:hAnsi="Times New Roman"/>
          <w:sz w:val="28"/>
          <w:szCs w:val="28"/>
        </w:rPr>
        <w:t>атьей</w:t>
      </w:r>
      <w:r w:rsidRPr="00872AEB">
        <w:rPr>
          <w:rFonts w:ascii="Times New Roman" w:hAnsi="Times New Roman"/>
          <w:sz w:val="28"/>
          <w:szCs w:val="28"/>
        </w:rPr>
        <w:t xml:space="preserve"> 2 Федерального закона от 12</w:t>
      </w:r>
      <w:r w:rsidR="006F6D8C" w:rsidRPr="00872AEB">
        <w:rPr>
          <w:rFonts w:ascii="Times New Roman" w:hAnsi="Times New Roman"/>
          <w:sz w:val="28"/>
          <w:szCs w:val="28"/>
        </w:rPr>
        <w:t>.02.</w:t>
      </w:r>
      <w:r w:rsidRPr="00872AEB">
        <w:rPr>
          <w:rFonts w:ascii="Times New Roman" w:hAnsi="Times New Roman"/>
          <w:sz w:val="28"/>
          <w:szCs w:val="28"/>
        </w:rPr>
        <w:t>1998</w:t>
      </w:r>
      <w:r w:rsidR="005F6E99" w:rsidRPr="00872AEB">
        <w:rPr>
          <w:rFonts w:ascii="Times New Roman" w:hAnsi="Times New Roman"/>
          <w:sz w:val="28"/>
          <w:szCs w:val="28"/>
        </w:rPr>
        <w:t xml:space="preserve"> </w:t>
      </w:r>
      <w:r w:rsidR="00893AC4" w:rsidRPr="00872AEB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 xml:space="preserve">№ 28-ФЗ «О гражданской обороне» одной из задач в области гражданской обороны является обеспечение постоянной готовности сил и средств гражданской обороны. </w:t>
      </w:r>
      <w:r w:rsidR="00D64E78" w:rsidRPr="00872AEB">
        <w:rPr>
          <w:rFonts w:ascii="Times New Roman" w:hAnsi="Times New Roman"/>
          <w:sz w:val="28"/>
          <w:szCs w:val="28"/>
        </w:rPr>
        <w:t>Согласно</w:t>
      </w:r>
      <w:r w:rsidRPr="00872AEB">
        <w:rPr>
          <w:rFonts w:ascii="Times New Roman" w:hAnsi="Times New Roman"/>
          <w:sz w:val="28"/>
          <w:szCs w:val="28"/>
        </w:rPr>
        <w:t xml:space="preserve"> ст</w:t>
      </w:r>
      <w:r w:rsidR="005F6E99" w:rsidRPr="00872AEB">
        <w:rPr>
          <w:rFonts w:ascii="Times New Roman" w:hAnsi="Times New Roman"/>
          <w:sz w:val="28"/>
          <w:szCs w:val="28"/>
        </w:rPr>
        <w:t>атье</w:t>
      </w:r>
      <w:r w:rsidRPr="00872AEB">
        <w:rPr>
          <w:rFonts w:ascii="Times New Roman" w:hAnsi="Times New Roman"/>
          <w:sz w:val="28"/>
          <w:szCs w:val="28"/>
        </w:rPr>
        <w:t xml:space="preserve"> 7 указанного федерального закона федеральные органы исполнительной власти в пределах своих полномочий осуществляют меры, направленные на сохранение объектов, необходимых </w:t>
      </w:r>
      <w:r w:rsidR="00271974" w:rsidRPr="00872AEB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 xml:space="preserve">для устойчивого функционирования экономики и выживания населения </w:t>
      </w:r>
      <w:r w:rsidR="00271974" w:rsidRPr="00872AEB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 xml:space="preserve">в военное время. </w:t>
      </w:r>
    </w:p>
    <w:p w:rsidR="00FC6FC9" w:rsidRPr="00872AEB" w:rsidRDefault="001761A0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П</w:t>
      </w:r>
      <w:r w:rsidR="00385013" w:rsidRPr="00872AEB">
        <w:rPr>
          <w:rFonts w:ascii="Times New Roman" w:hAnsi="Times New Roman"/>
          <w:sz w:val="28"/>
          <w:szCs w:val="28"/>
        </w:rPr>
        <w:t>ункт</w:t>
      </w:r>
      <w:r w:rsidRPr="00872AEB">
        <w:rPr>
          <w:rFonts w:ascii="Times New Roman" w:hAnsi="Times New Roman"/>
          <w:sz w:val="28"/>
          <w:szCs w:val="28"/>
        </w:rPr>
        <w:t>ом</w:t>
      </w:r>
      <w:r w:rsidR="00FC6FC9" w:rsidRPr="00872AEB">
        <w:rPr>
          <w:rFonts w:ascii="Times New Roman" w:hAnsi="Times New Roman"/>
          <w:sz w:val="28"/>
          <w:szCs w:val="28"/>
        </w:rPr>
        <w:t xml:space="preserve"> 10 Положения </w:t>
      </w:r>
      <w:r w:rsidR="00D64E78" w:rsidRPr="00872AEB">
        <w:rPr>
          <w:rFonts w:ascii="Times New Roman" w:hAnsi="Times New Roman"/>
          <w:sz w:val="28"/>
          <w:szCs w:val="28"/>
        </w:rPr>
        <w:t xml:space="preserve">о гражданской обороне в Российской Федерации, утвержденного постановлением Правительства Российской Федерации </w:t>
      </w:r>
      <w:r w:rsidR="00295DD5" w:rsidRPr="00872AEB">
        <w:rPr>
          <w:rFonts w:ascii="Times New Roman" w:hAnsi="Times New Roman"/>
          <w:sz w:val="28"/>
          <w:szCs w:val="28"/>
        </w:rPr>
        <w:br/>
      </w:r>
      <w:r w:rsidR="0028191E" w:rsidRPr="00872AEB">
        <w:rPr>
          <w:rFonts w:ascii="Times New Roman" w:hAnsi="Times New Roman"/>
          <w:sz w:val="28"/>
          <w:szCs w:val="28"/>
        </w:rPr>
        <w:t>от 26.11.</w:t>
      </w:r>
      <w:r w:rsidR="00D64E78" w:rsidRPr="00872AEB">
        <w:rPr>
          <w:rFonts w:ascii="Times New Roman" w:hAnsi="Times New Roman"/>
          <w:sz w:val="28"/>
          <w:szCs w:val="28"/>
        </w:rPr>
        <w:t>2007 № 804 «О гражданской обороне</w:t>
      </w:r>
      <w:r w:rsidR="00CE6E4A" w:rsidRPr="00872AEB">
        <w:rPr>
          <w:rFonts w:ascii="Times New Roman" w:hAnsi="Times New Roman"/>
          <w:sz w:val="28"/>
          <w:szCs w:val="28"/>
        </w:rPr>
        <w:t xml:space="preserve"> </w:t>
      </w:r>
      <w:r w:rsidR="00D64E78" w:rsidRPr="00872AEB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872AEB">
        <w:rPr>
          <w:rFonts w:ascii="Times New Roman" w:hAnsi="Times New Roman"/>
          <w:sz w:val="28"/>
          <w:szCs w:val="28"/>
        </w:rPr>
        <w:t xml:space="preserve">определены </w:t>
      </w:r>
      <w:r w:rsidR="00FC6FC9" w:rsidRPr="00872AEB">
        <w:rPr>
          <w:rFonts w:ascii="Times New Roman" w:hAnsi="Times New Roman"/>
          <w:sz w:val="28"/>
          <w:szCs w:val="28"/>
        </w:rPr>
        <w:t>мероприятия по гражданской обороне, осуществляемы</w:t>
      </w:r>
      <w:r w:rsidR="00CE6E4A" w:rsidRPr="00872AEB">
        <w:rPr>
          <w:rFonts w:ascii="Times New Roman" w:hAnsi="Times New Roman"/>
          <w:sz w:val="28"/>
          <w:szCs w:val="28"/>
        </w:rPr>
        <w:t>е</w:t>
      </w:r>
      <w:r w:rsidR="00FC6FC9" w:rsidRPr="00872AEB">
        <w:rPr>
          <w:rFonts w:ascii="Times New Roman" w:hAnsi="Times New Roman"/>
          <w:sz w:val="28"/>
          <w:szCs w:val="28"/>
        </w:rPr>
        <w:t xml:space="preserve"> в целях </w:t>
      </w:r>
      <w:r w:rsidR="00FC6FC9" w:rsidRPr="00872AEB">
        <w:rPr>
          <w:rFonts w:ascii="Times New Roman" w:hAnsi="Times New Roman"/>
          <w:sz w:val="28"/>
          <w:szCs w:val="28"/>
        </w:rPr>
        <w:lastRenderedPageBreak/>
        <w:t xml:space="preserve">решения задачи, связанной с предоставлением населению убежищ </w:t>
      </w:r>
      <w:r w:rsidR="00CE6E4A" w:rsidRPr="00872AEB">
        <w:rPr>
          <w:rFonts w:ascii="Times New Roman" w:hAnsi="Times New Roman"/>
          <w:sz w:val="28"/>
          <w:szCs w:val="28"/>
        </w:rPr>
        <w:t>и средств индивидуальной защиты</w:t>
      </w:r>
      <w:r w:rsidR="00FC6FC9" w:rsidRPr="00872AEB">
        <w:rPr>
          <w:rFonts w:ascii="Times New Roman" w:hAnsi="Times New Roman"/>
          <w:sz w:val="28"/>
          <w:szCs w:val="28"/>
        </w:rPr>
        <w:t xml:space="preserve">: </w:t>
      </w:r>
    </w:p>
    <w:p w:rsidR="00FC6FC9" w:rsidRPr="00872AEB" w:rsidRDefault="00866A8D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 </w:t>
      </w:r>
      <w:r w:rsidR="00FC6FC9" w:rsidRPr="00872AEB">
        <w:rPr>
          <w:rFonts w:ascii="Times New Roman" w:hAnsi="Times New Roman"/>
          <w:sz w:val="28"/>
          <w:szCs w:val="28"/>
        </w:rPr>
        <w:t>приспособление в мирное время и п</w:t>
      </w:r>
      <w:r w:rsidR="00893AC4" w:rsidRPr="00872AEB">
        <w:rPr>
          <w:rFonts w:ascii="Times New Roman" w:hAnsi="Times New Roman"/>
          <w:sz w:val="28"/>
          <w:szCs w:val="28"/>
        </w:rPr>
        <w:t>ри переводе гражданской обороны</w:t>
      </w:r>
      <w:r w:rsidR="005F6E99" w:rsidRPr="00872AEB">
        <w:rPr>
          <w:rFonts w:ascii="Times New Roman" w:hAnsi="Times New Roman"/>
          <w:sz w:val="28"/>
          <w:szCs w:val="28"/>
        </w:rPr>
        <w:t xml:space="preserve"> </w:t>
      </w:r>
      <w:r w:rsidR="00893AC4" w:rsidRPr="00872AEB">
        <w:rPr>
          <w:rFonts w:ascii="Times New Roman" w:hAnsi="Times New Roman"/>
          <w:sz w:val="28"/>
          <w:szCs w:val="28"/>
        </w:rPr>
        <w:br/>
      </w:r>
      <w:r w:rsidR="00FC6FC9" w:rsidRPr="00872AEB">
        <w:rPr>
          <w:rFonts w:ascii="Times New Roman" w:hAnsi="Times New Roman"/>
          <w:sz w:val="28"/>
          <w:szCs w:val="28"/>
        </w:rPr>
        <w:t xml:space="preserve">с мирного на военное время быстровозводимых защитных сооружений </w:t>
      </w:r>
      <w:r w:rsidR="002F79A7" w:rsidRPr="00872AEB">
        <w:rPr>
          <w:rFonts w:ascii="Times New Roman" w:hAnsi="Times New Roman"/>
          <w:sz w:val="28"/>
          <w:szCs w:val="28"/>
        </w:rPr>
        <w:br/>
      </w:r>
      <w:r w:rsidR="00FC6FC9" w:rsidRPr="00872AEB">
        <w:rPr>
          <w:rFonts w:ascii="Times New Roman" w:hAnsi="Times New Roman"/>
          <w:sz w:val="28"/>
          <w:szCs w:val="28"/>
        </w:rPr>
        <w:t xml:space="preserve">с упрощенным внутренним оборудованием и укрытий простейшего типа; </w:t>
      </w:r>
    </w:p>
    <w:p w:rsidR="00BE6464" w:rsidRPr="00872AEB" w:rsidRDefault="00866A8D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 </w:t>
      </w:r>
      <w:r w:rsidR="00FC6FC9" w:rsidRPr="00872AEB">
        <w:rPr>
          <w:rFonts w:ascii="Times New Roman" w:hAnsi="Times New Roman"/>
          <w:sz w:val="28"/>
          <w:szCs w:val="28"/>
        </w:rPr>
        <w:t>подготовка в мирное время и строительство при переводе гражданской обороны с мирного на военное время быстровозводимых защитных сооружений с упрощенным внутренним оборудованием и укрытий простейшего типа.</w:t>
      </w:r>
    </w:p>
    <w:p w:rsidR="00BE6464" w:rsidRPr="00872AEB" w:rsidRDefault="00BE6464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Согласно п</w:t>
      </w:r>
      <w:r w:rsidR="00385013" w:rsidRPr="00872AEB">
        <w:rPr>
          <w:rFonts w:ascii="Times New Roman" w:hAnsi="Times New Roman"/>
          <w:sz w:val="28"/>
          <w:szCs w:val="28"/>
        </w:rPr>
        <w:t xml:space="preserve">ункту </w:t>
      </w:r>
      <w:r w:rsidRPr="00872AEB">
        <w:rPr>
          <w:rFonts w:ascii="Times New Roman" w:hAnsi="Times New Roman"/>
          <w:sz w:val="28"/>
          <w:szCs w:val="28"/>
        </w:rPr>
        <w:t xml:space="preserve">13 Порядка создания убежищ и иных объектов гражданской обороны, утвержденного </w:t>
      </w:r>
      <w:r w:rsidR="00866A8D" w:rsidRPr="00872AEB">
        <w:rPr>
          <w:rFonts w:ascii="Times New Roman" w:hAnsi="Times New Roman"/>
          <w:sz w:val="28"/>
          <w:szCs w:val="28"/>
        </w:rPr>
        <w:t>п</w:t>
      </w:r>
      <w:r w:rsidRPr="00872AEB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866A8D" w:rsidRPr="00872AEB">
        <w:rPr>
          <w:rFonts w:ascii="Times New Roman" w:hAnsi="Times New Roman"/>
          <w:sz w:val="28"/>
          <w:szCs w:val="28"/>
        </w:rPr>
        <w:t>Российской Федерации</w:t>
      </w:r>
      <w:r w:rsidRPr="00872AEB">
        <w:rPr>
          <w:rFonts w:ascii="Times New Roman" w:hAnsi="Times New Roman"/>
          <w:sz w:val="28"/>
          <w:szCs w:val="28"/>
        </w:rPr>
        <w:t xml:space="preserve"> от 29</w:t>
      </w:r>
      <w:r w:rsidR="0028191E" w:rsidRPr="00872AEB">
        <w:rPr>
          <w:rFonts w:ascii="Times New Roman" w:hAnsi="Times New Roman"/>
          <w:sz w:val="28"/>
          <w:szCs w:val="28"/>
        </w:rPr>
        <w:t>.11.</w:t>
      </w:r>
      <w:r w:rsidRPr="00872AEB">
        <w:rPr>
          <w:rFonts w:ascii="Times New Roman" w:hAnsi="Times New Roman"/>
          <w:sz w:val="28"/>
          <w:szCs w:val="28"/>
        </w:rPr>
        <w:t>1999 № 1309</w:t>
      </w:r>
      <w:r w:rsidR="00521466" w:rsidRPr="00872AEB">
        <w:rPr>
          <w:rFonts w:ascii="Times New Roman" w:hAnsi="Times New Roman"/>
          <w:sz w:val="28"/>
          <w:szCs w:val="28"/>
        </w:rPr>
        <w:t xml:space="preserve"> «О порядке создания </w:t>
      </w:r>
      <w:r w:rsidR="005D4D2C" w:rsidRPr="00872AEB">
        <w:rPr>
          <w:rFonts w:ascii="Times New Roman" w:hAnsi="Times New Roman"/>
          <w:sz w:val="28"/>
          <w:szCs w:val="28"/>
        </w:rPr>
        <w:br/>
      </w:r>
      <w:r w:rsidR="00521466" w:rsidRPr="00872AEB">
        <w:rPr>
          <w:rFonts w:ascii="Times New Roman" w:hAnsi="Times New Roman"/>
          <w:sz w:val="28"/>
          <w:szCs w:val="28"/>
        </w:rPr>
        <w:t>убежищ и иных объектов гражданской обороны»</w:t>
      </w:r>
      <w:r w:rsidRPr="00872AEB">
        <w:rPr>
          <w:rFonts w:ascii="Times New Roman" w:hAnsi="Times New Roman"/>
          <w:sz w:val="28"/>
          <w:szCs w:val="28"/>
        </w:rPr>
        <w:t>, в мирное время объекты гражданской обороны в установленн</w:t>
      </w:r>
      <w:r w:rsidR="00E75E9A" w:rsidRPr="00872AEB">
        <w:rPr>
          <w:rFonts w:ascii="Times New Roman" w:hAnsi="Times New Roman"/>
          <w:sz w:val="28"/>
          <w:szCs w:val="28"/>
        </w:rPr>
        <w:t>ом порядке могут использоваться</w:t>
      </w:r>
      <w:r w:rsidR="00893AC4" w:rsidRPr="00872AEB">
        <w:rPr>
          <w:rFonts w:ascii="Times New Roman" w:hAnsi="Times New Roman"/>
          <w:sz w:val="28"/>
          <w:szCs w:val="28"/>
        </w:rPr>
        <w:t xml:space="preserve"> </w:t>
      </w:r>
      <w:r w:rsidR="00385013" w:rsidRPr="00872AEB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 xml:space="preserve">в интересах экономики и обслуживания населения, с сохранением возможности приведения их в заданные сроки в состояние </w:t>
      </w:r>
      <w:r w:rsidR="0028191E" w:rsidRPr="00872AEB">
        <w:rPr>
          <w:rFonts w:ascii="Times New Roman" w:hAnsi="Times New Roman"/>
          <w:sz w:val="28"/>
          <w:szCs w:val="28"/>
        </w:rPr>
        <w:t>готовности</w:t>
      </w:r>
      <w:r w:rsidR="00893AC4" w:rsidRPr="00872AEB">
        <w:rPr>
          <w:rFonts w:ascii="Times New Roman" w:hAnsi="Times New Roman"/>
          <w:sz w:val="28"/>
          <w:szCs w:val="28"/>
        </w:rPr>
        <w:t xml:space="preserve"> </w:t>
      </w:r>
      <w:r w:rsidRPr="00872AEB">
        <w:rPr>
          <w:rFonts w:ascii="Times New Roman" w:hAnsi="Times New Roman"/>
          <w:sz w:val="28"/>
          <w:szCs w:val="28"/>
        </w:rPr>
        <w:t xml:space="preserve">к использованию </w:t>
      </w:r>
      <w:r w:rsidR="00385013" w:rsidRPr="00872AEB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 xml:space="preserve">по назначению. </w:t>
      </w:r>
    </w:p>
    <w:p w:rsidR="00BE6464" w:rsidRPr="00872AEB" w:rsidRDefault="00BE6464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 xml:space="preserve">Одним из нормативных </w:t>
      </w:r>
      <w:r w:rsidR="002A3B37" w:rsidRPr="00872AEB">
        <w:rPr>
          <w:rFonts w:ascii="Times New Roman" w:hAnsi="Times New Roman"/>
          <w:sz w:val="28"/>
          <w:szCs w:val="28"/>
        </w:rPr>
        <w:t xml:space="preserve">правовых </w:t>
      </w:r>
      <w:r w:rsidRPr="00872AEB">
        <w:rPr>
          <w:rFonts w:ascii="Times New Roman" w:hAnsi="Times New Roman"/>
          <w:sz w:val="28"/>
          <w:szCs w:val="28"/>
        </w:rPr>
        <w:t>актов</w:t>
      </w:r>
      <w:r w:rsidR="002A3B37" w:rsidRPr="00872AE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72AEB">
        <w:rPr>
          <w:rFonts w:ascii="Times New Roman" w:hAnsi="Times New Roman"/>
          <w:sz w:val="28"/>
          <w:szCs w:val="28"/>
        </w:rPr>
        <w:t xml:space="preserve">, затрагивающих вопросы использования </w:t>
      </w:r>
      <w:r w:rsidR="00283785" w:rsidRPr="00872AEB">
        <w:rPr>
          <w:rFonts w:ascii="Times New Roman" w:hAnsi="Times New Roman"/>
          <w:sz w:val="28"/>
          <w:szCs w:val="28"/>
        </w:rPr>
        <w:t xml:space="preserve">защитных сооружений </w:t>
      </w:r>
      <w:r w:rsidR="005F6E99" w:rsidRPr="00872AEB">
        <w:rPr>
          <w:rFonts w:ascii="Times New Roman" w:hAnsi="Times New Roman"/>
          <w:sz w:val="28"/>
          <w:szCs w:val="28"/>
        </w:rPr>
        <w:t>участниками гражданских правоотношений</w:t>
      </w:r>
      <w:r w:rsidRPr="00872AEB">
        <w:rPr>
          <w:rFonts w:ascii="Times New Roman" w:hAnsi="Times New Roman"/>
          <w:sz w:val="28"/>
          <w:szCs w:val="28"/>
        </w:rPr>
        <w:t>, является</w:t>
      </w:r>
      <w:r w:rsidR="00D64E78" w:rsidRPr="00872AEB">
        <w:rPr>
          <w:rFonts w:ascii="Times New Roman" w:hAnsi="Times New Roman"/>
          <w:sz w:val="28"/>
          <w:szCs w:val="28"/>
        </w:rPr>
        <w:t xml:space="preserve"> изданное </w:t>
      </w:r>
      <w:r w:rsidR="00225747" w:rsidRPr="00872AEB">
        <w:rPr>
          <w:rFonts w:ascii="Times New Roman" w:hAnsi="Times New Roman"/>
          <w:sz w:val="28"/>
          <w:szCs w:val="28"/>
        </w:rPr>
        <w:t xml:space="preserve">28 </w:t>
      </w:r>
      <w:r w:rsidR="00D64E78" w:rsidRPr="00872AEB">
        <w:rPr>
          <w:rFonts w:ascii="Times New Roman" w:hAnsi="Times New Roman"/>
          <w:sz w:val="28"/>
          <w:szCs w:val="28"/>
        </w:rPr>
        <w:t>лет назад</w:t>
      </w:r>
      <w:r w:rsidRPr="00872AEB">
        <w:rPr>
          <w:rFonts w:ascii="Times New Roman" w:hAnsi="Times New Roman"/>
          <w:sz w:val="28"/>
          <w:szCs w:val="28"/>
        </w:rPr>
        <w:t xml:space="preserve"> </w:t>
      </w:r>
      <w:r w:rsidR="00854DAE" w:rsidRPr="00872AEB">
        <w:rPr>
          <w:rFonts w:ascii="Times New Roman" w:hAnsi="Times New Roman"/>
          <w:sz w:val="28"/>
          <w:szCs w:val="28"/>
        </w:rPr>
        <w:t>п</w:t>
      </w:r>
      <w:r w:rsidRPr="00872AEB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="00854DAE" w:rsidRPr="00872AEB">
        <w:rPr>
          <w:rFonts w:ascii="Times New Roman" w:hAnsi="Times New Roman"/>
          <w:sz w:val="28"/>
          <w:szCs w:val="28"/>
        </w:rPr>
        <w:t>Российской Федерации</w:t>
      </w:r>
      <w:r w:rsidRPr="00872AEB">
        <w:rPr>
          <w:rFonts w:ascii="Times New Roman" w:hAnsi="Times New Roman"/>
          <w:sz w:val="28"/>
          <w:szCs w:val="28"/>
        </w:rPr>
        <w:t xml:space="preserve"> от 23</w:t>
      </w:r>
      <w:r w:rsidR="0028191E" w:rsidRPr="00872AEB">
        <w:rPr>
          <w:rFonts w:ascii="Times New Roman" w:hAnsi="Times New Roman"/>
          <w:sz w:val="28"/>
          <w:szCs w:val="28"/>
        </w:rPr>
        <w:t>.04.</w:t>
      </w:r>
      <w:r w:rsidRPr="00872AEB">
        <w:rPr>
          <w:rFonts w:ascii="Times New Roman" w:hAnsi="Times New Roman"/>
          <w:sz w:val="28"/>
          <w:szCs w:val="28"/>
        </w:rPr>
        <w:t>1994</w:t>
      </w:r>
      <w:r w:rsidR="0028191E" w:rsidRPr="00872AEB">
        <w:rPr>
          <w:rFonts w:ascii="Times New Roman" w:hAnsi="Times New Roman"/>
          <w:sz w:val="28"/>
          <w:szCs w:val="28"/>
        </w:rPr>
        <w:t xml:space="preserve"> </w:t>
      </w:r>
      <w:r w:rsidRPr="00872AEB">
        <w:rPr>
          <w:rFonts w:ascii="Times New Roman" w:hAnsi="Times New Roman"/>
          <w:sz w:val="28"/>
          <w:szCs w:val="28"/>
        </w:rPr>
        <w:t xml:space="preserve">№ 359 </w:t>
      </w:r>
      <w:r w:rsidR="00855D80" w:rsidRPr="00872AEB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>«Об утверждении Положения о порядке использования объектов</w:t>
      </w:r>
      <w:r w:rsidR="002A3B37" w:rsidRPr="00872AEB">
        <w:rPr>
          <w:rFonts w:ascii="Times New Roman" w:hAnsi="Times New Roman"/>
          <w:sz w:val="28"/>
          <w:szCs w:val="28"/>
        </w:rPr>
        <w:t xml:space="preserve"> </w:t>
      </w:r>
      <w:r w:rsidRPr="00872AEB">
        <w:rPr>
          <w:rFonts w:ascii="Times New Roman" w:hAnsi="Times New Roman"/>
          <w:sz w:val="28"/>
          <w:szCs w:val="28"/>
        </w:rPr>
        <w:t xml:space="preserve">и имущества гражданской обороны приватизированными предприятиями, учреждениями </w:t>
      </w:r>
      <w:r w:rsidR="007C1389" w:rsidRPr="00872AEB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>и организациями»</w:t>
      </w:r>
      <w:r w:rsidR="00225747" w:rsidRPr="00872AEB">
        <w:rPr>
          <w:rFonts w:ascii="Times New Roman" w:hAnsi="Times New Roman"/>
          <w:sz w:val="28"/>
          <w:szCs w:val="28"/>
        </w:rPr>
        <w:t xml:space="preserve"> (Постановление № 359)</w:t>
      </w:r>
      <w:r w:rsidRPr="00872AEB">
        <w:rPr>
          <w:rFonts w:ascii="Times New Roman" w:hAnsi="Times New Roman"/>
          <w:sz w:val="28"/>
          <w:szCs w:val="28"/>
        </w:rPr>
        <w:t>, которое регулирует отде</w:t>
      </w:r>
      <w:r w:rsidR="00283785" w:rsidRPr="00872AEB">
        <w:rPr>
          <w:rFonts w:ascii="Times New Roman" w:hAnsi="Times New Roman"/>
          <w:sz w:val="28"/>
          <w:szCs w:val="28"/>
        </w:rPr>
        <w:t>льные аспекты передачи защитных сооружений</w:t>
      </w:r>
      <w:r w:rsidR="00D64E78" w:rsidRPr="00872AEB">
        <w:rPr>
          <w:rFonts w:ascii="Times New Roman" w:hAnsi="Times New Roman"/>
          <w:sz w:val="28"/>
          <w:szCs w:val="28"/>
        </w:rPr>
        <w:t xml:space="preserve"> только</w:t>
      </w:r>
      <w:r w:rsidR="00283785" w:rsidRPr="00872AEB">
        <w:rPr>
          <w:rFonts w:ascii="Times New Roman" w:hAnsi="Times New Roman"/>
          <w:sz w:val="28"/>
          <w:szCs w:val="28"/>
        </w:rPr>
        <w:t xml:space="preserve"> </w:t>
      </w:r>
      <w:r w:rsidR="005F6E99" w:rsidRPr="00872AEB">
        <w:rPr>
          <w:rFonts w:ascii="Times New Roman" w:hAnsi="Times New Roman"/>
          <w:sz w:val="28"/>
          <w:szCs w:val="28"/>
        </w:rPr>
        <w:t xml:space="preserve">акционерным обществам, созданным путем реорганизации в форме преобразования </w:t>
      </w:r>
      <w:r w:rsidRPr="00872AEB">
        <w:rPr>
          <w:rFonts w:ascii="Times New Roman" w:hAnsi="Times New Roman"/>
          <w:sz w:val="28"/>
          <w:szCs w:val="28"/>
        </w:rPr>
        <w:t>предприяти</w:t>
      </w:r>
      <w:r w:rsidR="005F6E99" w:rsidRPr="00872AEB">
        <w:rPr>
          <w:rFonts w:ascii="Times New Roman" w:hAnsi="Times New Roman"/>
          <w:sz w:val="28"/>
          <w:szCs w:val="28"/>
        </w:rPr>
        <w:t>й</w:t>
      </w:r>
      <w:r w:rsidRPr="00872AEB">
        <w:rPr>
          <w:rFonts w:ascii="Times New Roman" w:hAnsi="Times New Roman"/>
          <w:sz w:val="28"/>
          <w:szCs w:val="28"/>
        </w:rPr>
        <w:t xml:space="preserve">, </w:t>
      </w:r>
      <w:r w:rsidR="00C533C8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>на балансе которых находились указанные объекты.</w:t>
      </w:r>
    </w:p>
    <w:p w:rsidR="001347C1" w:rsidRPr="00872AEB" w:rsidRDefault="00225747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П</w:t>
      </w:r>
      <w:r w:rsidR="007A12AF" w:rsidRPr="00872AEB">
        <w:rPr>
          <w:rFonts w:ascii="Times New Roman" w:hAnsi="Times New Roman"/>
          <w:sz w:val="28"/>
          <w:szCs w:val="28"/>
        </w:rPr>
        <w:t>остановление</w:t>
      </w:r>
      <w:r w:rsidRPr="00872AEB">
        <w:rPr>
          <w:rFonts w:ascii="Times New Roman" w:hAnsi="Times New Roman"/>
          <w:sz w:val="28"/>
          <w:szCs w:val="28"/>
        </w:rPr>
        <w:t xml:space="preserve"> № 359</w:t>
      </w:r>
      <w:r w:rsidR="007A12AF" w:rsidRPr="00872AEB">
        <w:rPr>
          <w:rFonts w:ascii="Times New Roman" w:hAnsi="Times New Roman"/>
          <w:sz w:val="28"/>
          <w:szCs w:val="28"/>
        </w:rPr>
        <w:t xml:space="preserve"> </w:t>
      </w:r>
      <w:r w:rsidR="001347C1" w:rsidRPr="00872AEB">
        <w:rPr>
          <w:rFonts w:ascii="Times New Roman" w:hAnsi="Times New Roman"/>
          <w:sz w:val="28"/>
          <w:szCs w:val="28"/>
        </w:rPr>
        <w:t xml:space="preserve">не отвечает современным требованиям </w:t>
      </w:r>
      <w:r w:rsidR="008A04E4" w:rsidRPr="00872AEB">
        <w:rPr>
          <w:rFonts w:ascii="Times New Roman" w:hAnsi="Times New Roman"/>
          <w:sz w:val="28"/>
          <w:szCs w:val="28"/>
        </w:rPr>
        <w:br/>
      </w:r>
      <w:r w:rsidR="001347C1" w:rsidRPr="00872AEB">
        <w:rPr>
          <w:rFonts w:ascii="Times New Roman" w:hAnsi="Times New Roman"/>
          <w:sz w:val="28"/>
          <w:szCs w:val="28"/>
        </w:rPr>
        <w:t xml:space="preserve">и </w:t>
      </w:r>
      <w:r w:rsidR="007A12AF" w:rsidRPr="00872AEB">
        <w:rPr>
          <w:rFonts w:ascii="Times New Roman" w:hAnsi="Times New Roman"/>
          <w:sz w:val="28"/>
          <w:szCs w:val="28"/>
        </w:rPr>
        <w:t>в б</w:t>
      </w:r>
      <w:r w:rsidR="001761A0" w:rsidRPr="00872AEB">
        <w:rPr>
          <w:rFonts w:ascii="Times New Roman" w:hAnsi="Times New Roman"/>
          <w:sz w:val="28"/>
          <w:szCs w:val="28"/>
        </w:rPr>
        <w:t>ольшинстве случаев не работает</w:t>
      </w:r>
      <w:r w:rsidR="001347C1" w:rsidRPr="00872AEB">
        <w:rPr>
          <w:rFonts w:ascii="Times New Roman" w:hAnsi="Times New Roman"/>
          <w:sz w:val="28"/>
          <w:szCs w:val="28"/>
        </w:rPr>
        <w:t xml:space="preserve">, так как касается только части защитных сооружений, которые находились у предприятий до их приватизации. Согласно Положению </w:t>
      </w:r>
      <w:r w:rsidRPr="00872AEB">
        <w:rPr>
          <w:rFonts w:ascii="Times New Roman" w:hAnsi="Times New Roman"/>
          <w:sz w:val="28"/>
          <w:szCs w:val="28"/>
        </w:rPr>
        <w:t xml:space="preserve">Постановления № 359 </w:t>
      </w:r>
      <w:r w:rsidR="001347C1" w:rsidRPr="00872AEB">
        <w:rPr>
          <w:rFonts w:ascii="Times New Roman" w:hAnsi="Times New Roman"/>
          <w:sz w:val="28"/>
          <w:szCs w:val="28"/>
        </w:rPr>
        <w:t>защитные сооружения возможно передавать в пользование только правопреемник</w:t>
      </w:r>
      <w:r w:rsidR="001761A0" w:rsidRPr="00872AEB">
        <w:rPr>
          <w:rFonts w:ascii="Times New Roman" w:hAnsi="Times New Roman"/>
          <w:sz w:val="28"/>
          <w:szCs w:val="28"/>
        </w:rPr>
        <w:t>ам</w:t>
      </w:r>
      <w:r w:rsidR="001347C1" w:rsidRPr="00872AEB">
        <w:rPr>
          <w:rFonts w:ascii="Times New Roman" w:hAnsi="Times New Roman"/>
          <w:sz w:val="28"/>
          <w:szCs w:val="28"/>
        </w:rPr>
        <w:t xml:space="preserve"> таких предприятий. При этом определить правопреемник</w:t>
      </w:r>
      <w:r w:rsidR="001761A0" w:rsidRPr="00872AEB">
        <w:rPr>
          <w:rFonts w:ascii="Times New Roman" w:hAnsi="Times New Roman"/>
          <w:sz w:val="28"/>
          <w:szCs w:val="28"/>
        </w:rPr>
        <w:t>ов</w:t>
      </w:r>
      <w:r w:rsidR="001347C1" w:rsidRPr="00872AEB">
        <w:rPr>
          <w:rFonts w:ascii="Times New Roman" w:hAnsi="Times New Roman"/>
          <w:sz w:val="28"/>
          <w:szCs w:val="28"/>
        </w:rPr>
        <w:t xml:space="preserve"> предприяти</w:t>
      </w:r>
      <w:r w:rsidR="001761A0" w:rsidRPr="00872AEB">
        <w:rPr>
          <w:rFonts w:ascii="Times New Roman" w:hAnsi="Times New Roman"/>
          <w:sz w:val="28"/>
          <w:szCs w:val="28"/>
        </w:rPr>
        <w:t>й</w:t>
      </w:r>
      <w:r w:rsidR="001347C1" w:rsidRPr="00872AEB">
        <w:rPr>
          <w:rFonts w:ascii="Times New Roman" w:hAnsi="Times New Roman"/>
          <w:sz w:val="28"/>
          <w:szCs w:val="28"/>
        </w:rPr>
        <w:t xml:space="preserve"> зачастую не представляется возможным, так как имущество предприятий продавалось по частям, предприятия ликвидировались, акционировались, с предприятий сн</w:t>
      </w:r>
      <w:r w:rsidR="007B6983" w:rsidRPr="00872AEB">
        <w:rPr>
          <w:rFonts w:ascii="Times New Roman" w:hAnsi="Times New Roman"/>
          <w:sz w:val="28"/>
          <w:szCs w:val="28"/>
        </w:rPr>
        <w:t>имались мобилизационные задания</w:t>
      </w:r>
      <w:r w:rsidR="00344238" w:rsidRPr="00872AEB">
        <w:rPr>
          <w:rFonts w:ascii="Times New Roman" w:hAnsi="Times New Roman"/>
          <w:sz w:val="28"/>
          <w:szCs w:val="28"/>
        </w:rPr>
        <w:t xml:space="preserve"> </w:t>
      </w:r>
      <w:r w:rsidR="001347C1" w:rsidRPr="00872AEB">
        <w:rPr>
          <w:rFonts w:ascii="Times New Roman" w:hAnsi="Times New Roman"/>
          <w:sz w:val="28"/>
          <w:szCs w:val="28"/>
        </w:rPr>
        <w:t>и их деятельность в военное время прекращалась</w:t>
      </w:r>
      <w:r w:rsidR="00B54DAE" w:rsidRPr="00872AEB">
        <w:rPr>
          <w:rFonts w:ascii="Times New Roman" w:hAnsi="Times New Roman"/>
          <w:sz w:val="28"/>
          <w:szCs w:val="28"/>
        </w:rPr>
        <w:t>.</w:t>
      </w:r>
    </w:p>
    <w:p w:rsidR="001347C1" w:rsidRPr="00872AEB" w:rsidRDefault="001347C1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 xml:space="preserve">Многие организации (условные правопреемники), владеющие имущественными комплексами, в состав которых входят защитные сооружения, отказываются принимать </w:t>
      </w:r>
      <w:r w:rsidR="001761A0" w:rsidRPr="00872AEB">
        <w:rPr>
          <w:rFonts w:ascii="Times New Roman" w:hAnsi="Times New Roman"/>
          <w:sz w:val="28"/>
          <w:szCs w:val="28"/>
        </w:rPr>
        <w:t xml:space="preserve">их </w:t>
      </w:r>
      <w:r w:rsidRPr="00872AEB">
        <w:rPr>
          <w:rFonts w:ascii="Times New Roman" w:hAnsi="Times New Roman"/>
          <w:sz w:val="28"/>
          <w:szCs w:val="28"/>
        </w:rPr>
        <w:t xml:space="preserve">в пользование в связи с </w:t>
      </w:r>
      <w:r w:rsidR="00B54DAE" w:rsidRPr="00872AEB">
        <w:rPr>
          <w:rFonts w:ascii="Times New Roman" w:hAnsi="Times New Roman"/>
          <w:sz w:val="28"/>
          <w:szCs w:val="28"/>
        </w:rPr>
        <w:t>отсутствием мобилизационного зад</w:t>
      </w:r>
      <w:r w:rsidR="003C6592" w:rsidRPr="00872AEB">
        <w:rPr>
          <w:rFonts w:ascii="Times New Roman" w:hAnsi="Times New Roman"/>
          <w:sz w:val="28"/>
          <w:szCs w:val="28"/>
        </w:rPr>
        <w:t>а</w:t>
      </w:r>
      <w:r w:rsidR="00B54DAE" w:rsidRPr="00872AEB">
        <w:rPr>
          <w:rFonts w:ascii="Times New Roman" w:hAnsi="Times New Roman"/>
          <w:sz w:val="28"/>
          <w:szCs w:val="28"/>
        </w:rPr>
        <w:t>ния.</w:t>
      </w:r>
    </w:p>
    <w:p w:rsidR="001347C1" w:rsidRPr="00872AEB" w:rsidRDefault="001347C1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lastRenderedPageBreak/>
        <w:t xml:space="preserve">Таким образом, защитные сооружения, </w:t>
      </w:r>
      <w:r w:rsidR="007B6983" w:rsidRPr="00872AEB">
        <w:rPr>
          <w:rFonts w:ascii="Times New Roman" w:hAnsi="Times New Roman"/>
          <w:sz w:val="28"/>
          <w:szCs w:val="28"/>
        </w:rPr>
        <w:t xml:space="preserve">отнесенные к федеральной собственности </w:t>
      </w:r>
      <w:r w:rsidR="001761A0" w:rsidRPr="00872AEB">
        <w:rPr>
          <w:rFonts w:ascii="Times New Roman" w:hAnsi="Times New Roman"/>
          <w:sz w:val="28"/>
          <w:szCs w:val="28"/>
        </w:rPr>
        <w:t>в силу закона</w:t>
      </w:r>
      <w:r w:rsidRPr="00872AEB">
        <w:rPr>
          <w:rFonts w:ascii="Times New Roman" w:hAnsi="Times New Roman"/>
          <w:sz w:val="28"/>
          <w:szCs w:val="28"/>
        </w:rPr>
        <w:t>, в связи</w:t>
      </w:r>
      <w:r w:rsidR="007B6983" w:rsidRPr="00872AEB">
        <w:rPr>
          <w:rFonts w:ascii="Times New Roman" w:hAnsi="Times New Roman"/>
          <w:sz w:val="28"/>
          <w:szCs w:val="28"/>
        </w:rPr>
        <w:t xml:space="preserve"> </w:t>
      </w:r>
      <w:r w:rsidRPr="00872AEB">
        <w:rPr>
          <w:rFonts w:ascii="Times New Roman" w:hAnsi="Times New Roman"/>
          <w:sz w:val="28"/>
          <w:szCs w:val="28"/>
        </w:rPr>
        <w:t>с отсутствием пользователей требуют дополнительного выделения средств</w:t>
      </w:r>
      <w:r w:rsidR="007B6983" w:rsidRPr="00872AEB">
        <w:rPr>
          <w:rFonts w:ascii="Times New Roman" w:hAnsi="Times New Roman"/>
          <w:sz w:val="28"/>
          <w:szCs w:val="28"/>
        </w:rPr>
        <w:t xml:space="preserve"> </w:t>
      </w:r>
      <w:r w:rsidRPr="00872AEB">
        <w:rPr>
          <w:rFonts w:ascii="Times New Roman" w:hAnsi="Times New Roman"/>
          <w:sz w:val="28"/>
          <w:szCs w:val="28"/>
        </w:rPr>
        <w:t xml:space="preserve">из федерального бюджета </w:t>
      </w:r>
      <w:r w:rsidR="007B6983" w:rsidRPr="00872AEB">
        <w:rPr>
          <w:rFonts w:ascii="Times New Roman" w:hAnsi="Times New Roman"/>
          <w:sz w:val="28"/>
          <w:szCs w:val="28"/>
        </w:rPr>
        <w:br/>
      </w:r>
      <w:r w:rsidRPr="00872AEB">
        <w:rPr>
          <w:rFonts w:ascii="Times New Roman" w:hAnsi="Times New Roman"/>
          <w:sz w:val="28"/>
          <w:szCs w:val="28"/>
        </w:rPr>
        <w:t>на их содержание.</w:t>
      </w:r>
    </w:p>
    <w:p w:rsidR="00860E5F" w:rsidRPr="00872AEB" w:rsidRDefault="008A04E4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И</w:t>
      </w:r>
      <w:r w:rsidR="00860E5F" w:rsidRPr="00872AEB">
        <w:rPr>
          <w:rFonts w:ascii="Times New Roman" w:hAnsi="Times New Roman"/>
          <w:sz w:val="28"/>
          <w:szCs w:val="28"/>
        </w:rPr>
        <w:t xml:space="preserve">спользование </w:t>
      </w:r>
      <w:r w:rsidR="00F35C18" w:rsidRPr="00872AEB">
        <w:rPr>
          <w:rFonts w:ascii="Times New Roman" w:hAnsi="Times New Roman"/>
          <w:sz w:val="28"/>
          <w:szCs w:val="28"/>
        </w:rPr>
        <w:t xml:space="preserve">защитных сооружений </w:t>
      </w:r>
      <w:r w:rsidR="00860E5F" w:rsidRPr="00872AEB">
        <w:rPr>
          <w:rFonts w:ascii="Times New Roman" w:hAnsi="Times New Roman"/>
          <w:sz w:val="28"/>
          <w:szCs w:val="28"/>
        </w:rPr>
        <w:t xml:space="preserve">в современных условиях </w:t>
      </w:r>
      <w:r w:rsidRPr="00872AEB">
        <w:rPr>
          <w:rFonts w:ascii="Times New Roman" w:hAnsi="Times New Roman"/>
          <w:sz w:val="28"/>
          <w:szCs w:val="28"/>
        </w:rPr>
        <w:br/>
      </w:r>
      <w:r w:rsidR="007A12AF" w:rsidRPr="00872AEB">
        <w:rPr>
          <w:rFonts w:ascii="Times New Roman" w:hAnsi="Times New Roman"/>
          <w:sz w:val="28"/>
          <w:szCs w:val="28"/>
        </w:rPr>
        <w:t>в большинстве своем не представляется возможным</w:t>
      </w:r>
      <w:r w:rsidR="00860E5F" w:rsidRPr="00872AEB">
        <w:rPr>
          <w:rFonts w:ascii="Times New Roman" w:hAnsi="Times New Roman"/>
          <w:sz w:val="28"/>
          <w:szCs w:val="28"/>
        </w:rPr>
        <w:t xml:space="preserve"> из-за</w:t>
      </w:r>
      <w:r w:rsidR="00F35C18" w:rsidRPr="00872AEB">
        <w:rPr>
          <w:rFonts w:ascii="Times New Roman" w:hAnsi="Times New Roman"/>
          <w:sz w:val="28"/>
          <w:szCs w:val="28"/>
        </w:rPr>
        <w:t xml:space="preserve"> </w:t>
      </w:r>
      <w:r w:rsidRPr="00872AEB">
        <w:rPr>
          <w:rFonts w:ascii="Times New Roman" w:hAnsi="Times New Roman"/>
          <w:sz w:val="28"/>
          <w:szCs w:val="28"/>
        </w:rPr>
        <w:br/>
      </w:r>
      <w:r w:rsidR="00860E5F" w:rsidRPr="00872AEB">
        <w:rPr>
          <w:rFonts w:ascii="Times New Roman" w:hAnsi="Times New Roman"/>
          <w:sz w:val="28"/>
          <w:szCs w:val="28"/>
        </w:rPr>
        <w:t xml:space="preserve">их </w:t>
      </w:r>
      <w:r w:rsidR="001761A0" w:rsidRPr="00872AEB">
        <w:rPr>
          <w:rFonts w:ascii="Times New Roman" w:hAnsi="Times New Roman"/>
          <w:sz w:val="28"/>
          <w:szCs w:val="28"/>
        </w:rPr>
        <w:t>неудовлетворительного состояния.</w:t>
      </w:r>
      <w:r w:rsidR="00860E5F" w:rsidRPr="00872AEB">
        <w:rPr>
          <w:rFonts w:ascii="Times New Roman" w:hAnsi="Times New Roman"/>
          <w:sz w:val="28"/>
          <w:szCs w:val="28"/>
        </w:rPr>
        <w:t xml:space="preserve"> </w:t>
      </w:r>
      <w:r w:rsidR="005F5C6F" w:rsidRPr="00872AEB">
        <w:rPr>
          <w:rFonts w:ascii="Times New Roman" w:hAnsi="Times New Roman"/>
          <w:sz w:val="28"/>
          <w:szCs w:val="28"/>
        </w:rPr>
        <w:t xml:space="preserve">В связи с </w:t>
      </w:r>
      <w:r w:rsidR="007A12AF" w:rsidRPr="00872AEB">
        <w:rPr>
          <w:rFonts w:ascii="Times New Roman" w:hAnsi="Times New Roman"/>
          <w:sz w:val="28"/>
          <w:szCs w:val="28"/>
        </w:rPr>
        <w:t>отсутстви</w:t>
      </w:r>
      <w:r w:rsidR="005F5C6F" w:rsidRPr="00872AEB">
        <w:rPr>
          <w:rFonts w:ascii="Times New Roman" w:hAnsi="Times New Roman"/>
          <w:sz w:val="28"/>
          <w:szCs w:val="28"/>
        </w:rPr>
        <w:t>ем</w:t>
      </w:r>
      <w:r w:rsidR="00860E5F" w:rsidRPr="00872AEB">
        <w:rPr>
          <w:rFonts w:ascii="Times New Roman" w:hAnsi="Times New Roman"/>
          <w:sz w:val="28"/>
          <w:szCs w:val="28"/>
        </w:rPr>
        <w:t xml:space="preserve"> средств</w:t>
      </w:r>
      <w:r w:rsidR="007A12AF" w:rsidRPr="00872AEB">
        <w:rPr>
          <w:rFonts w:ascii="Times New Roman" w:hAnsi="Times New Roman"/>
          <w:sz w:val="28"/>
          <w:szCs w:val="28"/>
        </w:rPr>
        <w:t xml:space="preserve">, выделяемых </w:t>
      </w:r>
      <w:r w:rsidR="00860E5F" w:rsidRPr="00872AEB">
        <w:rPr>
          <w:rFonts w:ascii="Times New Roman" w:hAnsi="Times New Roman"/>
          <w:sz w:val="28"/>
          <w:szCs w:val="28"/>
        </w:rPr>
        <w:t xml:space="preserve">из </w:t>
      </w:r>
      <w:r w:rsidR="005F6E99" w:rsidRPr="00872AEB">
        <w:rPr>
          <w:rFonts w:ascii="Times New Roman" w:hAnsi="Times New Roman"/>
          <w:sz w:val="28"/>
          <w:szCs w:val="28"/>
        </w:rPr>
        <w:t>бюджет</w:t>
      </w:r>
      <w:r w:rsidR="00C1616E" w:rsidRPr="00872AEB">
        <w:rPr>
          <w:rFonts w:ascii="Times New Roman" w:hAnsi="Times New Roman"/>
          <w:sz w:val="28"/>
          <w:szCs w:val="28"/>
        </w:rPr>
        <w:t xml:space="preserve">а </w:t>
      </w:r>
      <w:r w:rsidR="005F6E99" w:rsidRPr="00872AEB">
        <w:rPr>
          <w:rFonts w:ascii="Times New Roman" w:hAnsi="Times New Roman"/>
          <w:sz w:val="28"/>
          <w:szCs w:val="28"/>
        </w:rPr>
        <w:t>Российской Федерации</w:t>
      </w:r>
      <w:r w:rsidR="00860E5F" w:rsidRPr="00872AEB">
        <w:rPr>
          <w:rFonts w:ascii="Times New Roman" w:hAnsi="Times New Roman"/>
          <w:sz w:val="28"/>
          <w:szCs w:val="28"/>
        </w:rPr>
        <w:t xml:space="preserve"> на </w:t>
      </w:r>
      <w:r w:rsidR="00CE6E4A" w:rsidRPr="00872AEB">
        <w:rPr>
          <w:rFonts w:ascii="Times New Roman" w:hAnsi="Times New Roman"/>
          <w:sz w:val="28"/>
          <w:szCs w:val="28"/>
        </w:rPr>
        <w:t>восстановление защитных сооружений,</w:t>
      </w:r>
      <w:r w:rsidR="00860E5F" w:rsidRPr="00872AEB">
        <w:rPr>
          <w:rFonts w:ascii="Times New Roman" w:hAnsi="Times New Roman"/>
          <w:sz w:val="28"/>
          <w:szCs w:val="28"/>
        </w:rPr>
        <w:t xml:space="preserve"> </w:t>
      </w:r>
      <w:r w:rsidR="00855D80" w:rsidRPr="00872AEB">
        <w:rPr>
          <w:rFonts w:ascii="Times New Roman" w:hAnsi="Times New Roman"/>
          <w:sz w:val="28"/>
          <w:szCs w:val="28"/>
        </w:rPr>
        <w:t>необходимо</w:t>
      </w:r>
      <w:r w:rsidR="00860E5F" w:rsidRPr="00872AEB">
        <w:rPr>
          <w:rFonts w:ascii="Times New Roman" w:hAnsi="Times New Roman"/>
          <w:sz w:val="28"/>
          <w:szCs w:val="28"/>
        </w:rPr>
        <w:t xml:space="preserve"> привле</w:t>
      </w:r>
      <w:r w:rsidR="001761A0" w:rsidRPr="00872AEB">
        <w:rPr>
          <w:rFonts w:ascii="Times New Roman" w:hAnsi="Times New Roman"/>
          <w:sz w:val="28"/>
          <w:szCs w:val="28"/>
        </w:rPr>
        <w:t>кать</w:t>
      </w:r>
      <w:r w:rsidR="00860E5F" w:rsidRPr="00872AEB">
        <w:rPr>
          <w:rFonts w:ascii="Times New Roman" w:hAnsi="Times New Roman"/>
          <w:sz w:val="28"/>
          <w:szCs w:val="28"/>
        </w:rPr>
        <w:t xml:space="preserve"> </w:t>
      </w:r>
      <w:r w:rsidR="005F6E99" w:rsidRPr="00872AEB">
        <w:rPr>
          <w:rFonts w:ascii="Times New Roman" w:hAnsi="Times New Roman"/>
          <w:sz w:val="28"/>
          <w:szCs w:val="28"/>
        </w:rPr>
        <w:t xml:space="preserve">физических лиц, индивидуальных предпринимателей и юридических лиц, </w:t>
      </w:r>
      <w:r w:rsidR="00860E5F" w:rsidRPr="00872AEB">
        <w:rPr>
          <w:rFonts w:ascii="Times New Roman" w:hAnsi="Times New Roman"/>
          <w:sz w:val="28"/>
          <w:szCs w:val="28"/>
        </w:rPr>
        <w:t>отвечающи</w:t>
      </w:r>
      <w:r w:rsidR="005F6E99" w:rsidRPr="00872AEB">
        <w:rPr>
          <w:rFonts w:ascii="Times New Roman" w:hAnsi="Times New Roman"/>
          <w:sz w:val="28"/>
          <w:szCs w:val="28"/>
        </w:rPr>
        <w:t>х</w:t>
      </w:r>
      <w:r w:rsidR="00860E5F" w:rsidRPr="00872AEB">
        <w:rPr>
          <w:rFonts w:ascii="Times New Roman" w:hAnsi="Times New Roman"/>
          <w:sz w:val="28"/>
          <w:szCs w:val="28"/>
        </w:rPr>
        <w:t xml:space="preserve"> установленны</w:t>
      </w:r>
      <w:r w:rsidR="004670C7" w:rsidRPr="00872AEB">
        <w:rPr>
          <w:rFonts w:ascii="Times New Roman" w:hAnsi="Times New Roman"/>
          <w:sz w:val="28"/>
          <w:szCs w:val="28"/>
        </w:rPr>
        <w:t>м требованиям, для</w:t>
      </w:r>
      <w:r w:rsidR="005A3A73" w:rsidRPr="00872AEB">
        <w:rPr>
          <w:rFonts w:ascii="Times New Roman" w:hAnsi="Times New Roman"/>
          <w:sz w:val="28"/>
          <w:szCs w:val="28"/>
        </w:rPr>
        <w:t xml:space="preserve"> содержания,</w:t>
      </w:r>
      <w:r w:rsidR="004670C7" w:rsidRPr="00872AEB">
        <w:rPr>
          <w:rFonts w:ascii="Times New Roman" w:hAnsi="Times New Roman"/>
          <w:sz w:val="28"/>
          <w:szCs w:val="28"/>
        </w:rPr>
        <w:t xml:space="preserve"> модернизации</w:t>
      </w:r>
      <w:r w:rsidR="002312F7" w:rsidRPr="00872AEB">
        <w:rPr>
          <w:rFonts w:ascii="Times New Roman" w:hAnsi="Times New Roman"/>
          <w:sz w:val="28"/>
          <w:szCs w:val="28"/>
        </w:rPr>
        <w:t xml:space="preserve"> </w:t>
      </w:r>
      <w:r w:rsidR="00860E5F" w:rsidRPr="00872AEB">
        <w:rPr>
          <w:rFonts w:ascii="Times New Roman" w:hAnsi="Times New Roman"/>
          <w:sz w:val="28"/>
          <w:szCs w:val="28"/>
        </w:rPr>
        <w:t xml:space="preserve">и реновации </w:t>
      </w:r>
      <w:r w:rsidR="002312F7" w:rsidRPr="00872AEB">
        <w:rPr>
          <w:rFonts w:ascii="Times New Roman" w:hAnsi="Times New Roman"/>
          <w:sz w:val="28"/>
          <w:szCs w:val="28"/>
        </w:rPr>
        <w:t>защитных сооружений</w:t>
      </w:r>
      <w:r w:rsidR="00860E5F" w:rsidRPr="00872AEB">
        <w:rPr>
          <w:rFonts w:ascii="Times New Roman" w:hAnsi="Times New Roman"/>
          <w:sz w:val="28"/>
          <w:szCs w:val="28"/>
        </w:rPr>
        <w:t xml:space="preserve">. </w:t>
      </w:r>
    </w:p>
    <w:p w:rsidR="00D31553" w:rsidRPr="00872AEB" w:rsidRDefault="00385013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Физические лица, индивидуальные пред</w:t>
      </w:r>
      <w:r w:rsidR="00767B1E" w:rsidRPr="00872AEB">
        <w:rPr>
          <w:rFonts w:ascii="Times New Roman" w:hAnsi="Times New Roman"/>
          <w:sz w:val="28"/>
          <w:szCs w:val="28"/>
        </w:rPr>
        <w:t xml:space="preserve">приниматели и юридические лица </w:t>
      </w:r>
      <w:r w:rsidR="007A12AF" w:rsidRPr="00872AEB">
        <w:rPr>
          <w:rFonts w:ascii="Times New Roman" w:hAnsi="Times New Roman"/>
          <w:sz w:val="28"/>
          <w:szCs w:val="28"/>
        </w:rPr>
        <w:t>как</w:t>
      </w:r>
      <w:r w:rsidR="00D31553" w:rsidRPr="00872AEB">
        <w:rPr>
          <w:rFonts w:ascii="Times New Roman" w:hAnsi="Times New Roman"/>
          <w:sz w:val="28"/>
          <w:szCs w:val="28"/>
        </w:rPr>
        <w:t xml:space="preserve"> пользователи защитных сооружений</w:t>
      </w:r>
      <w:r w:rsidR="00E8446F" w:rsidRPr="00872AEB">
        <w:rPr>
          <w:rFonts w:ascii="Times New Roman" w:hAnsi="Times New Roman"/>
          <w:sz w:val="28"/>
          <w:szCs w:val="28"/>
        </w:rPr>
        <w:t xml:space="preserve"> </w:t>
      </w:r>
      <w:r w:rsidR="00B54DAE" w:rsidRPr="00872AEB">
        <w:rPr>
          <w:rFonts w:ascii="Times New Roman" w:hAnsi="Times New Roman"/>
          <w:sz w:val="28"/>
          <w:szCs w:val="28"/>
        </w:rPr>
        <w:t>должны</w:t>
      </w:r>
      <w:r w:rsidR="007A12AF" w:rsidRPr="00872AEB">
        <w:rPr>
          <w:rFonts w:ascii="Times New Roman" w:hAnsi="Times New Roman"/>
          <w:sz w:val="28"/>
          <w:szCs w:val="28"/>
        </w:rPr>
        <w:t xml:space="preserve"> осуществлять</w:t>
      </w:r>
      <w:r w:rsidR="00854DAE" w:rsidRPr="00872AEB">
        <w:rPr>
          <w:rFonts w:ascii="Times New Roman" w:hAnsi="Times New Roman"/>
          <w:sz w:val="28"/>
          <w:szCs w:val="28"/>
        </w:rPr>
        <w:t xml:space="preserve"> мероприятия</w:t>
      </w:r>
      <w:r w:rsidR="00FA1028" w:rsidRPr="00872AEB">
        <w:rPr>
          <w:rFonts w:ascii="Times New Roman" w:hAnsi="Times New Roman"/>
          <w:sz w:val="28"/>
          <w:szCs w:val="28"/>
        </w:rPr>
        <w:t xml:space="preserve"> </w:t>
      </w:r>
      <w:r w:rsidR="00D31553" w:rsidRPr="00872AEB">
        <w:rPr>
          <w:rFonts w:ascii="Times New Roman" w:hAnsi="Times New Roman"/>
          <w:sz w:val="28"/>
          <w:szCs w:val="28"/>
        </w:rPr>
        <w:t xml:space="preserve">по поддержанию защитных сооружений в удовлетворительном состоянии для использования по назначению. </w:t>
      </w:r>
    </w:p>
    <w:p w:rsidR="00D926B6" w:rsidRPr="00872AEB" w:rsidRDefault="00D926B6" w:rsidP="00331A3E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закон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от 26.07.2006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№ 135-ФЗ 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«О защите конкуренции» 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заключение договоров безвозмездного пользования 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договоров 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>аренды в отношении государственного имущества,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>не закрепленного на праве хозяйственного ведения или оперативного управления, может быть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осуществлено по результатам проведения конкурсов или аукционов на право заключения </w:t>
      </w:r>
      <w:r w:rsidR="00396D49" w:rsidRPr="00872AEB">
        <w:rPr>
          <w:rFonts w:ascii="Times New Roman" w:eastAsia="Calibri" w:hAnsi="Times New Roman"/>
          <w:sz w:val="28"/>
          <w:szCs w:val="28"/>
          <w:lang w:eastAsia="en-US"/>
        </w:rPr>
        <w:t>таких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договоров неопределенному кругу лиц, за исключением лиц,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50E5" w:rsidRPr="00872AEB">
        <w:rPr>
          <w:rFonts w:ascii="Times New Roman" w:eastAsia="Calibri" w:hAnsi="Times New Roman"/>
          <w:sz w:val="28"/>
          <w:szCs w:val="28"/>
          <w:lang w:eastAsia="en-US"/>
        </w:rPr>
        <w:t>определенных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5747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частью 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="008050E5" w:rsidRPr="00872AEB">
        <w:rPr>
          <w:rFonts w:ascii="Times New Roman" w:eastAsia="Calibri" w:hAnsi="Times New Roman"/>
          <w:sz w:val="28"/>
          <w:szCs w:val="28"/>
          <w:lang w:eastAsia="en-US"/>
        </w:rPr>
        <w:t>статьи 17.1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2AD2" w:rsidRPr="00872AEB">
        <w:rPr>
          <w:rFonts w:ascii="Times New Roman" w:eastAsia="Calibri" w:hAnsi="Times New Roman"/>
          <w:sz w:val="28"/>
          <w:szCs w:val="28"/>
          <w:lang w:eastAsia="en-US"/>
        </w:rPr>
        <w:t>указанного закона.</w:t>
      </w:r>
    </w:p>
    <w:p w:rsidR="00B92AA9" w:rsidRPr="00872AEB" w:rsidRDefault="00CE7A39" w:rsidP="00331A3E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2AEB">
        <w:rPr>
          <w:rFonts w:ascii="Times New Roman" w:eastAsia="Calibri" w:hAnsi="Times New Roman"/>
          <w:sz w:val="28"/>
          <w:szCs w:val="28"/>
          <w:lang w:eastAsia="en-US"/>
        </w:rPr>
        <w:t>Критерии,</w:t>
      </w:r>
      <w:r w:rsidR="00B92AA9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67B1E" w:rsidRPr="00872AEB">
        <w:rPr>
          <w:rFonts w:ascii="Times New Roman" w:eastAsia="Calibri" w:hAnsi="Times New Roman"/>
          <w:sz w:val="28"/>
          <w:szCs w:val="28"/>
          <w:lang w:eastAsia="en-US"/>
        </w:rPr>
        <w:t>в соответствии с</w:t>
      </w:r>
      <w:r w:rsidR="00B92AA9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которы</w:t>
      </w:r>
      <w:r w:rsidR="00767B1E" w:rsidRPr="00872AEB">
        <w:rPr>
          <w:rFonts w:ascii="Times New Roman" w:eastAsia="Calibri" w:hAnsi="Times New Roman"/>
          <w:sz w:val="28"/>
          <w:szCs w:val="28"/>
          <w:lang w:eastAsia="en-US"/>
        </w:rPr>
        <w:t>ми</w:t>
      </w:r>
      <w:r w:rsidR="00B92AA9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 защитные сооружения предоставляются в </w:t>
      </w:r>
      <w:r w:rsidR="00C8795D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безвозмездное пользование или в </w:t>
      </w:r>
      <w:r w:rsidR="00B92AA9"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аренду, а также порядок определения размера арендной платы </w:t>
      </w:r>
      <w:r w:rsidR="00B92AA9" w:rsidRPr="004A3995">
        <w:rPr>
          <w:rFonts w:ascii="Times New Roman" w:eastAsia="Calibri" w:hAnsi="Times New Roman"/>
          <w:sz w:val="28"/>
          <w:szCs w:val="28"/>
          <w:lang w:eastAsia="en-US"/>
        </w:rPr>
        <w:t xml:space="preserve">за пользование защитными сооружениями </w:t>
      </w:r>
      <w:r w:rsidR="00B92AA9" w:rsidRPr="00331A3E">
        <w:rPr>
          <w:rFonts w:ascii="Times New Roman" w:eastAsia="Calibri" w:hAnsi="Times New Roman"/>
          <w:sz w:val="28"/>
          <w:szCs w:val="28"/>
          <w:lang w:eastAsia="en-US"/>
        </w:rPr>
        <w:t xml:space="preserve">устанавливаются уполномоченным органом </w:t>
      </w:r>
      <w:r w:rsidR="00331A3E" w:rsidRPr="00331A3E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отчета об оценке рыночной стоимости арендной платы, подготовленным </w:t>
      </w:r>
      <w:r w:rsidR="00331A3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31A3E" w:rsidRPr="00331A3E">
        <w:rPr>
          <w:rFonts w:ascii="Times New Roman" w:eastAsia="Calibri" w:hAnsi="Times New Roman"/>
          <w:sz w:val="28"/>
          <w:szCs w:val="28"/>
          <w:lang w:eastAsia="en-US"/>
        </w:rPr>
        <w:t>в соответствии с законодательством Российской Федерации об оценочной деятельности</w:t>
      </w:r>
      <w:r w:rsidR="00EA24BF" w:rsidRPr="00331A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B2AD2" w:rsidRPr="00872AEB" w:rsidRDefault="00AB2AD2" w:rsidP="00331A3E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2AEB">
        <w:rPr>
          <w:rFonts w:ascii="Times New Roman" w:eastAsia="Calibri" w:hAnsi="Times New Roman"/>
          <w:sz w:val="28"/>
          <w:szCs w:val="28"/>
          <w:lang w:eastAsia="en-US"/>
        </w:rPr>
        <w:t xml:space="preserve">Обязательным условием договоров безвозмездного пользования </w:t>
      </w:r>
      <w:r w:rsidRPr="00872AEB">
        <w:rPr>
          <w:rFonts w:ascii="Times New Roman" w:eastAsia="Calibri" w:hAnsi="Times New Roman"/>
          <w:sz w:val="28"/>
          <w:szCs w:val="28"/>
          <w:lang w:eastAsia="en-US"/>
        </w:rPr>
        <w:br/>
        <w:t>и договоров аренды является обязанность пользователя по проведению капитального, среднего и текущего ремонтов защитных сооружений за счет средств пользователя в соответствии с законодательством Российской Федерации, по согласованию уполномоченным органом и органом в области гражданской обороны.</w:t>
      </w:r>
    </w:p>
    <w:p w:rsidR="00B501AE" w:rsidRPr="00872AEB" w:rsidRDefault="00225747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 xml:space="preserve">Издание </w:t>
      </w:r>
      <w:r w:rsidR="004A3995">
        <w:rPr>
          <w:rFonts w:ascii="Times New Roman" w:hAnsi="Times New Roman"/>
          <w:sz w:val="28"/>
          <w:szCs w:val="28"/>
        </w:rPr>
        <w:t xml:space="preserve">проекта </w:t>
      </w:r>
      <w:r w:rsidR="00855D80" w:rsidRPr="00872AEB">
        <w:rPr>
          <w:rFonts w:ascii="Times New Roman" w:hAnsi="Times New Roman"/>
          <w:sz w:val="28"/>
          <w:szCs w:val="28"/>
        </w:rPr>
        <w:t>постановления</w:t>
      </w:r>
      <w:r w:rsidR="00302122" w:rsidRPr="00872AEB">
        <w:rPr>
          <w:rFonts w:ascii="Times New Roman" w:hAnsi="Times New Roman"/>
          <w:sz w:val="28"/>
          <w:szCs w:val="28"/>
        </w:rPr>
        <w:t xml:space="preserve"> позвол</w:t>
      </w:r>
      <w:r w:rsidR="00855D80" w:rsidRPr="00872AEB">
        <w:rPr>
          <w:rFonts w:ascii="Times New Roman" w:hAnsi="Times New Roman"/>
          <w:sz w:val="28"/>
          <w:szCs w:val="28"/>
        </w:rPr>
        <w:t>и</w:t>
      </w:r>
      <w:r w:rsidR="00302122" w:rsidRPr="00872AEB">
        <w:rPr>
          <w:rFonts w:ascii="Times New Roman" w:hAnsi="Times New Roman"/>
          <w:sz w:val="28"/>
          <w:szCs w:val="28"/>
        </w:rPr>
        <w:t>т</w:t>
      </w:r>
      <w:r w:rsidR="00447D92" w:rsidRPr="00872AEB">
        <w:rPr>
          <w:rFonts w:ascii="Times New Roman" w:hAnsi="Times New Roman"/>
          <w:sz w:val="28"/>
          <w:szCs w:val="28"/>
        </w:rPr>
        <w:t xml:space="preserve"> восстановить часть фонда защитных сооружений государственной казны Российской Федерации за счет </w:t>
      </w:r>
      <w:r w:rsidR="00447D92" w:rsidRPr="00872AEB">
        <w:rPr>
          <w:rFonts w:ascii="Times New Roman" w:hAnsi="Times New Roman"/>
          <w:sz w:val="28"/>
          <w:szCs w:val="28"/>
        </w:rPr>
        <w:lastRenderedPageBreak/>
        <w:t>средств потенциальных пользователей,</w:t>
      </w:r>
      <w:r w:rsidR="00385013" w:rsidRPr="00872AEB">
        <w:rPr>
          <w:rFonts w:ascii="Times New Roman" w:hAnsi="Times New Roman"/>
          <w:sz w:val="28"/>
          <w:szCs w:val="28"/>
        </w:rPr>
        <w:t xml:space="preserve"> </w:t>
      </w:r>
      <w:r w:rsidR="00302122" w:rsidRPr="00872AEB">
        <w:rPr>
          <w:rFonts w:ascii="Times New Roman" w:hAnsi="Times New Roman"/>
          <w:sz w:val="28"/>
          <w:szCs w:val="28"/>
        </w:rPr>
        <w:t xml:space="preserve">сократить </w:t>
      </w:r>
      <w:r w:rsidR="001761A0" w:rsidRPr="00872AEB">
        <w:rPr>
          <w:rFonts w:ascii="Times New Roman" w:hAnsi="Times New Roman"/>
          <w:sz w:val="28"/>
          <w:szCs w:val="28"/>
        </w:rPr>
        <w:t>денежные средства, выделяемые из федерального бюджета</w:t>
      </w:r>
      <w:r w:rsidR="00302122" w:rsidRPr="00872AEB">
        <w:rPr>
          <w:rFonts w:ascii="Times New Roman" w:hAnsi="Times New Roman"/>
          <w:sz w:val="28"/>
          <w:szCs w:val="28"/>
        </w:rPr>
        <w:t xml:space="preserve"> на содержание имущества государственной казны Российской Федерации</w:t>
      </w:r>
      <w:r w:rsidR="00447D92" w:rsidRPr="00872AEB">
        <w:rPr>
          <w:rFonts w:ascii="Times New Roman" w:hAnsi="Times New Roman"/>
          <w:sz w:val="28"/>
          <w:szCs w:val="28"/>
        </w:rPr>
        <w:t>, и</w:t>
      </w:r>
      <w:r w:rsidR="00855D80" w:rsidRPr="00872AEB">
        <w:rPr>
          <w:rFonts w:ascii="Times New Roman" w:hAnsi="Times New Roman"/>
          <w:sz w:val="28"/>
          <w:szCs w:val="28"/>
        </w:rPr>
        <w:t xml:space="preserve"> </w:t>
      </w:r>
      <w:r w:rsidR="001761A0" w:rsidRPr="00872AEB">
        <w:rPr>
          <w:rFonts w:ascii="Times New Roman" w:hAnsi="Times New Roman"/>
          <w:sz w:val="28"/>
          <w:szCs w:val="28"/>
        </w:rPr>
        <w:t>поддерживать</w:t>
      </w:r>
      <w:r w:rsidR="00855D80" w:rsidRPr="00872AEB">
        <w:rPr>
          <w:rFonts w:ascii="Times New Roman" w:hAnsi="Times New Roman"/>
          <w:sz w:val="28"/>
          <w:szCs w:val="28"/>
        </w:rPr>
        <w:t xml:space="preserve"> защитные сооружения </w:t>
      </w:r>
      <w:r w:rsidR="001761A0" w:rsidRPr="00872AEB">
        <w:rPr>
          <w:rFonts w:ascii="Times New Roman" w:hAnsi="Times New Roman"/>
          <w:sz w:val="28"/>
          <w:szCs w:val="28"/>
        </w:rPr>
        <w:t xml:space="preserve">в </w:t>
      </w:r>
      <w:r w:rsidR="00447D92" w:rsidRPr="00872AEB">
        <w:rPr>
          <w:rFonts w:ascii="Times New Roman" w:hAnsi="Times New Roman"/>
          <w:sz w:val="28"/>
          <w:szCs w:val="28"/>
        </w:rPr>
        <w:t>нормативном</w:t>
      </w:r>
      <w:r w:rsidR="001761A0" w:rsidRPr="00872AEB">
        <w:rPr>
          <w:rFonts w:ascii="Times New Roman" w:hAnsi="Times New Roman"/>
          <w:sz w:val="28"/>
          <w:szCs w:val="28"/>
        </w:rPr>
        <w:t xml:space="preserve"> состоянии</w:t>
      </w:r>
      <w:r w:rsidR="00447D92" w:rsidRPr="00872AEB">
        <w:rPr>
          <w:rFonts w:ascii="Times New Roman" w:hAnsi="Times New Roman"/>
          <w:sz w:val="28"/>
          <w:szCs w:val="28"/>
        </w:rPr>
        <w:t>,</w:t>
      </w:r>
      <w:r w:rsidR="001761A0" w:rsidRPr="00872AEB">
        <w:rPr>
          <w:rFonts w:ascii="Times New Roman" w:hAnsi="Times New Roman"/>
          <w:sz w:val="28"/>
          <w:szCs w:val="28"/>
        </w:rPr>
        <w:t xml:space="preserve"> </w:t>
      </w:r>
      <w:r w:rsidR="00855D80" w:rsidRPr="00872AEB">
        <w:rPr>
          <w:rFonts w:ascii="Times New Roman" w:hAnsi="Times New Roman"/>
          <w:sz w:val="28"/>
          <w:szCs w:val="28"/>
        </w:rPr>
        <w:t xml:space="preserve">а также </w:t>
      </w:r>
      <w:r w:rsidR="001761A0" w:rsidRPr="00872AEB">
        <w:rPr>
          <w:rFonts w:ascii="Times New Roman" w:hAnsi="Times New Roman"/>
          <w:sz w:val="28"/>
          <w:szCs w:val="28"/>
        </w:rPr>
        <w:t>перечислять в</w:t>
      </w:r>
      <w:r w:rsidR="00855D80" w:rsidRPr="00872AEB">
        <w:rPr>
          <w:rFonts w:ascii="Times New Roman" w:hAnsi="Times New Roman"/>
          <w:sz w:val="28"/>
          <w:szCs w:val="28"/>
        </w:rPr>
        <w:t xml:space="preserve"> бюджет Российской Федерации денежны</w:t>
      </w:r>
      <w:r w:rsidR="001761A0" w:rsidRPr="00872AEB">
        <w:rPr>
          <w:rFonts w:ascii="Times New Roman" w:hAnsi="Times New Roman"/>
          <w:sz w:val="28"/>
          <w:szCs w:val="28"/>
        </w:rPr>
        <w:t>е</w:t>
      </w:r>
      <w:r w:rsidR="00855D80" w:rsidRPr="00872AEB">
        <w:rPr>
          <w:rFonts w:ascii="Times New Roman" w:hAnsi="Times New Roman"/>
          <w:sz w:val="28"/>
          <w:szCs w:val="28"/>
        </w:rPr>
        <w:t xml:space="preserve"> средств</w:t>
      </w:r>
      <w:r w:rsidR="001761A0" w:rsidRPr="00872AEB">
        <w:rPr>
          <w:rFonts w:ascii="Times New Roman" w:hAnsi="Times New Roman"/>
          <w:sz w:val="28"/>
          <w:szCs w:val="28"/>
        </w:rPr>
        <w:t>а</w:t>
      </w:r>
      <w:r w:rsidR="00855D80" w:rsidRPr="00872AEB">
        <w:rPr>
          <w:rFonts w:ascii="Times New Roman" w:hAnsi="Times New Roman"/>
          <w:sz w:val="28"/>
          <w:szCs w:val="28"/>
        </w:rPr>
        <w:t xml:space="preserve"> в случае передачи защитных сооружений </w:t>
      </w:r>
      <w:r w:rsidR="00234A13" w:rsidRPr="00872AEB">
        <w:rPr>
          <w:rFonts w:ascii="Times New Roman" w:hAnsi="Times New Roman"/>
          <w:sz w:val="28"/>
          <w:szCs w:val="28"/>
        </w:rPr>
        <w:t>в аренду.</w:t>
      </w:r>
    </w:p>
    <w:p w:rsidR="00D42FB7" w:rsidRPr="00872AEB" w:rsidRDefault="00CE6E4A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95">
        <w:rPr>
          <w:rFonts w:ascii="Times New Roman" w:hAnsi="Times New Roman"/>
          <w:sz w:val="28"/>
          <w:szCs w:val="28"/>
        </w:rPr>
        <w:t>Проект постановления</w:t>
      </w:r>
      <w:r w:rsidRPr="00872AEB">
        <w:rPr>
          <w:rFonts w:ascii="Times New Roman" w:hAnsi="Times New Roman"/>
          <w:sz w:val="28"/>
          <w:szCs w:val="28"/>
        </w:rPr>
        <w:t xml:space="preserve"> </w:t>
      </w:r>
      <w:r w:rsidR="00E32CE6" w:rsidRPr="00E32CE6">
        <w:rPr>
          <w:rFonts w:ascii="Times New Roman" w:hAnsi="Times New Roman"/>
          <w:sz w:val="28"/>
          <w:szCs w:val="28"/>
        </w:rPr>
        <w:t xml:space="preserve">соответствует положениям Договора </w:t>
      </w:r>
      <w:r w:rsidR="00E32CE6" w:rsidRPr="00E32CE6">
        <w:rPr>
          <w:rFonts w:ascii="Times New Roman" w:hAnsi="Times New Roman"/>
          <w:sz w:val="28"/>
          <w:szCs w:val="28"/>
        </w:rPr>
        <w:br/>
        <w:t>о Евразийском экономическом союзе от 29</w:t>
      </w:r>
      <w:r w:rsidR="004A3995">
        <w:rPr>
          <w:rFonts w:ascii="Times New Roman" w:hAnsi="Times New Roman"/>
          <w:sz w:val="28"/>
          <w:szCs w:val="28"/>
        </w:rPr>
        <w:t>.05.2014</w:t>
      </w:r>
      <w:r w:rsidR="00E32CE6" w:rsidRPr="00E32CE6">
        <w:rPr>
          <w:rFonts w:ascii="Times New Roman" w:hAnsi="Times New Roman"/>
          <w:sz w:val="28"/>
          <w:szCs w:val="28"/>
        </w:rPr>
        <w:t>, а также положениям иных международных договоров Российской Федерации.</w:t>
      </w:r>
    </w:p>
    <w:p w:rsidR="00E32CE6" w:rsidRPr="00E32CE6" w:rsidRDefault="00E32CE6" w:rsidP="00331A3E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E32CE6">
        <w:rPr>
          <w:rFonts w:ascii="Times New Roman" w:eastAsia="Calibri" w:hAnsi="Times New Roman"/>
          <w:sz w:val="28"/>
          <w:szCs w:val="22"/>
          <w:lang w:eastAsia="en-US"/>
        </w:rPr>
        <w:t>В связи с изданием проекта постановления признание утратившими силу, приостановление, изменение или принятие иных нормативных правовых актов не потребуется.</w:t>
      </w:r>
    </w:p>
    <w:p w:rsidR="00E32CE6" w:rsidRPr="00E32CE6" w:rsidRDefault="00E32CE6" w:rsidP="00331A3E">
      <w:pPr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32C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Реализация положений, предусмотренных проектом </w:t>
      </w:r>
      <w:r w:rsidRPr="00E32CE6">
        <w:rPr>
          <w:rFonts w:ascii="Times New Roman" w:eastAsia="Calibri" w:hAnsi="Times New Roman"/>
          <w:sz w:val="28"/>
          <w:szCs w:val="22"/>
          <w:lang w:eastAsia="en-US"/>
        </w:rPr>
        <w:t>постановления</w:t>
      </w:r>
      <w:r w:rsidRPr="00E32C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E32CE6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не повлечет социально-экономических, финансовых и иных последствий, </w:t>
      </w:r>
      <w:r w:rsidRPr="00E32CE6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в том числе для субъектов предпринимательской и иной экономической деятельности, а также не повлияет на достижение целей государственных программ Российской Федерации. </w:t>
      </w:r>
    </w:p>
    <w:p w:rsidR="00E32CE6" w:rsidRPr="00E32CE6" w:rsidRDefault="00E32CE6" w:rsidP="00331A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32C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проекте </w:t>
      </w:r>
      <w:r w:rsidRPr="00E32CE6">
        <w:rPr>
          <w:rFonts w:ascii="Times New Roman" w:eastAsia="Calibri" w:hAnsi="Times New Roman"/>
          <w:sz w:val="28"/>
          <w:szCs w:val="22"/>
          <w:lang w:eastAsia="en-US"/>
        </w:rPr>
        <w:t>постановления</w:t>
      </w:r>
      <w:r w:rsidRPr="00E32CE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отсутствуют требования, </w:t>
      </w:r>
      <w:r w:rsidRPr="00E32CE6">
        <w:rPr>
          <w:rFonts w:ascii="Times New Roman" w:eastAsia="Calibri" w:hAnsi="Times New Roman"/>
          <w:sz w:val="28"/>
          <w:szCs w:val="28"/>
        </w:rPr>
        <w:t xml:space="preserve">которые связаны </w:t>
      </w:r>
      <w:r w:rsidRPr="00E32CE6">
        <w:rPr>
          <w:rFonts w:ascii="Times New Roman" w:eastAsia="Calibri" w:hAnsi="Times New Roman"/>
          <w:sz w:val="28"/>
          <w:szCs w:val="28"/>
        </w:rPr>
        <w:br/>
        <w:t xml:space="preserve">с осуществлением предпринимательской и иной экономической деятельности </w:t>
      </w:r>
      <w:r w:rsidRPr="00E32CE6">
        <w:rPr>
          <w:rFonts w:ascii="Times New Roman" w:eastAsia="Calibri" w:hAnsi="Times New Roman"/>
          <w:sz w:val="28"/>
          <w:szCs w:val="28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Pr="00E32CE6">
        <w:rPr>
          <w:rFonts w:ascii="Times New Roman" w:eastAsia="Calibri" w:hAnsi="Times New Roman"/>
          <w:sz w:val="28"/>
          <w:szCs w:val="28"/>
        </w:rPr>
        <w:br/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E32CE6" w:rsidRPr="00E32CE6" w:rsidRDefault="00E32CE6" w:rsidP="00331A3E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2CE6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и реализация проекта постановления не потребует дополнительных источников финансирования из федерального бюджета, </w:t>
      </w:r>
      <w:r w:rsidR="004A399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E32CE6">
        <w:rPr>
          <w:rFonts w:ascii="Times New Roman" w:eastAsia="Calibri" w:hAnsi="Times New Roman"/>
          <w:sz w:val="28"/>
          <w:szCs w:val="28"/>
          <w:lang w:eastAsia="en-US"/>
        </w:rPr>
        <w:t>а также не повлияет на доходы и расходы соответствующего бюджета бюджетной системы Российской Федерации и не окажет влияния на достижение целей государственных программ Российской Федерации.</w:t>
      </w:r>
    </w:p>
    <w:p w:rsidR="00C60DC5" w:rsidRPr="00872AEB" w:rsidRDefault="00C60DC5" w:rsidP="00331A3E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AEB">
        <w:rPr>
          <w:rFonts w:ascii="Times New Roman" w:hAnsi="Times New Roman"/>
          <w:sz w:val="28"/>
          <w:szCs w:val="28"/>
        </w:rPr>
        <w:t>Генеральн</w:t>
      </w:r>
      <w:r w:rsidR="00DC2ABA" w:rsidRPr="00872AEB">
        <w:rPr>
          <w:rFonts w:ascii="Times New Roman" w:hAnsi="Times New Roman"/>
          <w:sz w:val="28"/>
          <w:szCs w:val="28"/>
        </w:rPr>
        <w:t>ой</w:t>
      </w:r>
      <w:r w:rsidRPr="00872AEB">
        <w:rPr>
          <w:rFonts w:ascii="Times New Roman" w:hAnsi="Times New Roman"/>
          <w:sz w:val="28"/>
          <w:szCs w:val="28"/>
        </w:rPr>
        <w:t xml:space="preserve"> </w:t>
      </w:r>
      <w:r w:rsidR="00DC2ABA" w:rsidRPr="00872AEB">
        <w:rPr>
          <w:rFonts w:ascii="Times New Roman" w:hAnsi="Times New Roman"/>
          <w:sz w:val="28"/>
          <w:szCs w:val="28"/>
        </w:rPr>
        <w:t>Прокуратурой</w:t>
      </w:r>
      <w:r w:rsidRPr="00872AEB">
        <w:rPr>
          <w:rFonts w:ascii="Times New Roman" w:hAnsi="Times New Roman"/>
          <w:sz w:val="28"/>
          <w:szCs w:val="28"/>
        </w:rPr>
        <w:t xml:space="preserve"> Российской Федерации и МЧС России </w:t>
      </w:r>
      <w:r w:rsidR="00DC2ABA" w:rsidRPr="00872AEB">
        <w:rPr>
          <w:rFonts w:ascii="Times New Roman" w:hAnsi="Times New Roman"/>
          <w:sz w:val="28"/>
          <w:szCs w:val="28"/>
        </w:rPr>
        <w:t>проект</w:t>
      </w:r>
      <w:r w:rsidRPr="00872AEB">
        <w:rPr>
          <w:rFonts w:ascii="Times New Roman" w:hAnsi="Times New Roman"/>
          <w:sz w:val="28"/>
          <w:szCs w:val="28"/>
        </w:rPr>
        <w:t xml:space="preserve"> постановления Правительства</w:t>
      </w:r>
      <w:r w:rsidR="00DC2ABA" w:rsidRPr="00872AE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72AEB">
        <w:rPr>
          <w:rFonts w:ascii="Times New Roman" w:hAnsi="Times New Roman"/>
          <w:sz w:val="28"/>
          <w:szCs w:val="28"/>
        </w:rPr>
        <w:t xml:space="preserve"> «Об утверждении Положения о порядке предоставления в безвозмездное пользование, в аренду защитных сооружений гражданской обороны в мирное время»</w:t>
      </w:r>
      <w:r w:rsidR="00C75BFC" w:rsidRPr="00872AEB">
        <w:rPr>
          <w:rFonts w:ascii="Times New Roman" w:hAnsi="Times New Roman"/>
          <w:sz w:val="28"/>
          <w:szCs w:val="28"/>
        </w:rPr>
        <w:t xml:space="preserve"> </w:t>
      </w:r>
      <w:r w:rsidR="00DC2ABA" w:rsidRPr="00872AEB">
        <w:rPr>
          <w:rFonts w:ascii="Times New Roman" w:hAnsi="Times New Roman"/>
          <w:sz w:val="28"/>
          <w:szCs w:val="28"/>
        </w:rPr>
        <w:t>поддерживается.</w:t>
      </w:r>
    </w:p>
    <w:sectPr w:rsidR="00C60DC5" w:rsidRPr="00872AEB" w:rsidSect="00C33379">
      <w:headerReference w:type="even" r:id="rId8"/>
      <w:headerReference w:type="default" r:id="rId9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1B" w:rsidRDefault="00D2591B">
      <w:r>
        <w:separator/>
      </w:r>
    </w:p>
  </w:endnote>
  <w:endnote w:type="continuationSeparator" w:id="0">
    <w:p w:rsidR="00D2591B" w:rsidRDefault="00D2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1B" w:rsidRDefault="00D2591B">
      <w:r>
        <w:separator/>
      </w:r>
    </w:p>
  </w:footnote>
  <w:footnote w:type="continuationSeparator" w:id="0">
    <w:p w:rsidR="00D2591B" w:rsidRDefault="00D2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45" w:rsidRDefault="00A30D71" w:rsidP="002C30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54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445" w:rsidRDefault="002654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4E" w:rsidRPr="003C66B3" w:rsidRDefault="00A30D71">
    <w:pPr>
      <w:pStyle w:val="a4"/>
      <w:jc w:val="center"/>
      <w:rPr>
        <w:rFonts w:ascii="Times New Roman" w:hAnsi="Times New Roman"/>
      </w:rPr>
    </w:pPr>
    <w:r w:rsidRPr="003C66B3">
      <w:rPr>
        <w:rFonts w:ascii="Times New Roman" w:hAnsi="Times New Roman"/>
      </w:rPr>
      <w:fldChar w:fldCharType="begin"/>
    </w:r>
    <w:r w:rsidR="00C63F4E" w:rsidRPr="003C66B3">
      <w:rPr>
        <w:rFonts w:ascii="Times New Roman" w:hAnsi="Times New Roman"/>
      </w:rPr>
      <w:instrText>PAGE   \* MERGEFORMAT</w:instrText>
    </w:r>
    <w:r w:rsidRPr="003C66B3">
      <w:rPr>
        <w:rFonts w:ascii="Times New Roman" w:hAnsi="Times New Roman"/>
      </w:rPr>
      <w:fldChar w:fldCharType="separate"/>
    </w:r>
    <w:r w:rsidR="001E623D">
      <w:rPr>
        <w:rFonts w:ascii="Times New Roman" w:hAnsi="Times New Roman"/>
        <w:noProof/>
      </w:rPr>
      <w:t>2</w:t>
    </w:r>
    <w:r w:rsidRPr="003C66B3">
      <w:rPr>
        <w:rFonts w:ascii="Times New Roman" w:hAnsi="Times New Roman"/>
      </w:rPr>
      <w:fldChar w:fldCharType="end"/>
    </w:r>
  </w:p>
  <w:p w:rsidR="00265445" w:rsidRDefault="002654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0F38"/>
    <w:multiLevelType w:val="hybridMultilevel"/>
    <w:tmpl w:val="849AA180"/>
    <w:lvl w:ilvl="0" w:tplc="B234FC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7DB"/>
    <w:rsid w:val="00010C57"/>
    <w:rsid w:val="000122B4"/>
    <w:rsid w:val="000461D0"/>
    <w:rsid w:val="00053DE8"/>
    <w:rsid w:val="00054F22"/>
    <w:rsid w:val="00055719"/>
    <w:rsid w:val="000561E5"/>
    <w:rsid w:val="00063AB0"/>
    <w:rsid w:val="00071E34"/>
    <w:rsid w:val="00074990"/>
    <w:rsid w:val="0009662B"/>
    <w:rsid w:val="000B3971"/>
    <w:rsid w:val="000E357B"/>
    <w:rsid w:val="000F32F4"/>
    <w:rsid w:val="00115DDC"/>
    <w:rsid w:val="00116597"/>
    <w:rsid w:val="00122012"/>
    <w:rsid w:val="001347C1"/>
    <w:rsid w:val="00134E80"/>
    <w:rsid w:val="00172C9D"/>
    <w:rsid w:val="00173665"/>
    <w:rsid w:val="001737C6"/>
    <w:rsid w:val="001739BC"/>
    <w:rsid w:val="001761A0"/>
    <w:rsid w:val="001822F1"/>
    <w:rsid w:val="0018557C"/>
    <w:rsid w:val="00192BB8"/>
    <w:rsid w:val="001A4AB4"/>
    <w:rsid w:val="001C0058"/>
    <w:rsid w:val="001C01ED"/>
    <w:rsid w:val="001E0EBB"/>
    <w:rsid w:val="001E408B"/>
    <w:rsid w:val="001E623D"/>
    <w:rsid w:val="001F6FCB"/>
    <w:rsid w:val="0022427F"/>
    <w:rsid w:val="00225747"/>
    <w:rsid w:val="00226247"/>
    <w:rsid w:val="0023022C"/>
    <w:rsid w:val="002312F7"/>
    <w:rsid w:val="00234A13"/>
    <w:rsid w:val="002433A7"/>
    <w:rsid w:val="00256938"/>
    <w:rsid w:val="00265445"/>
    <w:rsid w:val="00266BBC"/>
    <w:rsid w:val="00271974"/>
    <w:rsid w:val="0027326B"/>
    <w:rsid w:val="0028191E"/>
    <w:rsid w:val="00283785"/>
    <w:rsid w:val="00287174"/>
    <w:rsid w:val="00295DD5"/>
    <w:rsid w:val="002A3B37"/>
    <w:rsid w:val="002C301C"/>
    <w:rsid w:val="002C4035"/>
    <w:rsid w:val="002E0A5D"/>
    <w:rsid w:val="002F3E41"/>
    <w:rsid w:val="002F79A7"/>
    <w:rsid w:val="00302122"/>
    <w:rsid w:val="00313F0C"/>
    <w:rsid w:val="003153C4"/>
    <w:rsid w:val="00331A3E"/>
    <w:rsid w:val="0033686B"/>
    <w:rsid w:val="00344238"/>
    <w:rsid w:val="00345797"/>
    <w:rsid w:val="003671DE"/>
    <w:rsid w:val="00385013"/>
    <w:rsid w:val="0038569A"/>
    <w:rsid w:val="003900A0"/>
    <w:rsid w:val="00396D49"/>
    <w:rsid w:val="003C6592"/>
    <w:rsid w:val="003C66B3"/>
    <w:rsid w:val="003F46FF"/>
    <w:rsid w:val="00406732"/>
    <w:rsid w:val="00410BB4"/>
    <w:rsid w:val="00411450"/>
    <w:rsid w:val="00412A0D"/>
    <w:rsid w:val="00435E4E"/>
    <w:rsid w:val="00435F62"/>
    <w:rsid w:val="00446D25"/>
    <w:rsid w:val="00447D92"/>
    <w:rsid w:val="00453CB9"/>
    <w:rsid w:val="0045620C"/>
    <w:rsid w:val="00457A4D"/>
    <w:rsid w:val="00461BA7"/>
    <w:rsid w:val="004670C7"/>
    <w:rsid w:val="00470E99"/>
    <w:rsid w:val="00476675"/>
    <w:rsid w:val="004A3995"/>
    <w:rsid w:val="004B37CB"/>
    <w:rsid w:val="004B384C"/>
    <w:rsid w:val="004C589D"/>
    <w:rsid w:val="004D59C4"/>
    <w:rsid w:val="004E1E29"/>
    <w:rsid w:val="004E57C4"/>
    <w:rsid w:val="004F45C2"/>
    <w:rsid w:val="005117CF"/>
    <w:rsid w:val="00517638"/>
    <w:rsid w:val="00521466"/>
    <w:rsid w:val="005216FC"/>
    <w:rsid w:val="00524686"/>
    <w:rsid w:val="0052623A"/>
    <w:rsid w:val="0053390A"/>
    <w:rsid w:val="00535743"/>
    <w:rsid w:val="00576A94"/>
    <w:rsid w:val="00584738"/>
    <w:rsid w:val="005A3A73"/>
    <w:rsid w:val="005D144B"/>
    <w:rsid w:val="005D3AE3"/>
    <w:rsid w:val="005D4D2C"/>
    <w:rsid w:val="005E1E71"/>
    <w:rsid w:val="005F5C6F"/>
    <w:rsid w:val="005F66C8"/>
    <w:rsid w:val="005F6E99"/>
    <w:rsid w:val="005F7970"/>
    <w:rsid w:val="00612510"/>
    <w:rsid w:val="00623E9A"/>
    <w:rsid w:val="00635847"/>
    <w:rsid w:val="00664045"/>
    <w:rsid w:val="006675B3"/>
    <w:rsid w:val="006709D9"/>
    <w:rsid w:val="00676ED0"/>
    <w:rsid w:val="00685990"/>
    <w:rsid w:val="00690B13"/>
    <w:rsid w:val="006A4CDA"/>
    <w:rsid w:val="006B059B"/>
    <w:rsid w:val="006C77CE"/>
    <w:rsid w:val="006F2865"/>
    <w:rsid w:val="006F6D8C"/>
    <w:rsid w:val="00700BBA"/>
    <w:rsid w:val="00701860"/>
    <w:rsid w:val="00713B68"/>
    <w:rsid w:val="007238B1"/>
    <w:rsid w:val="0073556B"/>
    <w:rsid w:val="00744032"/>
    <w:rsid w:val="0074751B"/>
    <w:rsid w:val="0075549B"/>
    <w:rsid w:val="00756268"/>
    <w:rsid w:val="00756EB6"/>
    <w:rsid w:val="007649B9"/>
    <w:rsid w:val="00767B1E"/>
    <w:rsid w:val="007704E8"/>
    <w:rsid w:val="00773098"/>
    <w:rsid w:val="00780BA4"/>
    <w:rsid w:val="00787243"/>
    <w:rsid w:val="007A12AF"/>
    <w:rsid w:val="007A3749"/>
    <w:rsid w:val="007A4729"/>
    <w:rsid w:val="007A7757"/>
    <w:rsid w:val="007B5CE3"/>
    <w:rsid w:val="007B6983"/>
    <w:rsid w:val="007C1389"/>
    <w:rsid w:val="007D7C45"/>
    <w:rsid w:val="007E02A0"/>
    <w:rsid w:val="00803537"/>
    <w:rsid w:val="008050E5"/>
    <w:rsid w:val="00812816"/>
    <w:rsid w:val="008452F3"/>
    <w:rsid w:val="00845B8F"/>
    <w:rsid w:val="00846DCD"/>
    <w:rsid w:val="00850923"/>
    <w:rsid w:val="00854DAE"/>
    <w:rsid w:val="00855D80"/>
    <w:rsid w:val="00857510"/>
    <w:rsid w:val="00860C95"/>
    <w:rsid w:val="00860E5F"/>
    <w:rsid w:val="00866A8D"/>
    <w:rsid w:val="00871676"/>
    <w:rsid w:val="00872AEB"/>
    <w:rsid w:val="0088574C"/>
    <w:rsid w:val="008935CD"/>
    <w:rsid w:val="00893AC4"/>
    <w:rsid w:val="008A04E4"/>
    <w:rsid w:val="008B47E7"/>
    <w:rsid w:val="008C1C77"/>
    <w:rsid w:val="008D6902"/>
    <w:rsid w:val="008E0922"/>
    <w:rsid w:val="008E6A4F"/>
    <w:rsid w:val="008E7981"/>
    <w:rsid w:val="008F330D"/>
    <w:rsid w:val="008F431D"/>
    <w:rsid w:val="00931B9D"/>
    <w:rsid w:val="00933E51"/>
    <w:rsid w:val="0094176E"/>
    <w:rsid w:val="009548DA"/>
    <w:rsid w:val="009839B8"/>
    <w:rsid w:val="00984778"/>
    <w:rsid w:val="009B1F37"/>
    <w:rsid w:val="009B435F"/>
    <w:rsid w:val="009B7353"/>
    <w:rsid w:val="009D3A67"/>
    <w:rsid w:val="009F349B"/>
    <w:rsid w:val="00A04F8A"/>
    <w:rsid w:val="00A2330A"/>
    <w:rsid w:val="00A30D71"/>
    <w:rsid w:val="00A40D2E"/>
    <w:rsid w:val="00A542B6"/>
    <w:rsid w:val="00A6073E"/>
    <w:rsid w:val="00A70A58"/>
    <w:rsid w:val="00A716AB"/>
    <w:rsid w:val="00A7173C"/>
    <w:rsid w:val="00A767B2"/>
    <w:rsid w:val="00A821F4"/>
    <w:rsid w:val="00A87CB0"/>
    <w:rsid w:val="00AA0258"/>
    <w:rsid w:val="00AA3EBF"/>
    <w:rsid w:val="00AB2AD2"/>
    <w:rsid w:val="00AB7CDD"/>
    <w:rsid w:val="00AC3331"/>
    <w:rsid w:val="00AE755D"/>
    <w:rsid w:val="00B1407C"/>
    <w:rsid w:val="00B17C8A"/>
    <w:rsid w:val="00B207DB"/>
    <w:rsid w:val="00B2121F"/>
    <w:rsid w:val="00B2747C"/>
    <w:rsid w:val="00B362F3"/>
    <w:rsid w:val="00B501AE"/>
    <w:rsid w:val="00B53129"/>
    <w:rsid w:val="00B54DAE"/>
    <w:rsid w:val="00B61A54"/>
    <w:rsid w:val="00B80B20"/>
    <w:rsid w:val="00B815C5"/>
    <w:rsid w:val="00B85781"/>
    <w:rsid w:val="00B92AA9"/>
    <w:rsid w:val="00BA3A39"/>
    <w:rsid w:val="00BB1984"/>
    <w:rsid w:val="00BD3F40"/>
    <w:rsid w:val="00BE0788"/>
    <w:rsid w:val="00BE6464"/>
    <w:rsid w:val="00BE6EAD"/>
    <w:rsid w:val="00BE73D1"/>
    <w:rsid w:val="00BE765A"/>
    <w:rsid w:val="00BF2272"/>
    <w:rsid w:val="00BF270C"/>
    <w:rsid w:val="00BF2CF5"/>
    <w:rsid w:val="00C1291C"/>
    <w:rsid w:val="00C133BA"/>
    <w:rsid w:val="00C1616E"/>
    <w:rsid w:val="00C33379"/>
    <w:rsid w:val="00C33774"/>
    <w:rsid w:val="00C362D9"/>
    <w:rsid w:val="00C368AD"/>
    <w:rsid w:val="00C533C8"/>
    <w:rsid w:val="00C60DC5"/>
    <w:rsid w:val="00C61D45"/>
    <w:rsid w:val="00C62078"/>
    <w:rsid w:val="00C63F4E"/>
    <w:rsid w:val="00C73B82"/>
    <w:rsid w:val="00C74763"/>
    <w:rsid w:val="00C75BFC"/>
    <w:rsid w:val="00C7778D"/>
    <w:rsid w:val="00C82A82"/>
    <w:rsid w:val="00C84163"/>
    <w:rsid w:val="00C8795D"/>
    <w:rsid w:val="00C939A1"/>
    <w:rsid w:val="00CB13B0"/>
    <w:rsid w:val="00CE49BC"/>
    <w:rsid w:val="00CE6E4A"/>
    <w:rsid w:val="00CE7A39"/>
    <w:rsid w:val="00CF3340"/>
    <w:rsid w:val="00CF53FB"/>
    <w:rsid w:val="00CF7D16"/>
    <w:rsid w:val="00D1647C"/>
    <w:rsid w:val="00D2591B"/>
    <w:rsid w:val="00D31553"/>
    <w:rsid w:val="00D3270C"/>
    <w:rsid w:val="00D37B55"/>
    <w:rsid w:val="00D42FB7"/>
    <w:rsid w:val="00D5008E"/>
    <w:rsid w:val="00D56BF5"/>
    <w:rsid w:val="00D63841"/>
    <w:rsid w:val="00D643E2"/>
    <w:rsid w:val="00D64E78"/>
    <w:rsid w:val="00D847B9"/>
    <w:rsid w:val="00D8724C"/>
    <w:rsid w:val="00D926B6"/>
    <w:rsid w:val="00DA0613"/>
    <w:rsid w:val="00DC2386"/>
    <w:rsid w:val="00DC2ABA"/>
    <w:rsid w:val="00DC365F"/>
    <w:rsid w:val="00DC6528"/>
    <w:rsid w:val="00DD1AE3"/>
    <w:rsid w:val="00DD6840"/>
    <w:rsid w:val="00DF3F20"/>
    <w:rsid w:val="00E04897"/>
    <w:rsid w:val="00E1733F"/>
    <w:rsid w:val="00E260E8"/>
    <w:rsid w:val="00E32CE6"/>
    <w:rsid w:val="00E45451"/>
    <w:rsid w:val="00E63AF3"/>
    <w:rsid w:val="00E723C1"/>
    <w:rsid w:val="00E738DF"/>
    <w:rsid w:val="00E74B85"/>
    <w:rsid w:val="00E75E9A"/>
    <w:rsid w:val="00E8446F"/>
    <w:rsid w:val="00E92DCD"/>
    <w:rsid w:val="00EA24BF"/>
    <w:rsid w:val="00EA6684"/>
    <w:rsid w:val="00EC6DF8"/>
    <w:rsid w:val="00ED1CDE"/>
    <w:rsid w:val="00ED28B8"/>
    <w:rsid w:val="00ED58C7"/>
    <w:rsid w:val="00EF2856"/>
    <w:rsid w:val="00EF601D"/>
    <w:rsid w:val="00F24119"/>
    <w:rsid w:val="00F257A1"/>
    <w:rsid w:val="00F2713A"/>
    <w:rsid w:val="00F34984"/>
    <w:rsid w:val="00F35C18"/>
    <w:rsid w:val="00F366E9"/>
    <w:rsid w:val="00F416E0"/>
    <w:rsid w:val="00F831AA"/>
    <w:rsid w:val="00F845B0"/>
    <w:rsid w:val="00F87530"/>
    <w:rsid w:val="00F929CD"/>
    <w:rsid w:val="00F92A6B"/>
    <w:rsid w:val="00F97B50"/>
    <w:rsid w:val="00F97DF4"/>
    <w:rsid w:val="00FA1028"/>
    <w:rsid w:val="00FA1BF2"/>
    <w:rsid w:val="00FB0B9F"/>
    <w:rsid w:val="00FB2FF6"/>
    <w:rsid w:val="00FB366A"/>
    <w:rsid w:val="00FC0160"/>
    <w:rsid w:val="00FC6FC9"/>
    <w:rsid w:val="00FD6A1B"/>
    <w:rsid w:val="00FF278B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1393E"/>
  <w15:docId w15:val="{C37A0C4A-FB9D-4191-BB38-0ADF28B1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6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6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6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D71"/>
    <w:pPr>
      <w:jc w:val="center"/>
    </w:pPr>
    <w:rPr>
      <w:sz w:val="28"/>
    </w:rPr>
  </w:style>
  <w:style w:type="paragraph" w:styleId="21">
    <w:name w:val="Body Text 2"/>
    <w:basedOn w:val="a"/>
    <w:rsid w:val="00A30D71"/>
    <w:rPr>
      <w:sz w:val="28"/>
    </w:rPr>
  </w:style>
  <w:style w:type="paragraph" w:styleId="a4">
    <w:name w:val="header"/>
    <w:basedOn w:val="a"/>
    <w:link w:val="a5"/>
    <w:uiPriority w:val="99"/>
    <w:rsid w:val="004B37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37CB"/>
  </w:style>
  <w:style w:type="paragraph" w:styleId="31">
    <w:name w:val="Body Text Indent 3"/>
    <w:basedOn w:val="a"/>
    <w:rsid w:val="00302122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7704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C36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C36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C36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C365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C365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C365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C365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C365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C365F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DC3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10"/>
    <w:rsid w:val="00DC365F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C365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DC365F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DC365F"/>
    <w:rPr>
      <w:b/>
      <w:bCs/>
    </w:rPr>
  </w:style>
  <w:style w:type="character" w:styleId="ad">
    <w:name w:val="Emphasis"/>
    <w:uiPriority w:val="20"/>
    <w:qFormat/>
    <w:rsid w:val="00DC365F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DC365F"/>
    <w:rPr>
      <w:szCs w:val="32"/>
    </w:rPr>
  </w:style>
  <w:style w:type="paragraph" w:styleId="af">
    <w:name w:val="List Paragraph"/>
    <w:basedOn w:val="a"/>
    <w:uiPriority w:val="34"/>
    <w:qFormat/>
    <w:rsid w:val="00DC365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C365F"/>
    <w:rPr>
      <w:i/>
    </w:rPr>
  </w:style>
  <w:style w:type="character" w:customStyle="1" w:styleId="23">
    <w:name w:val="Цитата 2 Знак"/>
    <w:link w:val="22"/>
    <w:uiPriority w:val="29"/>
    <w:rsid w:val="00DC365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C365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DC365F"/>
    <w:rPr>
      <w:b/>
      <w:i/>
      <w:sz w:val="24"/>
    </w:rPr>
  </w:style>
  <w:style w:type="character" w:styleId="af2">
    <w:name w:val="Subtle Emphasis"/>
    <w:uiPriority w:val="19"/>
    <w:qFormat/>
    <w:rsid w:val="00DC365F"/>
    <w:rPr>
      <w:i/>
      <w:color w:val="5A5A5A"/>
    </w:rPr>
  </w:style>
  <w:style w:type="character" w:styleId="af3">
    <w:name w:val="Intense Emphasis"/>
    <w:uiPriority w:val="21"/>
    <w:qFormat/>
    <w:rsid w:val="00DC365F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DC365F"/>
    <w:rPr>
      <w:sz w:val="24"/>
      <w:szCs w:val="24"/>
      <w:u w:val="single"/>
    </w:rPr>
  </w:style>
  <w:style w:type="character" w:styleId="af5">
    <w:name w:val="Intense Reference"/>
    <w:uiPriority w:val="32"/>
    <w:qFormat/>
    <w:rsid w:val="00DC365F"/>
    <w:rPr>
      <w:b/>
      <w:sz w:val="24"/>
      <w:u w:val="single"/>
    </w:rPr>
  </w:style>
  <w:style w:type="character" w:styleId="af6">
    <w:name w:val="Book Title"/>
    <w:uiPriority w:val="33"/>
    <w:qFormat/>
    <w:rsid w:val="00DC365F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C365F"/>
    <w:pPr>
      <w:outlineLvl w:val="9"/>
    </w:pPr>
  </w:style>
  <w:style w:type="paragraph" w:styleId="af8">
    <w:name w:val="footer"/>
    <w:basedOn w:val="a"/>
    <w:link w:val="af9"/>
    <w:rsid w:val="008452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452F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461D0"/>
    <w:rPr>
      <w:sz w:val="24"/>
      <w:szCs w:val="24"/>
    </w:rPr>
  </w:style>
  <w:style w:type="character" w:customStyle="1" w:styleId="afa">
    <w:name w:val="Основной текст_"/>
    <w:link w:val="11"/>
    <w:rsid w:val="009B1F3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B1F37"/>
    <w:pPr>
      <w:widowControl w:val="0"/>
      <w:shd w:val="clear" w:color="auto" w:fill="FFFFFF"/>
      <w:spacing w:before="360" w:line="418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7A2B-5E46-43B4-B7B3-3679A87F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Мельник Александр Сергеевич</cp:lastModifiedBy>
  <cp:revision>76</cp:revision>
  <cp:lastPrinted>2022-07-19T06:10:00Z</cp:lastPrinted>
  <dcterms:created xsi:type="dcterms:W3CDTF">2021-12-07T08:34:00Z</dcterms:created>
  <dcterms:modified xsi:type="dcterms:W3CDTF">2022-07-29T14:16:00Z</dcterms:modified>
</cp:coreProperties>
</file>