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A0" w:rsidRDefault="0060551B" w:rsidP="00ED3853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УТВЕРЖДЕНЫ</w:t>
      </w:r>
    </w:p>
    <w:p w:rsidR="002125A0" w:rsidRDefault="002125A0" w:rsidP="00ED3853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постановлением Правительства</w:t>
      </w:r>
    </w:p>
    <w:p w:rsidR="002125A0" w:rsidRDefault="002125A0" w:rsidP="00ED3853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Российской Федерации</w:t>
      </w:r>
    </w:p>
    <w:p w:rsidR="002125A0" w:rsidRDefault="002125A0" w:rsidP="00ED3853">
      <w:pPr>
        <w:pStyle w:val="ConsTitle"/>
        <w:widowControl/>
        <w:tabs>
          <w:tab w:val="left" w:pos="8060"/>
        </w:tabs>
        <w:spacing w:after="360" w:line="360" w:lineRule="exact"/>
        <w:ind w:left="5664" w:right="6" w:firstLine="709"/>
        <w:contextualSpacing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_____________ № _____</w:t>
      </w:r>
    </w:p>
    <w:p w:rsidR="002125A0" w:rsidRDefault="002125A0" w:rsidP="00ED3853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D3853" w:rsidRDefault="00ED3853" w:rsidP="00ED3853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54EC8" w:rsidRDefault="00A54EC8" w:rsidP="00ED3853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125A0" w:rsidRDefault="002125A0" w:rsidP="00ED3853">
      <w:pPr>
        <w:pStyle w:val="ConsTitle"/>
        <w:widowControl/>
        <w:spacing w:after="360" w:line="360" w:lineRule="exact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125A0" w:rsidRDefault="00F21556" w:rsidP="00F21556">
      <w:pPr>
        <w:pStyle w:val="ConsTitle"/>
        <w:widowControl/>
        <w:spacing w:after="360"/>
        <w:ind w:right="6"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2125A0">
        <w:rPr>
          <w:rFonts w:ascii="Times New Roman" w:hAnsi="Times New Roman"/>
          <w:bCs/>
          <w:sz w:val="28"/>
          <w:szCs w:val="28"/>
        </w:rPr>
        <w:t>ИЗМЕНЕНИЯ</w:t>
      </w:r>
      <w:r w:rsidR="002125A0" w:rsidRPr="00DE15B8">
        <w:rPr>
          <w:rFonts w:ascii="Times New Roman" w:hAnsi="Times New Roman"/>
          <w:bCs/>
          <w:sz w:val="28"/>
          <w:szCs w:val="28"/>
        </w:rPr>
        <w:t>,</w:t>
      </w:r>
    </w:p>
    <w:p w:rsidR="00ED3853" w:rsidRDefault="002125A0" w:rsidP="00ED3853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E15B8">
        <w:rPr>
          <w:rFonts w:ascii="Times New Roman" w:hAnsi="Times New Roman"/>
          <w:bCs/>
          <w:sz w:val="28"/>
          <w:szCs w:val="28"/>
        </w:rPr>
        <w:t xml:space="preserve">которые вносятся </w:t>
      </w:r>
      <w:r w:rsidR="00351FAC">
        <w:rPr>
          <w:rFonts w:ascii="Times New Roman" w:hAnsi="Times New Roman"/>
          <w:bCs/>
          <w:sz w:val="28"/>
          <w:szCs w:val="28"/>
        </w:rPr>
        <w:t xml:space="preserve">в </w:t>
      </w:r>
      <w:r w:rsidR="009F2687" w:rsidRPr="009F2687">
        <w:rPr>
          <w:rFonts w:ascii="Times New Roman" w:hAnsi="Times New Roman"/>
          <w:bCs/>
          <w:sz w:val="28"/>
          <w:szCs w:val="28"/>
        </w:rPr>
        <w:t>общи</w:t>
      </w:r>
      <w:r w:rsidR="009F2687">
        <w:rPr>
          <w:rFonts w:ascii="Times New Roman" w:hAnsi="Times New Roman"/>
          <w:bCs/>
          <w:sz w:val="28"/>
          <w:szCs w:val="28"/>
        </w:rPr>
        <w:t>е</w:t>
      </w:r>
      <w:r w:rsidR="009F2687" w:rsidRPr="009F2687">
        <w:rPr>
          <w:rFonts w:ascii="Times New Roman" w:hAnsi="Times New Roman"/>
          <w:bCs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9F2687" w:rsidRDefault="009F2687" w:rsidP="00ED3853">
      <w:pPr>
        <w:pStyle w:val="ConsTitle"/>
        <w:widowControl/>
        <w:spacing w:after="360"/>
        <w:ind w:right="6" w:firstLine="709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BE13D5" w:rsidRDefault="009F2687" w:rsidP="0016685B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16685B">
        <w:rPr>
          <w:rFonts w:ascii="Times New Roman" w:hAnsi="Times New Roman"/>
          <w:b w:val="0"/>
          <w:sz w:val="28"/>
          <w:szCs w:val="28"/>
        </w:rPr>
        <w:t xml:space="preserve"> </w:t>
      </w:r>
      <w:r w:rsidR="00515F28">
        <w:rPr>
          <w:rFonts w:ascii="Times New Roman" w:hAnsi="Times New Roman"/>
          <w:b w:val="0"/>
          <w:sz w:val="28"/>
          <w:szCs w:val="28"/>
        </w:rPr>
        <w:t>Абзац шестой подпункта «в» пункта 4 изложить в следующей редакции:</w:t>
      </w:r>
    </w:p>
    <w:p w:rsidR="00515F28" w:rsidRDefault="00515F28" w:rsidP="00515F28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515F28">
        <w:rPr>
          <w:rFonts w:ascii="Times New Roman" w:hAnsi="Times New Roman"/>
          <w:b w:val="0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</w:t>
      </w:r>
      <w:r>
        <w:rPr>
          <w:rFonts w:ascii="Times New Roman" w:hAnsi="Times New Roman"/>
          <w:b w:val="0"/>
          <w:sz w:val="28"/>
          <w:szCs w:val="28"/>
        </w:rPr>
        <w:t xml:space="preserve">частия офшорных компаний </w:t>
      </w:r>
      <w:r w:rsidRPr="00515F28">
        <w:rPr>
          <w:rFonts w:ascii="Times New Roman" w:hAnsi="Times New Roman"/>
          <w:b w:val="0"/>
          <w:sz w:val="28"/>
          <w:szCs w:val="28"/>
        </w:rPr>
        <w:t>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E74E3" w:rsidRDefault="00CE74E3" w:rsidP="00515F28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Дополнить пунктом 15 следующего содержания:</w:t>
      </w:r>
    </w:p>
    <w:p w:rsidR="00CE74E3" w:rsidRDefault="00CE74E3" w:rsidP="00515F28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«15. </w:t>
      </w:r>
      <w:r w:rsidRPr="00CE74E3">
        <w:rPr>
          <w:rFonts w:ascii="Times New Roman" w:hAnsi="Times New Roman"/>
          <w:b w:val="0"/>
          <w:bCs/>
          <w:sz w:val="28"/>
          <w:szCs w:val="28"/>
        </w:rPr>
        <w:t xml:space="preserve">В правовой акт, регулирующий предоставление субсидий в порядке возмещения недополученных доходов по кредитам, выданным кредитными организациями (займам, выданным </w:t>
      </w:r>
      <w:proofErr w:type="spellStart"/>
      <w:r w:rsidRPr="00CE74E3">
        <w:rPr>
          <w:rFonts w:ascii="Times New Roman" w:hAnsi="Times New Roman"/>
          <w:b w:val="0"/>
          <w:bCs/>
          <w:sz w:val="28"/>
          <w:szCs w:val="28"/>
        </w:rPr>
        <w:t>микрофинансовыми</w:t>
      </w:r>
      <w:proofErr w:type="spellEnd"/>
      <w:r w:rsidRPr="00CE74E3">
        <w:rPr>
          <w:rFonts w:ascii="Times New Roman" w:hAnsi="Times New Roman"/>
          <w:b w:val="0"/>
          <w:bCs/>
          <w:sz w:val="28"/>
          <w:szCs w:val="28"/>
        </w:rPr>
        <w:t xml:space="preserve"> организациями) по льготным ставкам, не включаются требования к участникам отбора, предусмотренные абзацами вторым, четвертым и шестым подпункта «г» пункта 4 настоящего документа.</w:t>
      </w:r>
      <w:r>
        <w:rPr>
          <w:rFonts w:ascii="Times New Roman" w:hAnsi="Times New Roman"/>
          <w:b w:val="0"/>
          <w:bCs/>
          <w:sz w:val="28"/>
          <w:szCs w:val="28"/>
        </w:rPr>
        <w:t>».</w:t>
      </w:r>
      <w:bookmarkStart w:id="0" w:name="_GoBack"/>
      <w:bookmarkEnd w:id="0"/>
    </w:p>
    <w:p w:rsidR="00515F28" w:rsidRDefault="00515F28" w:rsidP="00515F28">
      <w:pPr>
        <w:pStyle w:val="ConsTitle"/>
        <w:widowControl/>
        <w:spacing w:after="360" w:line="380" w:lineRule="exact"/>
        <w:ind w:right="6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2292E" w:rsidRDefault="0012292E" w:rsidP="00A54EC8">
      <w:pPr>
        <w:pStyle w:val="ConsTitle"/>
        <w:widowControl/>
        <w:spacing w:after="240" w:line="380" w:lineRule="exact"/>
        <w:ind w:right="-59" w:firstLine="708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</w:p>
    <w:sectPr w:rsidR="0012292E" w:rsidSect="002125A0">
      <w:headerReference w:type="even" r:id="rId8"/>
      <w:headerReference w:type="default" r:id="rId9"/>
      <w:headerReference w:type="firs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AB" w:rsidRDefault="00B45FAB" w:rsidP="002125A0">
      <w:r>
        <w:separator/>
      </w:r>
    </w:p>
  </w:endnote>
  <w:endnote w:type="continuationSeparator" w:id="0">
    <w:p w:rsidR="00B45FAB" w:rsidRDefault="00B45FAB" w:rsidP="0021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AB" w:rsidRDefault="00B45FAB" w:rsidP="002125A0">
      <w:r>
        <w:separator/>
      </w:r>
    </w:p>
  </w:footnote>
  <w:footnote w:type="continuationSeparator" w:id="0">
    <w:p w:rsidR="00B45FAB" w:rsidRDefault="00B45FAB" w:rsidP="0021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AB" w:rsidRDefault="00B45FAB" w:rsidP="00B45FAB">
    <w:pPr>
      <w:pStyle w:val="a3"/>
      <w:jc w:val="center"/>
    </w:pPr>
  </w:p>
  <w:p w:rsidR="00B45FAB" w:rsidRDefault="00B45FAB" w:rsidP="00B45FAB">
    <w:pPr>
      <w:pStyle w:val="a3"/>
      <w:jc w:val="center"/>
    </w:pPr>
  </w:p>
  <w:p w:rsidR="00B45FAB" w:rsidRPr="00D85224" w:rsidRDefault="00B45FAB" w:rsidP="00B45FAB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925442"/>
      <w:docPartObj>
        <w:docPartGallery w:val="Page Numbers (Top of Page)"/>
        <w:docPartUnique/>
      </w:docPartObj>
    </w:sdtPr>
    <w:sdtEndPr/>
    <w:sdtContent>
      <w:p w:rsidR="00B45FAB" w:rsidRDefault="00B45FAB">
        <w:pPr>
          <w:pStyle w:val="a3"/>
          <w:jc w:val="center"/>
        </w:pPr>
      </w:p>
      <w:p w:rsidR="00B45FAB" w:rsidRDefault="00B45FAB">
        <w:pPr>
          <w:pStyle w:val="a3"/>
          <w:jc w:val="center"/>
        </w:pPr>
      </w:p>
      <w:p w:rsidR="00B45FAB" w:rsidRDefault="00B45F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2F">
          <w:rPr>
            <w:noProof/>
          </w:rPr>
          <w:t>2</w:t>
        </w:r>
        <w:r>
          <w:fldChar w:fldCharType="end"/>
        </w:r>
      </w:p>
    </w:sdtContent>
  </w:sdt>
  <w:p w:rsidR="00B45FAB" w:rsidRDefault="00B45FAB" w:rsidP="00B45FA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425724"/>
      <w:docPartObj>
        <w:docPartGallery w:val="Page Numbers (Top of Page)"/>
        <w:docPartUnique/>
      </w:docPartObj>
    </w:sdtPr>
    <w:sdtEndPr/>
    <w:sdtContent>
      <w:p w:rsidR="00B45FAB" w:rsidRDefault="00B45FAB">
        <w:pPr>
          <w:pStyle w:val="a3"/>
          <w:jc w:val="center"/>
        </w:pPr>
      </w:p>
      <w:p w:rsidR="00B45FAB" w:rsidRDefault="00B45FAB">
        <w:pPr>
          <w:pStyle w:val="a3"/>
          <w:jc w:val="center"/>
        </w:pPr>
      </w:p>
      <w:p w:rsidR="00B45FAB" w:rsidRDefault="00CE74E3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78D"/>
    <w:multiLevelType w:val="hybridMultilevel"/>
    <w:tmpl w:val="47E2272E"/>
    <w:lvl w:ilvl="0" w:tplc="77186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76CDA"/>
    <w:multiLevelType w:val="hybridMultilevel"/>
    <w:tmpl w:val="C5B2B1FA"/>
    <w:lvl w:ilvl="0" w:tplc="0E5A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F"/>
    <w:rsid w:val="000175BC"/>
    <w:rsid w:val="0004201C"/>
    <w:rsid w:val="00050252"/>
    <w:rsid w:val="00061D8D"/>
    <w:rsid w:val="000A209D"/>
    <w:rsid w:val="000D6874"/>
    <w:rsid w:val="000D7CDB"/>
    <w:rsid w:val="0011302A"/>
    <w:rsid w:val="0012292E"/>
    <w:rsid w:val="001249D9"/>
    <w:rsid w:val="00155E74"/>
    <w:rsid w:val="00164279"/>
    <w:rsid w:val="0016685B"/>
    <w:rsid w:val="00172CF8"/>
    <w:rsid w:val="0017336B"/>
    <w:rsid w:val="001936E4"/>
    <w:rsid w:val="001A112F"/>
    <w:rsid w:val="001D278C"/>
    <w:rsid w:val="002034ED"/>
    <w:rsid w:val="002125A0"/>
    <w:rsid w:val="0022585E"/>
    <w:rsid w:val="00265BDF"/>
    <w:rsid w:val="00277DEA"/>
    <w:rsid w:val="00283812"/>
    <w:rsid w:val="002A0189"/>
    <w:rsid w:val="00310BEC"/>
    <w:rsid w:val="00315FA9"/>
    <w:rsid w:val="003311EB"/>
    <w:rsid w:val="00335137"/>
    <w:rsid w:val="003352CD"/>
    <w:rsid w:val="00351FAC"/>
    <w:rsid w:val="003656D7"/>
    <w:rsid w:val="003A04D6"/>
    <w:rsid w:val="003B723C"/>
    <w:rsid w:val="00416A5B"/>
    <w:rsid w:val="00451856"/>
    <w:rsid w:val="00460262"/>
    <w:rsid w:val="00465835"/>
    <w:rsid w:val="00472394"/>
    <w:rsid w:val="00490F72"/>
    <w:rsid w:val="004B687D"/>
    <w:rsid w:val="004F502B"/>
    <w:rsid w:val="00515F28"/>
    <w:rsid w:val="00523A36"/>
    <w:rsid w:val="0053692D"/>
    <w:rsid w:val="005478AC"/>
    <w:rsid w:val="0056559C"/>
    <w:rsid w:val="00577A7D"/>
    <w:rsid w:val="005D230F"/>
    <w:rsid w:val="005E47BD"/>
    <w:rsid w:val="0060551B"/>
    <w:rsid w:val="00610366"/>
    <w:rsid w:val="0061175A"/>
    <w:rsid w:val="00674F3C"/>
    <w:rsid w:val="00683A18"/>
    <w:rsid w:val="006A3C04"/>
    <w:rsid w:val="006C3C56"/>
    <w:rsid w:val="006C6D84"/>
    <w:rsid w:val="0070072E"/>
    <w:rsid w:val="00785058"/>
    <w:rsid w:val="007B6656"/>
    <w:rsid w:val="007F26F3"/>
    <w:rsid w:val="00815973"/>
    <w:rsid w:val="008200AE"/>
    <w:rsid w:val="0082094B"/>
    <w:rsid w:val="008764B2"/>
    <w:rsid w:val="008D49C2"/>
    <w:rsid w:val="008E2A11"/>
    <w:rsid w:val="00907CA5"/>
    <w:rsid w:val="00914376"/>
    <w:rsid w:val="00935026"/>
    <w:rsid w:val="00951BEB"/>
    <w:rsid w:val="009745DB"/>
    <w:rsid w:val="009C2CF4"/>
    <w:rsid w:val="009C4600"/>
    <w:rsid w:val="009C46BD"/>
    <w:rsid w:val="009F2687"/>
    <w:rsid w:val="009F54E9"/>
    <w:rsid w:val="00A54EC8"/>
    <w:rsid w:val="00AD6F4A"/>
    <w:rsid w:val="00B03666"/>
    <w:rsid w:val="00B05558"/>
    <w:rsid w:val="00B232EA"/>
    <w:rsid w:val="00B30364"/>
    <w:rsid w:val="00B34F21"/>
    <w:rsid w:val="00B45FAB"/>
    <w:rsid w:val="00B63F5C"/>
    <w:rsid w:val="00B9164A"/>
    <w:rsid w:val="00BB0B9B"/>
    <w:rsid w:val="00BB2ADF"/>
    <w:rsid w:val="00BE13D5"/>
    <w:rsid w:val="00C807AD"/>
    <w:rsid w:val="00C902DF"/>
    <w:rsid w:val="00CB3166"/>
    <w:rsid w:val="00CC611A"/>
    <w:rsid w:val="00CE0D84"/>
    <w:rsid w:val="00CE74E3"/>
    <w:rsid w:val="00D001AA"/>
    <w:rsid w:val="00D44630"/>
    <w:rsid w:val="00D465D8"/>
    <w:rsid w:val="00E65873"/>
    <w:rsid w:val="00EA05CF"/>
    <w:rsid w:val="00EB2B56"/>
    <w:rsid w:val="00ED3046"/>
    <w:rsid w:val="00ED3853"/>
    <w:rsid w:val="00F21556"/>
    <w:rsid w:val="00F32BE2"/>
    <w:rsid w:val="00F43EDC"/>
    <w:rsid w:val="00F858C8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05B7"/>
  <w15:chartTrackingRefBased/>
  <w15:docId w15:val="{695D1066-9AFC-4018-9838-D66CB564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2125A0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2125A0"/>
    <w:pPr>
      <w:shd w:val="clear" w:color="auto" w:fill="FFFFFF"/>
      <w:spacing w:before="600" w:line="358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212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2125A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2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5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5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A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D6F4A"/>
    <w:rPr>
      <w:color w:val="0563C1" w:themeColor="hyperlink"/>
      <w:u w:val="single"/>
    </w:rPr>
  </w:style>
  <w:style w:type="paragraph" w:customStyle="1" w:styleId="ConsPlusNormal">
    <w:name w:val="ConsPlusNormal"/>
    <w:rsid w:val="00B4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01D2-5ECC-4EA0-9B91-5BBFAFD6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Патаева Айса Борисовна</dc:creator>
  <cp:keywords/>
  <dc:description/>
  <cp:lastModifiedBy>ГУЛЕВИЧ АНАСТАСИЯ РАМИЛЕВНА</cp:lastModifiedBy>
  <cp:revision>3</cp:revision>
  <cp:lastPrinted>2022-03-11T15:18:00Z</cp:lastPrinted>
  <dcterms:created xsi:type="dcterms:W3CDTF">2022-09-06T06:52:00Z</dcterms:created>
  <dcterms:modified xsi:type="dcterms:W3CDTF">2022-09-06T06:54:00Z</dcterms:modified>
</cp:coreProperties>
</file>