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2D" w:rsidRPr="004B30C1" w:rsidRDefault="00AE7F2D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AE7F2D" w:rsidRDefault="00AE7F2D" w:rsidP="00AE7F2D">
      <w:pPr>
        <w:pStyle w:val="ConsPlusTitle"/>
        <w:jc w:val="center"/>
      </w:pPr>
    </w:p>
    <w:p w:rsidR="0092661C" w:rsidRDefault="0092661C" w:rsidP="00AE7F2D">
      <w:pPr>
        <w:pStyle w:val="ConsPlusTitle"/>
        <w:jc w:val="center"/>
      </w:pPr>
    </w:p>
    <w:p w:rsidR="0092661C" w:rsidRDefault="0092661C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64117D" w:rsidRDefault="0064117D" w:rsidP="00AE7F2D">
      <w:pPr>
        <w:pStyle w:val="ConsPlusTitle"/>
        <w:jc w:val="center"/>
      </w:pPr>
    </w:p>
    <w:p w:rsidR="0064117D" w:rsidRDefault="0064117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F56A6F" w:rsidRDefault="00F56A6F" w:rsidP="00AE7F2D">
      <w:pPr>
        <w:pStyle w:val="ConsPlusTitle"/>
        <w:jc w:val="center"/>
      </w:pPr>
    </w:p>
    <w:p w:rsidR="00457FEC" w:rsidRDefault="00E135D4" w:rsidP="00397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25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F43C9">
        <w:rPr>
          <w:rFonts w:ascii="Times New Roman" w:hAnsi="Times New Roman" w:cs="Times New Roman"/>
          <w:b/>
          <w:bCs/>
          <w:sz w:val="28"/>
          <w:szCs w:val="28"/>
        </w:rPr>
        <w:t>внесени</w:t>
      </w:r>
      <w:r w:rsidR="00CC2E5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F43C9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</w:t>
      </w:r>
      <w:r w:rsidR="00F2719C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4F43C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1571C" w:rsidRPr="00397255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="00A25D53" w:rsidRPr="00397255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финансов Российской Федерации</w:t>
      </w:r>
      <w:r w:rsidR="0091571C" w:rsidRPr="00397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5EC4" w:rsidRPr="0039725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97255" w:rsidRPr="00397255">
        <w:rPr>
          <w:rFonts w:ascii="Times New Roman" w:hAnsi="Times New Roman" w:cs="Times New Roman"/>
          <w:b/>
          <w:bCs/>
          <w:sz w:val="28"/>
          <w:szCs w:val="28"/>
        </w:rPr>
        <w:t>27 октября</w:t>
      </w:r>
      <w:r w:rsidR="002327D9" w:rsidRPr="00397255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97255" w:rsidRPr="00397255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2327D9" w:rsidRPr="00397255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="00397255" w:rsidRPr="00397255">
        <w:rPr>
          <w:rFonts w:ascii="Times New Roman" w:hAnsi="Times New Roman" w:cs="Times New Roman"/>
          <w:b/>
          <w:bCs/>
          <w:sz w:val="28"/>
          <w:szCs w:val="28"/>
        </w:rPr>
        <w:t>165</w:t>
      </w:r>
      <w:r w:rsidRPr="0039725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954A5" w:rsidRPr="00397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571C" w:rsidRPr="0039725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97255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приказа Министерства финансов Российской Федерации от 8 февраля 2018 г. № 20н «Об утверждении порядка и формы уведомления Федерального казначейства о начале оказания услуг по проведению обязательного аудита бухгалтерской (финансовой) отчетности организаций, указанных в части 3 статьи 5 Федерального закона от 30 декабря 2008 г. № 307-ФЗ</w:t>
      </w:r>
    </w:p>
    <w:p w:rsidR="00AE7F2D" w:rsidRPr="002327D9" w:rsidRDefault="00397255" w:rsidP="00397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аудиторской деятельности</w:t>
      </w:r>
      <w:r w:rsidR="00DD74ED" w:rsidRPr="002327D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E7F2D" w:rsidRDefault="00AE7F2D" w:rsidP="00AE7F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6" w:rsidRPr="0046111D" w:rsidRDefault="00FB6856" w:rsidP="00AE7F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4ED" w:rsidRPr="004B30C1" w:rsidRDefault="00ED1BE7" w:rsidP="0066647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C1">
        <w:rPr>
          <w:rFonts w:ascii="Times New Roman" w:hAnsi="Times New Roman" w:cs="Times New Roman"/>
          <w:sz w:val="28"/>
          <w:szCs w:val="28"/>
        </w:rPr>
        <w:t>В со</w:t>
      </w:r>
      <w:r w:rsidR="00521893" w:rsidRPr="004B30C1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A06C9D" w:rsidRPr="004B30C1">
        <w:rPr>
          <w:rFonts w:ascii="Times New Roman" w:hAnsi="Times New Roman" w:cs="Times New Roman"/>
          <w:sz w:val="28"/>
          <w:szCs w:val="28"/>
        </w:rPr>
        <w:t>частью 2</w:t>
      </w:r>
      <w:r w:rsidR="00E92387" w:rsidRPr="004B30C1">
        <w:rPr>
          <w:rFonts w:ascii="Times New Roman" w:hAnsi="Times New Roman" w:cs="Times New Roman"/>
          <w:sz w:val="28"/>
          <w:szCs w:val="28"/>
        </w:rPr>
        <w:t>0 статьи 15</w:t>
      </w:r>
      <w:r w:rsidR="00A06C9D" w:rsidRPr="004B30C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521893" w:rsidRPr="004B30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92387" w:rsidRPr="004B30C1">
        <w:rPr>
          <w:rFonts w:ascii="Times New Roman" w:hAnsi="Times New Roman" w:cs="Times New Roman"/>
          <w:sz w:val="28"/>
          <w:szCs w:val="28"/>
        </w:rPr>
        <w:t xml:space="preserve">а от 2 июля 2021 г. </w:t>
      </w:r>
      <w:r w:rsidR="007B0D66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E92387" w:rsidRPr="004B30C1">
        <w:rPr>
          <w:rFonts w:ascii="Times New Roman" w:hAnsi="Times New Roman" w:cs="Times New Roman"/>
          <w:sz w:val="28"/>
          <w:szCs w:val="28"/>
        </w:rPr>
        <w:t xml:space="preserve">№ 359-ФЗ </w:t>
      </w:r>
      <w:r w:rsidR="00E92387" w:rsidRPr="004B30C1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E92387" w:rsidRPr="004B30C1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</w:t>
      </w:r>
      <w:r w:rsidR="00F2220F" w:rsidRPr="004B30C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E92387" w:rsidRPr="004B3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отдельные законодательные</w:t>
      </w:r>
      <w:r w:rsidR="00775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2387" w:rsidRPr="004B30C1">
        <w:rPr>
          <w:rFonts w:ascii="Times New Roman" w:hAnsi="Times New Roman" w:cs="Times New Roman"/>
          <w:sz w:val="28"/>
          <w:szCs w:val="28"/>
          <w:shd w:val="clear" w:color="auto" w:fill="FFFFFF"/>
        </w:rPr>
        <w:t>акты Российской Федерации и признании утратившими силу отдельных положений законодательных актов Российской Федерации</w:t>
      </w:r>
      <w:r w:rsidR="00E92387" w:rsidRPr="004B30C1">
        <w:rPr>
          <w:rFonts w:ascii="Times New Roman" w:hAnsi="Times New Roman" w:cs="Times New Roman"/>
          <w:sz w:val="28"/>
          <w:szCs w:val="28"/>
          <w:lang w:eastAsia="ar-SA"/>
        </w:rPr>
        <w:t xml:space="preserve">» (Собрание законодательства Российской Федерации </w:t>
      </w:r>
      <w:r w:rsidR="00E92387" w:rsidRPr="004B30C1">
        <w:rPr>
          <w:rFonts w:ascii="Times New Roman" w:hAnsi="Times New Roman" w:cs="Times New Roman"/>
          <w:sz w:val="28"/>
          <w:szCs w:val="28"/>
          <w:shd w:val="clear" w:color="auto" w:fill="FFFFFF"/>
        </w:rPr>
        <w:t>2021, № 27, ст. 5187</w:t>
      </w:r>
      <w:r w:rsidR="005D567D" w:rsidRPr="004B30C1">
        <w:rPr>
          <w:rFonts w:ascii="Times New Roman" w:hAnsi="Times New Roman" w:cs="Times New Roman"/>
          <w:sz w:val="28"/>
          <w:szCs w:val="28"/>
          <w:shd w:val="clear" w:color="auto" w:fill="FFFFFF"/>
        </w:rPr>
        <w:t>; Официальный интернет-портал правовой информации (www.pravo.gov.ru), 2022, 14 июля</w:t>
      </w:r>
      <w:r w:rsidR="001E1148" w:rsidRPr="004B3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92A5B" w:rsidRPr="004B30C1">
        <w:rPr>
          <w:rFonts w:ascii="Times New Roman" w:hAnsi="Times New Roman" w:cs="Times New Roman"/>
          <w:sz w:val="28"/>
          <w:szCs w:val="28"/>
          <w:shd w:val="clear" w:color="auto" w:fill="FFFFFF"/>
        </w:rPr>
        <w:t>№ 0001202207140051</w:t>
      </w:r>
      <w:r w:rsidR="005D567D" w:rsidRPr="004B30C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56EF6" w:rsidRPr="004B30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92525" w:rsidRPr="004B30C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59AC" w:rsidRPr="004B30C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D6BA8" w:rsidRPr="004B30C1">
        <w:rPr>
          <w:rFonts w:ascii="Times New Roman" w:hAnsi="Times New Roman" w:cs="Times New Roman"/>
          <w:sz w:val="28"/>
          <w:szCs w:val="28"/>
        </w:rPr>
        <w:t xml:space="preserve">1 Положения о Министерстве финансов Российской Федерации, утвержденного постановлением Правительства Российской Федерации </w:t>
      </w:r>
      <w:r w:rsidR="004D59AC" w:rsidRPr="004B30C1">
        <w:rPr>
          <w:rFonts w:ascii="Times New Roman" w:hAnsi="Times New Roman" w:cs="Times New Roman"/>
          <w:sz w:val="28"/>
          <w:szCs w:val="28"/>
        </w:rPr>
        <w:t xml:space="preserve">от 30 июня 2004 г. </w:t>
      </w:r>
      <w:r w:rsidR="008D6BA8" w:rsidRPr="004B30C1">
        <w:rPr>
          <w:rFonts w:ascii="Times New Roman" w:hAnsi="Times New Roman" w:cs="Times New Roman"/>
          <w:sz w:val="28"/>
          <w:szCs w:val="28"/>
        </w:rPr>
        <w:t>№ 329 (Собрание законодательства Ро</w:t>
      </w:r>
      <w:r w:rsidR="004D59AC" w:rsidRPr="004B30C1">
        <w:rPr>
          <w:rFonts w:ascii="Times New Roman" w:hAnsi="Times New Roman" w:cs="Times New Roman"/>
          <w:sz w:val="28"/>
          <w:szCs w:val="28"/>
        </w:rPr>
        <w:t xml:space="preserve">ссийской Федерации, 2004, № 31, </w:t>
      </w:r>
      <w:r w:rsidR="008D6BA8" w:rsidRPr="004B30C1">
        <w:rPr>
          <w:rFonts w:ascii="Times New Roman" w:hAnsi="Times New Roman" w:cs="Times New Roman"/>
          <w:sz w:val="28"/>
          <w:szCs w:val="28"/>
        </w:rPr>
        <w:t xml:space="preserve">ст. 3258; 2020, № 40, </w:t>
      </w:r>
      <w:r w:rsidR="00775D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D6BA8" w:rsidRPr="004B30C1">
        <w:rPr>
          <w:rFonts w:ascii="Times New Roman" w:hAnsi="Times New Roman" w:cs="Times New Roman"/>
          <w:sz w:val="28"/>
          <w:szCs w:val="28"/>
        </w:rPr>
        <w:t xml:space="preserve">ст. 6251), </w:t>
      </w:r>
      <w:r w:rsidR="00A25D53" w:rsidRPr="004B30C1">
        <w:rPr>
          <w:rFonts w:ascii="Times New Roman" w:hAnsi="Times New Roman" w:cs="Times New Roman"/>
          <w:sz w:val="28"/>
          <w:szCs w:val="28"/>
        </w:rPr>
        <w:t>п</w:t>
      </w:r>
      <w:r w:rsidR="00BF7A27" w:rsidRPr="004B30C1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4B30C1">
        <w:rPr>
          <w:rFonts w:ascii="Times New Roman" w:hAnsi="Times New Roman" w:cs="Times New Roman"/>
          <w:sz w:val="28"/>
          <w:szCs w:val="28"/>
        </w:rPr>
        <w:t>р</w:t>
      </w:r>
      <w:r w:rsidR="00BF7A27" w:rsidRPr="004B30C1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4B30C1">
        <w:rPr>
          <w:rFonts w:ascii="Times New Roman" w:hAnsi="Times New Roman" w:cs="Times New Roman"/>
          <w:sz w:val="28"/>
          <w:szCs w:val="28"/>
        </w:rPr>
        <w:t>и</w:t>
      </w:r>
      <w:r w:rsidR="00BF7A27" w:rsidRPr="004B30C1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4B30C1">
        <w:rPr>
          <w:rFonts w:ascii="Times New Roman" w:hAnsi="Times New Roman" w:cs="Times New Roman"/>
          <w:sz w:val="28"/>
          <w:szCs w:val="28"/>
        </w:rPr>
        <w:t>к</w:t>
      </w:r>
      <w:r w:rsidR="00BF7A27" w:rsidRPr="004B30C1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4B30C1">
        <w:rPr>
          <w:rFonts w:ascii="Times New Roman" w:hAnsi="Times New Roman" w:cs="Times New Roman"/>
          <w:sz w:val="28"/>
          <w:szCs w:val="28"/>
        </w:rPr>
        <w:t>а</w:t>
      </w:r>
      <w:r w:rsidR="00BF7A27" w:rsidRPr="004B30C1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4B30C1">
        <w:rPr>
          <w:rFonts w:ascii="Times New Roman" w:hAnsi="Times New Roman" w:cs="Times New Roman"/>
          <w:sz w:val="28"/>
          <w:szCs w:val="28"/>
        </w:rPr>
        <w:t>з</w:t>
      </w:r>
      <w:r w:rsidR="00BF7A27" w:rsidRPr="004B30C1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4B30C1">
        <w:rPr>
          <w:rFonts w:ascii="Times New Roman" w:hAnsi="Times New Roman" w:cs="Times New Roman"/>
          <w:sz w:val="28"/>
          <w:szCs w:val="28"/>
        </w:rPr>
        <w:t>ы</w:t>
      </w:r>
      <w:r w:rsidR="00BF7A27" w:rsidRPr="004B30C1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4B30C1">
        <w:rPr>
          <w:rFonts w:ascii="Times New Roman" w:hAnsi="Times New Roman" w:cs="Times New Roman"/>
          <w:sz w:val="28"/>
          <w:szCs w:val="28"/>
        </w:rPr>
        <w:t>в</w:t>
      </w:r>
      <w:r w:rsidR="00BF7A27" w:rsidRPr="004B30C1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4B30C1">
        <w:rPr>
          <w:rFonts w:ascii="Times New Roman" w:hAnsi="Times New Roman" w:cs="Times New Roman"/>
          <w:sz w:val="28"/>
          <w:szCs w:val="28"/>
        </w:rPr>
        <w:t>а</w:t>
      </w:r>
      <w:r w:rsidR="00BF7A27" w:rsidRPr="004B30C1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4B30C1">
        <w:rPr>
          <w:rFonts w:ascii="Times New Roman" w:hAnsi="Times New Roman" w:cs="Times New Roman"/>
          <w:sz w:val="28"/>
          <w:szCs w:val="28"/>
        </w:rPr>
        <w:t>ю</w:t>
      </w:r>
      <w:r w:rsidR="007B0D66">
        <w:rPr>
          <w:rFonts w:ascii="Times New Roman" w:hAnsi="Times New Roman" w:cs="Times New Roman"/>
          <w:sz w:val="28"/>
          <w:szCs w:val="28"/>
        </w:rPr>
        <w:t xml:space="preserve"> </w:t>
      </w:r>
      <w:r w:rsidR="0091571C" w:rsidRPr="004B30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5D53" w:rsidRPr="004B30C1" w:rsidRDefault="00E92387" w:rsidP="006664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C1">
        <w:rPr>
          <w:rFonts w:ascii="Times New Roman" w:hAnsi="Times New Roman" w:cs="Times New Roman"/>
          <w:sz w:val="28"/>
          <w:szCs w:val="28"/>
        </w:rPr>
        <w:t>В</w:t>
      </w:r>
      <w:r w:rsidR="008D6BA8" w:rsidRPr="004B30C1">
        <w:rPr>
          <w:rFonts w:ascii="Times New Roman" w:hAnsi="Times New Roman" w:cs="Times New Roman"/>
          <w:sz w:val="28"/>
          <w:szCs w:val="28"/>
        </w:rPr>
        <w:t xml:space="preserve"> пункте 2 слова «1 сентября 2022» заменить </w:t>
      </w:r>
      <w:r w:rsidR="00084025" w:rsidRPr="004B30C1">
        <w:rPr>
          <w:rFonts w:ascii="Times New Roman" w:hAnsi="Times New Roman" w:cs="Times New Roman"/>
          <w:sz w:val="28"/>
          <w:szCs w:val="28"/>
        </w:rPr>
        <w:t>словами</w:t>
      </w:r>
      <w:r w:rsidR="008D6BA8" w:rsidRPr="004B30C1">
        <w:rPr>
          <w:rFonts w:ascii="Times New Roman" w:hAnsi="Times New Roman" w:cs="Times New Roman"/>
          <w:sz w:val="28"/>
          <w:szCs w:val="28"/>
        </w:rPr>
        <w:t xml:space="preserve"> «1 января 2025»</w:t>
      </w:r>
      <w:r w:rsidR="00994F28" w:rsidRPr="004B30C1">
        <w:rPr>
          <w:rFonts w:ascii="Times New Roman" w:hAnsi="Times New Roman" w:cs="Times New Roman"/>
          <w:sz w:val="28"/>
          <w:szCs w:val="28"/>
        </w:rPr>
        <w:t>.</w:t>
      </w:r>
    </w:p>
    <w:p w:rsidR="00AE7F2D" w:rsidRDefault="00AE7F2D" w:rsidP="00666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476" w:rsidRDefault="00666476" w:rsidP="00666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886" w:rsidRDefault="008C6886" w:rsidP="00666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903" w:rsidRPr="00CA73C9" w:rsidRDefault="00A15893" w:rsidP="00666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0C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B30C1">
        <w:rPr>
          <w:rFonts w:ascii="Times New Roman" w:hAnsi="Times New Roman" w:cs="Times New Roman"/>
          <w:sz w:val="28"/>
          <w:szCs w:val="28"/>
        </w:rPr>
        <w:t xml:space="preserve">. </w:t>
      </w:r>
      <w:r w:rsidR="00AE7F2D" w:rsidRPr="004B30C1">
        <w:rPr>
          <w:rFonts w:ascii="Times New Roman" w:hAnsi="Times New Roman" w:cs="Times New Roman"/>
          <w:sz w:val="28"/>
          <w:szCs w:val="28"/>
        </w:rPr>
        <w:t>Министр</w:t>
      </w:r>
      <w:r w:rsidR="004B30C1" w:rsidRPr="004B30C1">
        <w:rPr>
          <w:rFonts w:ascii="Times New Roman" w:hAnsi="Times New Roman" w:cs="Times New Roman"/>
          <w:sz w:val="28"/>
          <w:szCs w:val="28"/>
        </w:rPr>
        <w:t>а</w:t>
      </w:r>
      <w:r w:rsidR="004B30C1" w:rsidRPr="004B30C1">
        <w:rPr>
          <w:rFonts w:ascii="Times New Roman" w:hAnsi="Times New Roman" w:cs="Times New Roman"/>
          <w:sz w:val="28"/>
          <w:szCs w:val="28"/>
        </w:rPr>
        <w:tab/>
      </w:r>
      <w:r w:rsidR="004B30C1" w:rsidRPr="004B30C1">
        <w:rPr>
          <w:rFonts w:ascii="Times New Roman" w:hAnsi="Times New Roman" w:cs="Times New Roman"/>
          <w:sz w:val="28"/>
          <w:szCs w:val="28"/>
        </w:rPr>
        <w:tab/>
      </w:r>
      <w:r w:rsidR="004B30C1" w:rsidRPr="004B30C1">
        <w:rPr>
          <w:rFonts w:ascii="Times New Roman" w:hAnsi="Times New Roman" w:cs="Times New Roman"/>
          <w:sz w:val="28"/>
          <w:szCs w:val="28"/>
        </w:rPr>
        <w:tab/>
      </w:r>
      <w:r w:rsidR="004B30C1" w:rsidRPr="004B30C1">
        <w:rPr>
          <w:rFonts w:ascii="Times New Roman" w:hAnsi="Times New Roman" w:cs="Times New Roman"/>
          <w:sz w:val="28"/>
          <w:szCs w:val="28"/>
        </w:rPr>
        <w:tab/>
      </w:r>
      <w:r w:rsidR="004B30C1" w:rsidRPr="004B30C1">
        <w:rPr>
          <w:rFonts w:ascii="Times New Roman" w:hAnsi="Times New Roman" w:cs="Times New Roman"/>
          <w:sz w:val="28"/>
          <w:szCs w:val="28"/>
        </w:rPr>
        <w:tab/>
      </w:r>
      <w:r w:rsidR="004B30C1" w:rsidRPr="004B30C1">
        <w:rPr>
          <w:rFonts w:ascii="Times New Roman" w:hAnsi="Times New Roman" w:cs="Times New Roman"/>
          <w:sz w:val="28"/>
          <w:szCs w:val="28"/>
        </w:rPr>
        <w:tab/>
      </w:r>
      <w:r w:rsidR="004B30C1" w:rsidRPr="004B30C1">
        <w:rPr>
          <w:rFonts w:ascii="Times New Roman" w:hAnsi="Times New Roman" w:cs="Times New Roman"/>
          <w:sz w:val="28"/>
          <w:szCs w:val="28"/>
        </w:rPr>
        <w:tab/>
      </w:r>
      <w:r w:rsidR="004B30C1" w:rsidRPr="004B30C1">
        <w:rPr>
          <w:rFonts w:ascii="Times New Roman" w:hAnsi="Times New Roman" w:cs="Times New Roman"/>
          <w:sz w:val="28"/>
          <w:szCs w:val="28"/>
        </w:rPr>
        <w:tab/>
      </w:r>
      <w:r w:rsidR="00457F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30C1" w:rsidRPr="004B30C1">
        <w:rPr>
          <w:rFonts w:ascii="Times New Roman" w:hAnsi="Times New Roman" w:cs="Times New Roman"/>
          <w:sz w:val="28"/>
          <w:szCs w:val="28"/>
        </w:rPr>
        <w:t xml:space="preserve"> И.А. Окладникова</w:t>
      </w:r>
    </w:p>
    <w:sectPr w:rsidR="004D1903" w:rsidRPr="00CA73C9" w:rsidSect="00E949C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23" w:rsidRDefault="00B66623" w:rsidP="00AE7F2D">
      <w:pPr>
        <w:spacing w:after="0" w:line="240" w:lineRule="auto"/>
      </w:pPr>
      <w:r>
        <w:separator/>
      </w:r>
    </w:p>
  </w:endnote>
  <w:endnote w:type="continuationSeparator" w:id="0">
    <w:p w:rsidR="00B66623" w:rsidRDefault="00B66623" w:rsidP="00AE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23" w:rsidRDefault="00B66623" w:rsidP="00AE7F2D">
      <w:pPr>
        <w:spacing w:after="0" w:line="240" w:lineRule="auto"/>
      </w:pPr>
      <w:r>
        <w:separator/>
      </w:r>
    </w:p>
  </w:footnote>
  <w:footnote w:type="continuationSeparator" w:id="0">
    <w:p w:rsidR="00B66623" w:rsidRDefault="00B66623" w:rsidP="00AE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12978"/>
      <w:docPartObj>
        <w:docPartGallery w:val="Page Numbers (Top of Page)"/>
        <w:docPartUnique/>
      </w:docPartObj>
    </w:sdtPr>
    <w:sdtEndPr/>
    <w:sdtContent>
      <w:p w:rsidR="00AE7F2D" w:rsidRDefault="00F12602">
        <w:pPr>
          <w:pStyle w:val="a3"/>
          <w:jc w:val="center"/>
        </w:pPr>
        <w:r>
          <w:fldChar w:fldCharType="begin"/>
        </w:r>
        <w:r w:rsidR="00566913">
          <w:instrText xml:space="preserve"> PAGE   \* MERGEFORMAT </w:instrText>
        </w:r>
        <w:r>
          <w:fldChar w:fldCharType="separate"/>
        </w:r>
        <w:r w:rsidR="006664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F2D" w:rsidRDefault="00AE7F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5502D"/>
    <w:multiLevelType w:val="hybridMultilevel"/>
    <w:tmpl w:val="6BAAD6FC"/>
    <w:lvl w:ilvl="0" w:tplc="A2589AA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2D"/>
    <w:rsid w:val="000028DB"/>
    <w:rsid w:val="000115FE"/>
    <w:rsid w:val="00013A3C"/>
    <w:rsid w:val="00025DF0"/>
    <w:rsid w:val="00067105"/>
    <w:rsid w:val="00080682"/>
    <w:rsid w:val="000807D9"/>
    <w:rsid w:val="00084025"/>
    <w:rsid w:val="000A2A30"/>
    <w:rsid w:val="000C7B2C"/>
    <w:rsid w:val="00134652"/>
    <w:rsid w:val="00142D65"/>
    <w:rsid w:val="00172F96"/>
    <w:rsid w:val="0019555D"/>
    <w:rsid w:val="001B0AAA"/>
    <w:rsid w:val="001E1148"/>
    <w:rsid w:val="002164AE"/>
    <w:rsid w:val="00223777"/>
    <w:rsid w:val="002327D9"/>
    <w:rsid w:val="00237A3F"/>
    <w:rsid w:val="002954A5"/>
    <w:rsid w:val="00296295"/>
    <w:rsid w:val="002A2C62"/>
    <w:rsid w:val="002C2719"/>
    <w:rsid w:val="002C6D94"/>
    <w:rsid w:val="002C70DA"/>
    <w:rsid w:val="002D34BE"/>
    <w:rsid w:val="002D55BF"/>
    <w:rsid w:val="002E2617"/>
    <w:rsid w:val="002E3876"/>
    <w:rsid w:val="003011F6"/>
    <w:rsid w:val="00305536"/>
    <w:rsid w:val="00305896"/>
    <w:rsid w:val="00331C51"/>
    <w:rsid w:val="00331E13"/>
    <w:rsid w:val="0037167A"/>
    <w:rsid w:val="00392525"/>
    <w:rsid w:val="00397255"/>
    <w:rsid w:val="003C120B"/>
    <w:rsid w:val="003D344F"/>
    <w:rsid w:val="003E31DF"/>
    <w:rsid w:val="003E34E5"/>
    <w:rsid w:val="00407131"/>
    <w:rsid w:val="004578EE"/>
    <w:rsid w:val="00457FEC"/>
    <w:rsid w:val="0046111D"/>
    <w:rsid w:val="00480B51"/>
    <w:rsid w:val="00492248"/>
    <w:rsid w:val="004B0BEE"/>
    <w:rsid w:val="004B1EA6"/>
    <w:rsid w:val="004B227A"/>
    <w:rsid w:val="004B30C1"/>
    <w:rsid w:val="004B32CF"/>
    <w:rsid w:val="004B6B2E"/>
    <w:rsid w:val="004D1903"/>
    <w:rsid w:val="004D59AC"/>
    <w:rsid w:val="004F43C9"/>
    <w:rsid w:val="00521893"/>
    <w:rsid w:val="00547675"/>
    <w:rsid w:val="00566913"/>
    <w:rsid w:val="00566B8D"/>
    <w:rsid w:val="005857B5"/>
    <w:rsid w:val="00591DF5"/>
    <w:rsid w:val="005C20EC"/>
    <w:rsid w:val="005D567D"/>
    <w:rsid w:val="005F2577"/>
    <w:rsid w:val="00611F69"/>
    <w:rsid w:val="0061230A"/>
    <w:rsid w:val="0064117D"/>
    <w:rsid w:val="00655D8C"/>
    <w:rsid w:val="00656EF6"/>
    <w:rsid w:val="00666476"/>
    <w:rsid w:val="0067747E"/>
    <w:rsid w:val="00684D7B"/>
    <w:rsid w:val="006A5D38"/>
    <w:rsid w:val="006F094E"/>
    <w:rsid w:val="00700057"/>
    <w:rsid w:val="00741A3C"/>
    <w:rsid w:val="00751919"/>
    <w:rsid w:val="00751D41"/>
    <w:rsid w:val="0075629B"/>
    <w:rsid w:val="00762F6A"/>
    <w:rsid w:val="0077173C"/>
    <w:rsid w:val="00772BBE"/>
    <w:rsid w:val="00775D65"/>
    <w:rsid w:val="0078121B"/>
    <w:rsid w:val="00781B2F"/>
    <w:rsid w:val="007B0D66"/>
    <w:rsid w:val="007D50C7"/>
    <w:rsid w:val="00820D73"/>
    <w:rsid w:val="008325FD"/>
    <w:rsid w:val="00835D1E"/>
    <w:rsid w:val="0089104F"/>
    <w:rsid w:val="008B6D6C"/>
    <w:rsid w:val="008C6886"/>
    <w:rsid w:val="008D6BA8"/>
    <w:rsid w:val="009150F8"/>
    <w:rsid w:val="0091571C"/>
    <w:rsid w:val="00920567"/>
    <w:rsid w:val="0092661C"/>
    <w:rsid w:val="009302CE"/>
    <w:rsid w:val="00952A43"/>
    <w:rsid w:val="009606C8"/>
    <w:rsid w:val="00966721"/>
    <w:rsid w:val="0098194F"/>
    <w:rsid w:val="009920E5"/>
    <w:rsid w:val="00993F3D"/>
    <w:rsid w:val="00994F28"/>
    <w:rsid w:val="009A104E"/>
    <w:rsid w:val="009A4F76"/>
    <w:rsid w:val="009B5EFC"/>
    <w:rsid w:val="009C422C"/>
    <w:rsid w:val="009F3524"/>
    <w:rsid w:val="00A01A4D"/>
    <w:rsid w:val="00A06C9D"/>
    <w:rsid w:val="00A15893"/>
    <w:rsid w:val="00A22DDB"/>
    <w:rsid w:val="00A25D53"/>
    <w:rsid w:val="00A25EC4"/>
    <w:rsid w:val="00A26BE5"/>
    <w:rsid w:val="00A3253C"/>
    <w:rsid w:val="00A37AB7"/>
    <w:rsid w:val="00A46454"/>
    <w:rsid w:val="00A569BA"/>
    <w:rsid w:val="00A64E4C"/>
    <w:rsid w:val="00A66F05"/>
    <w:rsid w:val="00A92A5B"/>
    <w:rsid w:val="00AC2E02"/>
    <w:rsid w:val="00AC5D57"/>
    <w:rsid w:val="00AE2511"/>
    <w:rsid w:val="00AE6A29"/>
    <w:rsid w:val="00AE7F2D"/>
    <w:rsid w:val="00AF4790"/>
    <w:rsid w:val="00B10184"/>
    <w:rsid w:val="00B20A08"/>
    <w:rsid w:val="00B47B4F"/>
    <w:rsid w:val="00B54C9F"/>
    <w:rsid w:val="00B66623"/>
    <w:rsid w:val="00B94F21"/>
    <w:rsid w:val="00BE0B37"/>
    <w:rsid w:val="00BF7A27"/>
    <w:rsid w:val="00C0218F"/>
    <w:rsid w:val="00C11191"/>
    <w:rsid w:val="00C1336A"/>
    <w:rsid w:val="00C45B28"/>
    <w:rsid w:val="00CA73C9"/>
    <w:rsid w:val="00CC2E56"/>
    <w:rsid w:val="00CF26C0"/>
    <w:rsid w:val="00D01353"/>
    <w:rsid w:val="00D15C3F"/>
    <w:rsid w:val="00D357A8"/>
    <w:rsid w:val="00D524AA"/>
    <w:rsid w:val="00D74D6D"/>
    <w:rsid w:val="00DD473D"/>
    <w:rsid w:val="00DD74ED"/>
    <w:rsid w:val="00E10B76"/>
    <w:rsid w:val="00E135D4"/>
    <w:rsid w:val="00E4418E"/>
    <w:rsid w:val="00E63B50"/>
    <w:rsid w:val="00E81639"/>
    <w:rsid w:val="00E8637D"/>
    <w:rsid w:val="00E92387"/>
    <w:rsid w:val="00E949C3"/>
    <w:rsid w:val="00EA24C9"/>
    <w:rsid w:val="00ED1BE7"/>
    <w:rsid w:val="00EE43C3"/>
    <w:rsid w:val="00EF277D"/>
    <w:rsid w:val="00F12602"/>
    <w:rsid w:val="00F2220F"/>
    <w:rsid w:val="00F24D4D"/>
    <w:rsid w:val="00F2719C"/>
    <w:rsid w:val="00F32C47"/>
    <w:rsid w:val="00F366D6"/>
    <w:rsid w:val="00F56A6F"/>
    <w:rsid w:val="00F82814"/>
    <w:rsid w:val="00FB0DBC"/>
    <w:rsid w:val="00FB6856"/>
    <w:rsid w:val="00FC2225"/>
    <w:rsid w:val="00FD2955"/>
    <w:rsid w:val="00FE0785"/>
    <w:rsid w:val="00FE43B3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65FB"/>
  <w15:docId w15:val="{1707636D-1F28-4E17-AD6D-9C1FA637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F2D"/>
  </w:style>
  <w:style w:type="paragraph" w:styleId="a5">
    <w:name w:val="footer"/>
    <w:basedOn w:val="a"/>
    <w:link w:val="a6"/>
    <w:uiPriority w:val="99"/>
    <w:semiHidden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F2D"/>
  </w:style>
  <w:style w:type="character" w:styleId="a7">
    <w:name w:val="Hyperlink"/>
    <w:basedOn w:val="a0"/>
    <w:uiPriority w:val="99"/>
    <w:semiHidden/>
    <w:unhideWhenUsed/>
    <w:rsid w:val="0046111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D74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МЕРЕНКОВА ДАРЬЯ ЮРЬЕВНА</cp:lastModifiedBy>
  <cp:revision>37</cp:revision>
  <cp:lastPrinted>2022-07-29T09:14:00Z</cp:lastPrinted>
  <dcterms:created xsi:type="dcterms:W3CDTF">2022-03-17T11:20:00Z</dcterms:created>
  <dcterms:modified xsi:type="dcterms:W3CDTF">2022-07-29T09:18:00Z</dcterms:modified>
</cp:coreProperties>
</file>