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DA" w:rsidRPr="00945029" w:rsidRDefault="00655577" w:rsidP="002114E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27B9" w:rsidRPr="00C94D8A" w:rsidRDefault="003B27B9" w:rsidP="002114E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D8A">
        <w:rPr>
          <w:rFonts w:ascii="Times New Roman" w:eastAsia="Calibri" w:hAnsi="Times New Roman" w:cs="Times New Roman"/>
          <w:b/>
          <w:sz w:val="28"/>
          <w:szCs w:val="28"/>
        </w:rPr>
        <w:t>к проекту федерального закона «</w:t>
      </w:r>
      <w:r w:rsidR="00BE0359" w:rsidRPr="00BE0359">
        <w:rPr>
          <w:rFonts w:ascii="Times New Roman" w:hAnsi="Times New Roman" w:cs="Times New Roman"/>
          <w:b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Pr="00C94D8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3308" w:rsidRDefault="0019611E" w:rsidP="00211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D8A">
        <w:rPr>
          <w:rFonts w:ascii="Times New Roman" w:eastAsia="Calibri" w:hAnsi="Times New Roman" w:cs="Times New Roman"/>
          <w:sz w:val="28"/>
          <w:szCs w:val="28"/>
        </w:rPr>
        <w:t>Проект федерального закона «</w:t>
      </w:r>
      <w:r w:rsidR="00BE0359" w:rsidRPr="00BE0359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Pr="00C94D8A">
        <w:rPr>
          <w:rFonts w:ascii="Times New Roman" w:eastAsia="Calibri" w:hAnsi="Times New Roman" w:cs="Times New Roman"/>
          <w:sz w:val="28"/>
          <w:szCs w:val="28"/>
        </w:rPr>
        <w:t>» (далее</w:t>
      </w:r>
      <w:r w:rsidR="00814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eastAsia="Calibri" w:hAnsi="Times New Roman" w:cs="Times New Roman"/>
          <w:sz w:val="28"/>
          <w:szCs w:val="28"/>
        </w:rPr>
        <w:t>– з</w:t>
      </w:r>
      <w:r w:rsidR="00FF5245" w:rsidRPr="00C94D8A">
        <w:rPr>
          <w:rFonts w:ascii="Times New Roman" w:eastAsia="Calibri" w:hAnsi="Times New Roman" w:cs="Times New Roman"/>
          <w:sz w:val="28"/>
          <w:szCs w:val="28"/>
        </w:rPr>
        <w:t>аконопроект</w:t>
      </w:r>
      <w:r w:rsidRPr="00C94D8A">
        <w:rPr>
          <w:rFonts w:ascii="Times New Roman" w:eastAsia="Calibri" w:hAnsi="Times New Roman" w:cs="Times New Roman"/>
          <w:sz w:val="28"/>
          <w:szCs w:val="28"/>
        </w:rPr>
        <w:t>)</w:t>
      </w:r>
      <w:r w:rsidR="003B27B9" w:rsidRPr="00C94D8A">
        <w:rPr>
          <w:rFonts w:ascii="Times New Roman" w:eastAsia="Calibri" w:hAnsi="Times New Roman" w:cs="Times New Roman"/>
          <w:sz w:val="28"/>
          <w:szCs w:val="28"/>
        </w:rPr>
        <w:t xml:space="preserve"> подготовлен </w:t>
      </w:r>
      <w:r w:rsidR="007E3308" w:rsidRPr="00C94D8A">
        <w:rPr>
          <w:rFonts w:ascii="Times New Roman" w:eastAsia="Calibri" w:hAnsi="Times New Roman" w:cs="Times New Roman"/>
          <w:sz w:val="28"/>
          <w:szCs w:val="28"/>
        </w:rPr>
        <w:t>в целях реализации</w:t>
      </w:r>
      <w:r w:rsidR="00572D7E" w:rsidRPr="00C94D8A">
        <w:rPr>
          <w:rFonts w:ascii="Times New Roman" w:hAnsi="Times New Roman" w:cs="Times New Roman"/>
          <w:sz w:val="28"/>
          <w:szCs w:val="28"/>
        </w:rPr>
        <w:t xml:space="preserve"> отдельных положений </w:t>
      </w:r>
      <w:r w:rsidR="007E3308" w:rsidRPr="00C94D8A">
        <w:rPr>
          <w:rFonts w:ascii="Times New Roman" w:hAnsi="Times New Roman" w:cs="Times New Roman"/>
          <w:sz w:val="28"/>
          <w:szCs w:val="28"/>
        </w:rPr>
        <w:t xml:space="preserve">основных направлений </w:t>
      </w:r>
      <w:r w:rsidRPr="00C94D8A">
        <w:rPr>
          <w:rFonts w:ascii="Times New Roman" w:hAnsi="Times New Roman" w:cs="Times New Roman"/>
          <w:sz w:val="28"/>
          <w:szCs w:val="28"/>
        </w:rPr>
        <w:t>бюджетной, налоговой и таможенно-тарифной политики Российской Федерации</w:t>
      </w:r>
      <w:r w:rsidR="00770822">
        <w:rPr>
          <w:rFonts w:ascii="Times New Roman" w:hAnsi="Times New Roman" w:cs="Times New Roman"/>
          <w:sz w:val="28"/>
          <w:szCs w:val="28"/>
        </w:rPr>
        <w:t>. Законопроектом предлагаются следующие изменения.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67" w:rsidRPr="00C46367" w:rsidRDefault="00770822" w:rsidP="002114E8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части</w:t>
      </w:r>
      <w:r w:rsidRPr="00C463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6367" w:rsidRPr="00C46367">
        <w:rPr>
          <w:rFonts w:ascii="Times New Roman" w:eastAsia="Calibri" w:hAnsi="Times New Roman" w:cs="Times New Roman"/>
          <w:b/>
          <w:sz w:val="28"/>
          <w:szCs w:val="28"/>
        </w:rPr>
        <w:t>налогово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C46367" w:rsidRPr="00C46367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администрировани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C46367">
        <w:rPr>
          <w:rFonts w:ascii="Times New Roman" w:eastAsia="Calibri" w:hAnsi="Times New Roman" w:cs="Times New Roman"/>
          <w:sz w:val="28"/>
          <w:szCs w:val="28"/>
        </w:rPr>
        <w:t>В законопроект включены положения, направленные на совершенствование порядка учета организаций и физических лиц в налоговых органах в связи с развитием уровня информатизации и автоматизации процессов в этой сфере.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67">
        <w:rPr>
          <w:rFonts w:ascii="Times New Roman" w:eastAsia="Calibri" w:hAnsi="Times New Roman" w:cs="Times New Roman"/>
          <w:sz w:val="28"/>
          <w:szCs w:val="28"/>
        </w:rPr>
        <w:t>Учитывая достигнутую на сегодняшний день цифровизацию административных процессов, налаженные механизмы обмена необходимой информацией между государственными органами, на сегодняшний день процесс учёта лиц в налоговых органах в большей мере осуществляется без их вовлечения в этот процесс и лежит в плоскости функционала налоговых органов.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67">
        <w:rPr>
          <w:rFonts w:ascii="Times New Roman" w:eastAsia="Calibri" w:hAnsi="Times New Roman" w:cs="Times New Roman"/>
          <w:sz w:val="28"/>
          <w:szCs w:val="28"/>
        </w:rPr>
        <w:t>В этой связи предлагается наделить ФНС России полномочиями по утверждению порядка постановки (снятия) с учета лиц в налоговых органах, основания и поряд</w:t>
      </w:r>
      <w:r w:rsidR="00770822">
        <w:rPr>
          <w:rFonts w:ascii="Times New Roman" w:eastAsia="Calibri" w:hAnsi="Times New Roman" w:cs="Times New Roman"/>
          <w:sz w:val="28"/>
          <w:szCs w:val="28"/>
        </w:rPr>
        <w:t>ка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данные учета, перечн</w:t>
      </w:r>
      <w:r w:rsidR="00770822">
        <w:rPr>
          <w:rFonts w:ascii="Times New Roman" w:eastAsia="Calibri" w:hAnsi="Times New Roman" w:cs="Times New Roman"/>
          <w:sz w:val="28"/>
          <w:szCs w:val="28"/>
        </w:rPr>
        <w:t>ей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необходимых для постановки на учет (снятия с учета) лиц в налоговых органах документов, форм таких документов, поряд</w:t>
      </w:r>
      <w:r w:rsidR="00770822">
        <w:rPr>
          <w:rFonts w:ascii="Times New Roman" w:eastAsia="Calibri" w:hAnsi="Times New Roman" w:cs="Times New Roman"/>
          <w:sz w:val="28"/>
          <w:szCs w:val="28"/>
        </w:rPr>
        <w:t>ка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их заполнения, направления и получения, а также полномочиями по определению особенностей учёта крупнейших налогоплательщиков, в том числе установление критериев отнесения лиц к категории крупнейших налогоплательщиков.</w:t>
      </w:r>
    </w:p>
    <w:p w:rsidR="00C46367" w:rsidRPr="00C46367" w:rsidRDefault="00065BB0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46367">
        <w:rPr>
          <w:rFonts w:ascii="Times New Roman" w:eastAsia="Calibri" w:hAnsi="Times New Roman" w:cs="Times New Roman"/>
          <w:sz w:val="28"/>
          <w:szCs w:val="28"/>
        </w:rPr>
        <w:t>. </w:t>
      </w:r>
      <w:r w:rsidR="00C46367" w:rsidRPr="00C46367">
        <w:rPr>
          <w:rFonts w:ascii="Times New Roman" w:eastAsia="Calibri" w:hAnsi="Times New Roman" w:cs="Times New Roman"/>
          <w:sz w:val="28"/>
          <w:szCs w:val="28"/>
        </w:rPr>
        <w:t>Законопроектом предусматривается совершенствование порядка досудебного урегулирования налоговых споров в части упрощения и расширения его действия на неохваченные им споры имущественного характера.</w:t>
      </w:r>
    </w:p>
    <w:p w:rsidR="0003164F" w:rsidRDefault="0003164F" w:rsidP="00031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5950">
        <w:rPr>
          <w:rFonts w:ascii="Times New Roman" w:eastAsia="Calibri" w:hAnsi="Times New Roman" w:cs="Times New Roman"/>
          <w:sz w:val="28"/>
          <w:szCs w:val="28"/>
        </w:rPr>
        <w:t>3. Предусматривается возможность у</w:t>
      </w:r>
      <w:r w:rsidRPr="00B95950">
        <w:rPr>
          <w:rFonts w:ascii="Times New Roman" w:hAnsi="Times New Roman" w:cs="Times New Roman"/>
          <w:sz w:val="30"/>
          <w:szCs w:val="30"/>
        </w:rPr>
        <w:t>полномоченно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B95950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B95950">
        <w:rPr>
          <w:rFonts w:ascii="Times New Roman" w:hAnsi="Times New Roman" w:cs="Times New Roman"/>
          <w:sz w:val="30"/>
          <w:szCs w:val="30"/>
        </w:rPr>
        <w:t xml:space="preserve"> налогоплательщика-организации осуществлять свои полномочия на основании доверенности</w:t>
      </w:r>
      <w:r w:rsidRPr="00D524B8">
        <w:rPr>
          <w:rFonts w:ascii="Times New Roman" w:hAnsi="Times New Roman" w:cs="Times New Roman"/>
          <w:sz w:val="30"/>
          <w:szCs w:val="30"/>
        </w:rPr>
        <w:t xml:space="preserve"> в форме электронного документа, подписанного усиленной квалифицированной электронной подписью доверителя.</w:t>
      </w:r>
    </w:p>
    <w:p w:rsidR="0003164F" w:rsidRDefault="0003164F" w:rsidP="0003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Уточняются обязанности и ответственность налоговых агентов, осуществляющих выплаты иностранным организациям, что позволит предупредить неправомерное бездействие налоговых агентов в виде непредставления налогового расчета о суммах выплаченных иностранным организациям доходов и удержанных налогов.</w:t>
      </w:r>
    </w:p>
    <w:p w:rsidR="0003164F" w:rsidRDefault="0003164F" w:rsidP="0003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Устанавливается обязанность уполномоченных органов сообщать в налоговый орган по месту жительства гражданина сведения о фактах первичной выдачи (замены) паспорта гражданина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Федерации. </w:t>
      </w:r>
    </w:p>
    <w:p w:rsidR="0003164F" w:rsidRDefault="0003164F" w:rsidP="0003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4B8">
        <w:rPr>
          <w:rFonts w:ascii="Times New Roman" w:hAnsi="Times New Roman"/>
          <w:sz w:val="28"/>
          <w:szCs w:val="28"/>
        </w:rPr>
        <w:t>Получение сведений о загранпаспортах необходимо для автоматического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4B8">
        <w:rPr>
          <w:rFonts w:ascii="Times New Roman" w:hAnsi="Times New Roman"/>
          <w:sz w:val="28"/>
          <w:szCs w:val="28"/>
        </w:rPr>
        <w:t>налогового и валютного резидентства физических лиц.</w:t>
      </w:r>
    </w:p>
    <w:p w:rsidR="0003164F" w:rsidRDefault="0003164F" w:rsidP="0003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Расширяется перечень лиц, сведения о которых Фонд пенсионного и социального страхования Российской Федерации обязан сообщать в ФНС России, в целях беззаявительного порядка предоставления налоговых льгот по имущественным налогам.</w:t>
      </w:r>
    </w:p>
    <w:p w:rsidR="0003164F" w:rsidRDefault="0003164F" w:rsidP="0003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Совершенствуется порядок проведения налогового мониторинга, в частности:</w:t>
      </w:r>
    </w:p>
    <w:p w:rsidR="0003164F" w:rsidRDefault="0003164F" w:rsidP="0003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устанавливается ответственность эксперта, </w:t>
      </w:r>
      <w:r w:rsidRPr="00385CE2">
        <w:rPr>
          <w:rFonts w:ascii="Times New Roman" w:hAnsi="Times New Roman"/>
          <w:sz w:val="28"/>
          <w:szCs w:val="28"/>
        </w:rPr>
        <w:t>переводчика или специалиста за отказ от участия в проведении налогового мониторинга или за дачу заведомо ложного заключения или осуществление заведомо ложного перевода</w:t>
      </w:r>
      <w:r>
        <w:rPr>
          <w:rFonts w:ascii="Times New Roman" w:hAnsi="Times New Roman"/>
          <w:sz w:val="28"/>
          <w:szCs w:val="28"/>
        </w:rPr>
        <w:t>;</w:t>
      </w:r>
    </w:p>
    <w:p w:rsidR="0003164F" w:rsidRDefault="0003164F" w:rsidP="0003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</w:t>
      </w:r>
      <w:r w:rsidRPr="00D524B8">
        <w:rPr>
          <w:rFonts w:ascii="Times New Roman" w:hAnsi="Times New Roman"/>
          <w:sz w:val="28"/>
          <w:szCs w:val="28"/>
        </w:rPr>
        <w:t xml:space="preserve">едусматривается право налогоплательщика на отзыв запроса о предоставлении мотивированного мнения. </w:t>
      </w:r>
      <w:r>
        <w:rPr>
          <w:rFonts w:ascii="Times New Roman" w:hAnsi="Times New Roman"/>
          <w:sz w:val="28"/>
          <w:szCs w:val="28"/>
        </w:rPr>
        <w:t xml:space="preserve">Предполагается, что </w:t>
      </w:r>
      <w:r w:rsidRPr="00D524B8">
        <w:rPr>
          <w:rFonts w:ascii="Times New Roman" w:hAnsi="Times New Roman"/>
          <w:sz w:val="28"/>
          <w:szCs w:val="28"/>
        </w:rPr>
        <w:t xml:space="preserve">запрос налогоплательщика о предоставлении мотивированного мнения будет оставлен без рассмотрения, если не соответствует </w:t>
      </w:r>
      <w:r>
        <w:rPr>
          <w:rFonts w:ascii="Times New Roman" w:hAnsi="Times New Roman"/>
          <w:sz w:val="28"/>
          <w:szCs w:val="28"/>
        </w:rPr>
        <w:t xml:space="preserve">установленным </w:t>
      </w:r>
      <w:r w:rsidRPr="00D524B8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24B8">
        <w:rPr>
          <w:rFonts w:ascii="Times New Roman" w:hAnsi="Times New Roman"/>
          <w:sz w:val="28"/>
          <w:szCs w:val="28"/>
        </w:rPr>
        <w:t xml:space="preserve">При этом налогоплательщик может повторно обратиться с запросом по тем же обстоятельствам в </w:t>
      </w:r>
      <w:r>
        <w:rPr>
          <w:rFonts w:ascii="Times New Roman" w:hAnsi="Times New Roman"/>
          <w:sz w:val="28"/>
          <w:szCs w:val="28"/>
        </w:rPr>
        <w:t xml:space="preserve">определенный Кодексом </w:t>
      </w:r>
      <w:r w:rsidRPr="00D524B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;</w:t>
      </w:r>
    </w:p>
    <w:p w:rsidR="0003164F" w:rsidRDefault="0003164F" w:rsidP="00031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24B8">
        <w:rPr>
          <w:rFonts w:ascii="Times New Roman" w:hAnsi="Times New Roman"/>
          <w:sz w:val="28"/>
          <w:szCs w:val="28"/>
        </w:rPr>
        <w:t>приостановление течение срока направления мотивированного мнения по запросу организации на время, необходимое для получения от Мин</w:t>
      </w:r>
      <w:r>
        <w:rPr>
          <w:rFonts w:ascii="Times New Roman" w:hAnsi="Times New Roman"/>
          <w:sz w:val="28"/>
          <w:szCs w:val="28"/>
        </w:rPr>
        <w:t>фина России</w:t>
      </w:r>
      <w:r w:rsidRPr="00D524B8">
        <w:rPr>
          <w:rFonts w:ascii="Times New Roman" w:hAnsi="Times New Roman"/>
          <w:sz w:val="28"/>
          <w:szCs w:val="28"/>
        </w:rPr>
        <w:t>, от финансовых органов субъектов Российской Федерации, муниципальных образований, федеральной территории «Сириус» разъяснений по вопросам применения законодательства Российской Федерации о налогах и сборах, законодательства субъектов Российской Федерации о налогах и сборах, нормативных правовых актов муниципальных образований о местных налогах и сборах, нормативных правовых актов</w:t>
      </w:r>
      <w:r>
        <w:rPr>
          <w:rFonts w:ascii="Times New Roman" w:eastAsia="Calibri" w:hAnsi="Times New Roman"/>
          <w:sz w:val="28"/>
          <w:szCs w:val="28"/>
        </w:rPr>
        <w:t xml:space="preserve"> представительного органа федеральной территории «Сириус» о местных </w:t>
      </w:r>
      <w:r w:rsidRPr="00D524B8">
        <w:rPr>
          <w:rFonts w:ascii="Times New Roman" w:hAnsi="Times New Roman"/>
          <w:sz w:val="28"/>
          <w:szCs w:val="28"/>
        </w:rPr>
        <w:t>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C46367" w:rsidRPr="00C46367" w:rsidRDefault="0003164F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46367">
        <w:rPr>
          <w:rFonts w:ascii="Times New Roman" w:eastAsia="Calibri" w:hAnsi="Times New Roman" w:cs="Times New Roman"/>
          <w:sz w:val="28"/>
          <w:szCs w:val="28"/>
        </w:rPr>
        <w:t>. </w:t>
      </w:r>
      <w:r w:rsidR="00C46367" w:rsidRPr="00C46367">
        <w:rPr>
          <w:rFonts w:ascii="Times New Roman" w:eastAsia="Calibri" w:hAnsi="Times New Roman" w:cs="Times New Roman"/>
          <w:sz w:val="28"/>
          <w:szCs w:val="28"/>
        </w:rPr>
        <w:t>Предлагается внедрить в налоговые правоотношения электронную банковскую гарантию.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67">
        <w:rPr>
          <w:rFonts w:ascii="Times New Roman" w:eastAsia="Calibri" w:hAnsi="Times New Roman" w:cs="Times New Roman"/>
          <w:sz w:val="28"/>
          <w:szCs w:val="28"/>
        </w:rPr>
        <w:t>Одним из условий для применения возмещения сумм налога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367">
        <w:rPr>
          <w:rFonts w:ascii="Times New Roman" w:eastAsia="Calibri" w:hAnsi="Times New Roman" w:cs="Times New Roman"/>
          <w:sz w:val="28"/>
          <w:szCs w:val="28"/>
        </w:rPr>
        <w:t>на добавленную стоимость, акцизов является предоставление налогоплательщиком вместе с налоговой декларацией, в которой заявлено право на возмещение налога, действующей банковской гарантии.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67">
        <w:rPr>
          <w:rFonts w:ascii="Times New Roman" w:eastAsia="Calibri" w:hAnsi="Times New Roman" w:cs="Times New Roman"/>
          <w:sz w:val="28"/>
          <w:szCs w:val="28"/>
        </w:rPr>
        <w:t>За последнее время наблюдается рост случаев использования банковской гарантии в целях названного возмещения. Так, указанным правом за 2020 год воспользовалось на 33% больше налогоплательщиков, 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F7EBD">
        <w:rPr>
          <w:rFonts w:ascii="Times New Roman" w:eastAsia="Calibri" w:hAnsi="Times New Roman" w:cs="Times New Roman"/>
          <w:sz w:val="28"/>
          <w:szCs w:val="28"/>
        </w:rPr>
        <w:t>2019 год</w:t>
      </w:r>
      <w:r w:rsidRPr="00C46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доступности и безопасности использования банковских гарантий при таком возмещении предлагается внедрение института электронной банковской гарантии, которая будет поступать в налоговые органы непосредственно от гарантов, что позволит сократить </w:t>
      </w:r>
      <w:r w:rsidRPr="00C46367">
        <w:rPr>
          <w:rFonts w:ascii="Times New Roman" w:eastAsia="Calibri" w:hAnsi="Times New Roman" w:cs="Times New Roman"/>
          <w:sz w:val="28"/>
          <w:szCs w:val="28"/>
        </w:rPr>
        <w:lastRenderedPageBreak/>
        <w:t>временные и финансовые затраты налогоплательщиков, гарантов и налоговых органов, обеспечит быструю и прозрачную логистику, сократит время возмещения сумм налогов.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67">
        <w:rPr>
          <w:rFonts w:ascii="Times New Roman" w:eastAsia="Calibri" w:hAnsi="Times New Roman" w:cs="Times New Roman"/>
          <w:sz w:val="28"/>
          <w:szCs w:val="28"/>
        </w:rPr>
        <w:t>Предлагаемый механизм уже апробирован.</w:t>
      </w:r>
    </w:p>
    <w:p w:rsidR="00C46367" w:rsidRPr="00C94D8A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67">
        <w:rPr>
          <w:rFonts w:ascii="Times New Roman" w:eastAsia="Calibri" w:hAnsi="Times New Roman" w:cs="Times New Roman"/>
          <w:sz w:val="28"/>
          <w:szCs w:val="28"/>
        </w:rPr>
        <w:t>Так, в рамках эксперимента на конец 2020 года было принято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46367">
        <w:rPr>
          <w:rFonts w:ascii="Times New Roman" w:eastAsia="Calibri" w:hAnsi="Times New Roman" w:cs="Times New Roman"/>
          <w:sz w:val="28"/>
          <w:szCs w:val="28"/>
        </w:rPr>
        <w:t>323 электронных банковских гарантий на сумму 367 млрд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46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03D" w:rsidRDefault="007F7EBD" w:rsidP="002114E8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части</w:t>
      </w:r>
      <w:r w:rsidRPr="00C94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52A6" w:rsidRPr="00C94D8A">
        <w:rPr>
          <w:rFonts w:ascii="Times New Roman" w:eastAsia="Calibri" w:hAnsi="Times New Roman" w:cs="Times New Roman"/>
          <w:b/>
          <w:sz w:val="28"/>
          <w:szCs w:val="28"/>
        </w:rPr>
        <w:t>налог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52A6" w:rsidRPr="00C94D8A">
        <w:rPr>
          <w:rFonts w:ascii="Times New Roman" w:eastAsia="Calibri" w:hAnsi="Times New Roman" w:cs="Times New Roman"/>
          <w:b/>
          <w:sz w:val="28"/>
          <w:szCs w:val="28"/>
        </w:rPr>
        <w:t xml:space="preserve"> на добавленную стоимость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7F7EBD">
        <w:rPr>
          <w:rFonts w:ascii="Times New Roman" w:eastAsia="Calibri" w:hAnsi="Times New Roman" w:cs="Times New Roman"/>
          <w:sz w:val="28"/>
          <w:szCs w:val="28"/>
        </w:rPr>
        <w:t>Предлагается о</w:t>
      </w:r>
      <w:r>
        <w:rPr>
          <w:rFonts w:ascii="Times New Roman" w:eastAsia="Calibri" w:hAnsi="Times New Roman" w:cs="Times New Roman"/>
          <w:sz w:val="28"/>
          <w:szCs w:val="28"/>
        </w:rPr>
        <w:t>свобо</w:t>
      </w:r>
      <w:r w:rsidR="007F7EBD">
        <w:rPr>
          <w:rFonts w:ascii="Times New Roman" w:eastAsia="Calibri" w:hAnsi="Times New Roman" w:cs="Times New Roman"/>
          <w:sz w:val="28"/>
          <w:szCs w:val="28"/>
        </w:rPr>
        <w:t>дить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налога на добавленную стоимость (далее – </w:t>
      </w:r>
      <w:r w:rsidRPr="00C46367">
        <w:rPr>
          <w:rFonts w:ascii="Times New Roman" w:eastAsia="Calibri" w:hAnsi="Times New Roman" w:cs="Times New Roman"/>
          <w:sz w:val="28"/>
          <w:szCs w:val="28"/>
        </w:rPr>
        <w:t>НДС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услуги застройщика, оказываемые на основании заключенного договора участия в долевом строительстве, в соответствии с Федеральным законом от 30</w:t>
      </w:r>
      <w:r w:rsidR="007F7EBD">
        <w:rPr>
          <w:rFonts w:ascii="Times New Roman" w:eastAsia="Calibri" w:hAnsi="Times New Roman" w:cs="Times New Roman"/>
          <w:sz w:val="28"/>
          <w:szCs w:val="28"/>
        </w:rPr>
        <w:t>.12.2004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46367">
        <w:rPr>
          <w:rFonts w:ascii="Times New Roman" w:eastAsia="Calibri" w:hAnsi="Times New Roman" w:cs="Times New Roman"/>
          <w:sz w:val="28"/>
          <w:szCs w:val="28"/>
        </w:rPr>
        <w:t>(далее - Федеральный закон № 214-ФЗ), предусматривающего передачу застройщиком участнику долевого строительства нежилых помещений (в том числе гаражей и машиномест) в многоквартирном жилом доме;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Отменяется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освобождение от НДС услуг застройщика, оказываемых при строительстве жилых помещений (апартаментов), предназначенных для временного проживания, на основании договора участия в долевом строительстве, заключенного в соответствии с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46367">
        <w:rPr>
          <w:rFonts w:ascii="Times New Roman" w:eastAsia="Calibri" w:hAnsi="Times New Roman" w:cs="Times New Roman"/>
          <w:sz w:val="28"/>
          <w:szCs w:val="28"/>
        </w:rPr>
        <w:t>№ 214-ФЗ;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7F7EBD">
        <w:rPr>
          <w:rFonts w:ascii="Times New Roman" w:eastAsia="Calibri" w:hAnsi="Times New Roman" w:cs="Times New Roman"/>
          <w:sz w:val="28"/>
          <w:szCs w:val="28"/>
        </w:rPr>
        <w:t>Предлагается у</w:t>
      </w:r>
      <w:r>
        <w:rPr>
          <w:rFonts w:ascii="Times New Roman" w:eastAsia="Calibri" w:hAnsi="Times New Roman" w:cs="Times New Roman"/>
          <w:sz w:val="28"/>
          <w:szCs w:val="28"/>
        </w:rPr>
        <w:t>велич</w:t>
      </w:r>
      <w:r w:rsidR="007F7EBD">
        <w:rPr>
          <w:rFonts w:ascii="Times New Roman" w:eastAsia="Calibri" w:hAnsi="Times New Roman" w:cs="Times New Roman"/>
          <w:sz w:val="28"/>
          <w:szCs w:val="28"/>
        </w:rPr>
        <w:t>ение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со 100 до 300 рублей лимит</w:t>
      </w:r>
      <w:r w:rsidR="007F7EBD">
        <w:rPr>
          <w:rFonts w:ascii="Times New Roman" w:eastAsia="Calibri" w:hAnsi="Times New Roman" w:cs="Times New Roman"/>
          <w:sz w:val="28"/>
          <w:szCs w:val="28"/>
        </w:rPr>
        <w:t>а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расходов на приобретение или создание единицы товаров (работ, услуг), передаваемых в рекламных целях, и освобождаемых от НДС, поскольку действующий в настоящее время лимит указанных расходов не пересматривался с 2005 года;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7F7EBD">
        <w:rPr>
          <w:rFonts w:ascii="Times New Roman" w:eastAsia="Calibri" w:hAnsi="Times New Roman" w:cs="Times New Roman"/>
          <w:sz w:val="28"/>
          <w:szCs w:val="28"/>
        </w:rPr>
        <w:t>Законопроектом у</w:t>
      </w:r>
      <w:r>
        <w:rPr>
          <w:rFonts w:ascii="Times New Roman" w:eastAsia="Calibri" w:hAnsi="Times New Roman" w:cs="Times New Roman"/>
          <w:sz w:val="28"/>
          <w:szCs w:val="28"/>
        </w:rPr>
        <w:t>станавлива</w:t>
      </w:r>
      <w:r w:rsidR="007F7EBD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особенности уплаты НДС при предоставлении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367">
        <w:rPr>
          <w:rFonts w:ascii="Times New Roman" w:eastAsia="Calibri" w:hAnsi="Times New Roman" w:cs="Times New Roman"/>
          <w:sz w:val="28"/>
          <w:szCs w:val="28"/>
        </w:rPr>
        <w:t>на территории Российской Федерации органами государственной власти и управления и органами местного самоуправления права ограниченного пользования чужим земельным участком (сервитута), согласно которому НДС исчисляет и уплачивает в бюджет покупатель (получатель) таких прав;</w:t>
      </w:r>
    </w:p>
    <w:p w:rsidR="00C46367" w:rsidRPr="00C46367" w:rsidRDefault="00C46367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Вно</w:t>
      </w:r>
      <w:r w:rsidRPr="00C4636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4636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ся изменения</w:t>
      </w:r>
      <w:r w:rsidRPr="00C46367">
        <w:rPr>
          <w:rFonts w:ascii="Times New Roman" w:eastAsia="Calibri" w:hAnsi="Times New Roman" w:cs="Times New Roman"/>
          <w:sz w:val="28"/>
          <w:szCs w:val="28"/>
        </w:rPr>
        <w:t xml:space="preserve"> в понятие международной перевозки товаров для целей НДС в части ограничения ее перевозкой только тем транспортным средством, которое пересекает границу Российской Федерации. Данное изменение необходимо в связи с различными толкованиями судами положений пункта 1 статьи 164 </w:t>
      </w:r>
      <w:r w:rsidR="008200A2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одекса </w:t>
      </w:r>
      <w:r w:rsidRPr="00C46367">
        <w:rPr>
          <w:rFonts w:ascii="Times New Roman" w:eastAsia="Calibri" w:hAnsi="Times New Roman" w:cs="Times New Roman"/>
          <w:sz w:val="28"/>
          <w:szCs w:val="28"/>
        </w:rPr>
        <w:t>и возникающей в связи с этим неопределенностью в применении ставки НДС</w:t>
      </w:r>
      <w:r w:rsidR="00820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367">
        <w:rPr>
          <w:rFonts w:ascii="Times New Roman" w:eastAsia="Calibri" w:hAnsi="Times New Roman" w:cs="Times New Roman"/>
          <w:sz w:val="28"/>
          <w:szCs w:val="28"/>
        </w:rPr>
        <w:t>(0 или 20 процентов) перевозчиками и экспедиторами.</w:t>
      </w:r>
    </w:p>
    <w:p w:rsidR="008B066E" w:rsidRDefault="005E50CC" w:rsidP="005E50CC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50CC">
        <w:rPr>
          <w:rFonts w:ascii="Times New Roman" w:eastAsia="Calibri" w:hAnsi="Times New Roman" w:cs="Times New Roman"/>
          <w:b/>
          <w:sz w:val="28"/>
          <w:szCs w:val="28"/>
        </w:rPr>
        <w:t xml:space="preserve">В части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63E4A">
        <w:rPr>
          <w:rFonts w:ascii="Times New Roman" w:eastAsia="Calibri" w:hAnsi="Times New Roman" w:cs="Times New Roman"/>
          <w:b/>
          <w:sz w:val="28"/>
          <w:szCs w:val="28"/>
        </w:rPr>
        <w:t>еждународно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8B066E" w:rsidRPr="00C94D8A">
        <w:rPr>
          <w:rFonts w:ascii="Times New Roman" w:eastAsia="Calibri" w:hAnsi="Times New Roman" w:cs="Times New Roman"/>
          <w:b/>
          <w:sz w:val="28"/>
          <w:szCs w:val="28"/>
        </w:rPr>
        <w:t xml:space="preserve"> налогообложени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8200A2" w:rsidRPr="008200A2" w:rsidRDefault="00C41A6C" w:rsidP="002114E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200A2">
        <w:rPr>
          <w:rFonts w:ascii="Times New Roman" w:eastAsia="Calibri" w:hAnsi="Times New Roman" w:cs="Times New Roman"/>
          <w:sz w:val="28"/>
          <w:szCs w:val="28"/>
        </w:rPr>
        <w:t>. </w:t>
      </w:r>
      <w:r w:rsidR="00E16D6C">
        <w:rPr>
          <w:rFonts w:ascii="Times New Roman" w:eastAsia="Calibri" w:hAnsi="Times New Roman" w:cs="Times New Roman"/>
          <w:sz w:val="28"/>
          <w:szCs w:val="28"/>
        </w:rPr>
        <w:t>Законоп</w:t>
      </w:r>
      <w:r w:rsidR="00E16D6C" w:rsidRPr="008200A2">
        <w:rPr>
          <w:rFonts w:ascii="Times New Roman" w:eastAsia="Calibri" w:hAnsi="Times New Roman" w:cs="Times New Roman"/>
          <w:sz w:val="28"/>
          <w:szCs w:val="28"/>
        </w:rPr>
        <w:t>роектом</w:t>
      </w:r>
      <w:r w:rsidR="008200A2" w:rsidRPr="008200A2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механизмы противодействия размыванию налоговой базы путем злоупотребления правилами определения статуса постоянного представительства иностранными организациями при осуществлении деятельности на территории Российской Федерации. Изменения направлены на:</w:t>
      </w:r>
    </w:p>
    <w:p w:rsidR="008200A2" w:rsidRPr="008200A2" w:rsidRDefault="008200A2" w:rsidP="002114E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0A2">
        <w:rPr>
          <w:rFonts w:ascii="Times New Roman" w:eastAsia="Calibri" w:hAnsi="Times New Roman" w:cs="Times New Roman"/>
          <w:sz w:val="28"/>
          <w:szCs w:val="28"/>
        </w:rPr>
        <w:lastRenderedPageBreak/>
        <w:t>- противодействие искусственному избежанию статуса постоянного представительства при осуществлении лицами деятельности на территории Российской Федерации в качестве зависимого или независимого агента;</w:t>
      </w:r>
    </w:p>
    <w:p w:rsidR="008200A2" w:rsidRPr="008200A2" w:rsidRDefault="008200A2" w:rsidP="002114E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0A2">
        <w:rPr>
          <w:rFonts w:ascii="Times New Roman" w:eastAsia="Calibri" w:hAnsi="Times New Roman" w:cs="Times New Roman"/>
          <w:sz w:val="28"/>
          <w:szCs w:val="28"/>
        </w:rPr>
        <w:t>- противодействие разделению единого бизнес-процесса на отдельные операции с целью оспаривания признания своей деятельности в качестве приводящей к образованию постоянного представительства на том основании, что каждая из таких отдельных операций может носить подготовительный или вспомогательный характер (антифрагментационное правило);</w:t>
      </w:r>
    </w:p>
    <w:p w:rsidR="008200A2" w:rsidRPr="008200A2" w:rsidRDefault="00C41A6C" w:rsidP="002114E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200A2" w:rsidRPr="008200A2">
        <w:rPr>
          <w:rFonts w:ascii="Times New Roman" w:eastAsia="Calibri" w:hAnsi="Times New Roman" w:cs="Times New Roman"/>
          <w:sz w:val="28"/>
          <w:szCs w:val="28"/>
        </w:rPr>
        <w:t>. Законопроект вносит изменения в главу 20</w:t>
      </w:r>
      <w:r w:rsidR="008200A2" w:rsidRPr="00E16D6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200A2" w:rsidRPr="008200A2">
        <w:rPr>
          <w:rFonts w:ascii="Times New Roman" w:eastAsia="Calibri" w:hAnsi="Times New Roman" w:cs="Times New Roman"/>
          <w:sz w:val="28"/>
          <w:szCs w:val="28"/>
        </w:rPr>
        <w:t xml:space="preserve"> «Взаимосогласительная процедура в соответствии с международным договором Российской Федерации по вопросам налогообложения» </w:t>
      </w:r>
      <w:r w:rsidR="00E16D6C">
        <w:rPr>
          <w:rFonts w:ascii="Times New Roman" w:eastAsia="Calibri" w:hAnsi="Times New Roman" w:cs="Times New Roman"/>
          <w:sz w:val="28"/>
          <w:szCs w:val="28"/>
        </w:rPr>
        <w:t>К</w:t>
      </w:r>
      <w:r w:rsidR="008200A2" w:rsidRPr="008200A2">
        <w:rPr>
          <w:rFonts w:ascii="Times New Roman" w:eastAsia="Calibri" w:hAnsi="Times New Roman" w:cs="Times New Roman"/>
          <w:sz w:val="28"/>
          <w:szCs w:val="28"/>
        </w:rPr>
        <w:t>одекса, направленны</w:t>
      </w:r>
      <w:r w:rsidR="00E50FB1">
        <w:rPr>
          <w:rFonts w:ascii="Times New Roman" w:eastAsia="Calibri" w:hAnsi="Times New Roman" w:cs="Times New Roman"/>
          <w:sz w:val="28"/>
          <w:szCs w:val="28"/>
        </w:rPr>
        <w:t>е</w:t>
      </w:r>
      <w:r w:rsidR="008200A2" w:rsidRPr="008200A2">
        <w:rPr>
          <w:rFonts w:ascii="Times New Roman" w:eastAsia="Calibri" w:hAnsi="Times New Roman" w:cs="Times New Roman"/>
          <w:sz w:val="28"/>
          <w:szCs w:val="28"/>
        </w:rPr>
        <w:t xml:space="preserve"> на дальнейшее совершенствование порядка проведения взаимосогласительных процедур (корректировка порядка, связанного с запросом дополнительной информации у налогоплательщика и налоговых органов, порядка реализации на практике решений, достигнутых в рамках взаимосогласительных процедур).</w:t>
      </w:r>
    </w:p>
    <w:p w:rsidR="00033902" w:rsidRDefault="00E50FB1" w:rsidP="002114E8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658">
        <w:rPr>
          <w:rFonts w:ascii="Times New Roman" w:eastAsia="Calibri" w:hAnsi="Times New Roman" w:cs="Times New Roman"/>
          <w:b/>
          <w:sz w:val="28"/>
          <w:szCs w:val="28"/>
        </w:rPr>
        <w:t>В части</w:t>
      </w:r>
      <w:r w:rsidR="00415D9F" w:rsidRPr="00C94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3902" w:rsidRPr="00C94D8A">
        <w:rPr>
          <w:rFonts w:ascii="Times New Roman" w:eastAsia="Calibri" w:hAnsi="Times New Roman" w:cs="Times New Roman"/>
          <w:b/>
          <w:sz w:val="28"/>
          <w:szCs w:val="28"/>
        </w:rPr>
        <w:t>налог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33902" w:rsidRPr="00C94D8A">
        <w:rPr>
          <w:rFonts w:ascii="Times New Roman" w:eastAsia="Calibri" w:hAnsi="Times New Roman" w:cs="Times New Roman"/>
          <w:b/>
          <w:sz w:val="28"/>
          <w:szCs w:val="28"/>
        </w:rPr>
        <w:t xml:space="preserve"> на прибыль организаций</w:t>
      </w:r>
    </w:p>
    <w:p w:rsidR="002114E8" w:rsidRDefault="002114E8" w:rsidP="002114E8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1. </w:t>
      </w:r>
      <w:r w:rsidR="00E50FB1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 как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соответствии с действующей редакцией Кодекса в состав активов, которые передаются </w:t>
      </w:r>
      <w:r w:rsidRPr="00B44FD9">
        <w:rPr>
          <w:rFonts w:ascii="Times New Roman" w:eastAsia="Times New Roman" w:hAnsi="Times New Roman" w:cs="Times New Roman"/>
          <w:sz w:val="28"/>
          <w:szCs w:val="26"/>
          <w:lang w:eastAsia="ru-RU"/>
        </w:rPr>
        <w:t>унитарны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 w:rsidRPr="00B44F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 w:rsidRPr="00B44F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собственника имущества этого предприятия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не учитываются в составе доходов, не включены имущественные права, предлагается устранить указанное несоответствие.</w:t>
      </w:r>
    </w:p>
    <w:p w:rsidR="002114E8" w:rsidRPr="00B44FD9" w:rsidRDefault="002114E8" w:rsidP="002114E8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2. </w:t>
      </w:r>
      <w:r w:rsidRPr="00B44F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связи с тем, что региональный инвестиционный проект не может быть направлен на производство подакцизных товаров, предлагается </w:t>
      </w:r>
      <w:r w:rsidR="006E74ED">
        <w:rPr>
          <w:rFonts w:ascii="Times New Roman" w:eastAsia="Times New Roman" w:hAnsi="Times New Roman" w:cs="Times New Roman"/>
          <w:sz w:val="28"/>
          <w:szCs w:val="26"/>
          <w:lang w:eastAsia="ru-RU"/>
        </w:rPr>
        <w:t>сделать исключение для участников</w:t>
      </w:r>
      <w:r w:rsidRPr="00B44F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региональных инвестиционных проектов, направленных на производство стали жидкой, этана 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(или) </w:t>
      </w:r>
      <w:r w:rsidRPr="00B44FD9">
        <w:rPr>
          <w:rFonts w:ascii="Times New Roman" w:eastAsia="Times New Roman" w:hAnsi="Times New Roman" w:cs="Times New Roman"/>
          <w:sz w:val="28"/>
          <w:szCs w:val="26"/>
          <w:lang w:eastAsia="ru-RU"/>
        </w:rPr>
        <w:t>сжиженного углеводородного газа .</w:t>
      </w:r>
    </w:p>
    <w:p w:rsidR="002114E8" w:rsidRDefault="002114E8" w:rsidP="002114E8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3. </w:t>
      </w:r>
      <w:r w:rsidR="006E74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Продлевается до 2030 года ставка налога на прибыль, подлежащего зачислению в федеральный бюджет в размере 3%. </w:t>
      </w:r>
    </w:p>
    <w:p w:rsidR="002114E8" w:rsidRPr="00B44FD9" w:rsidRDefault="002114E8" w:rsidP="002114E8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44F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Одновременно </w:t>
      </w:r>
      <w:r w:rsidR="006E74ED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этот же период продлевается</w:t>
      </w:r>
      <w:r w:rsidRPr="00B44F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50-процентное ограничение по учету в текущем налоговом периоде убытков, полученных в предыдущих налоговых периодах. </w:t>
      </w:r>
    </w:p>
    <w:p w:rsidR="002114E8" w:rsidRPr="002114E8" w:rsidRDefault="002114E8" w:rsidP="002114E8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4. Предусм</w:t>
      </w:r>
      <w:r w:rsidR="00E50FB1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тр</w:t>
      </w:r>
      <w:r w:rsidR="00E50FB1">
        <w:rPr>
          <w:rFonts w:ascii="Times New Roman" w:eastAsia="Times New Roman" w:hAnsi="Times New Roman" w:cs="Times New Roman"/>
          <w:sz w:val="28"/>
          <w:szCs w:val="26"/>
          <w:lang w:eastAsia="ru-RU"/>
        </w:rPr>
        <w:t>иваются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правила формирования налоговой стоимости имущества (имущественных прав) в случае, когда получение этого имущества (имущественных прав) приводило к признанию </w:t>
      </w:r>
      <w:r w:rsidRP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>внереализационных доходов, при этом налогоплательщиком расходы не осуществлялись при их получении,.</w:t>
      </w:r>
    </w:p>
    <w:p w:rsidR="002114E8" w:rsidRDefault="002114E8" w:rsidP="002114E8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5. </w:t>
      </w:r>
      <w:r w:rsidRP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>Уточн</w:t>
      </w:r>
      <w:r w:rsidR="00E50FB1">
        <w:rPr>
          <w:rFonts w:ascii="Times New Roman" w:eastAsia="Times New Roman" w:hAnsi="Times New Roman" w:cs="Times New Roman"/>
          <w:sz w:val="28"/>
          <w:szCs w:val="26"/>
          <w:lang w:eastAsia="ru-RU"/>
        </w:rPr>
        <w:t>яются</w:t>
      </w:r>
      <w:r w:rsidRP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отдельные положения Главы 25</w:t>
      </w:r>
      <w:r w:rsidR="00E50FB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«Налог на прибыль организаций» </w:t>
      </w:r>
      <w:r w:rsidR="00E50FB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Кодекса</w:t>
      </w:r>
      <w:r w:rsidR="00E50FB1" w:rsidRP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исключения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взаимных противоречий, а также для приведения терминологии в соответствие с изменениями отраслевого законодательства (статьи </w:t>
      </w:r>
      <w:r w:rsidRPr="00C94040">
        <w:rPr>
          <w:rFonts w:ascii="Times New Roman" w:eastAsia="Times New Roman" w:hAnsi="Times New Roman" w:cs="Times New Roman"/>
          <w:sz w:val="28"/>
          <w:szCs w:val="26"/>
          <w:lang w:eastAsia="ru-RU"/>
        </w:rPr>
        <w:t>25</w:t>
      </w:r>
      <w:r w:rsidRPr="00C94040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C94040">
        <w:rPr>
          <w:rFonts w:ascii="Times New Roman" w:eastAsia="Times New Roman" w:hAnsi="Times New Roman" w:cs="Times New Roman"/>
          <w:sz w:val="28"/>
          <w:szCs w:val="26"/>
          <w:lang w:eastAsia="ru-RU"/>
        </w:rPr>
        <w:t>25</w:t>
      </w:r>
      <w:r w:rsidRPr="00C94040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>251,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284, 286, 286</w:t>
      </w:r>
      <w:r w:rsidRPr="0064706E">
        <w:rPr>
          <w:rFonts w:ascii="Times New Roman" w:eastAsia="Times New Roman" w:hAnsi="Times New Roman" w:cs="Times New Roman"/>
          <w:sz w:val="28"/>
          <w:szCs w:val="2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Кодекса).</w:t>
      </w:r>
    </w:p>
    <w:p w:rsidR="002114E8" w:rsidRDefault="005C3642" w:rsidP="002114E8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 Предлагается предусмотреть открытый перечень видов договоров страхования, по которым будут учитываться расходы для целей налогообложения. </w:t>
      </w:r>
    </w:p>
    <w:p w:rsidR="00194A8B" w:rsidRDefault="005C3642" w:rsidP="000B7658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 С целью упрощения администрирования и уменьшения затрат налогоплательщиков на подтверждение условий применения повышающего </w:t>
      </w:r>
      <w:r w:rsidR="002114E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коэффициента к расходам на научно исследовательские и опытно-конструкторские работы, предлагается упростить порядок данного подтверждения.</w:t>
      </w:r>
    </w:p>
    <w:p w:rsidR="00194A8B" w:rsidRPr="000B7658" w:rsidRDefault="005E50CC" w:rsidP="005E50CC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E50CC">
        <w:rPr>
          <w:rFonts w:ascii="Times New Roman" w:eastAsia="Calibri" w:hAnsi="Times New Roman" w:cs="Times New Roman"/>
          <w:b/>
          <w:sz w:val="28"/>
          <w:szCs w:val="28"/>
        </w:rPr>
        <w:t xml:space="preserve">В части </w:t>
      </w:r>
      <w:r w:rsidR="00194A8B" w:rsidRPr="000B7658">
        <w:rPr>
          <w:rFonts w:ascii="Times New Roman" w:eastAsia="Calibri" w:hAnsi="Times New Roman" w:cs="Times New Roman"/>
          <w:b/>
          <w:sz w:val="28"/>
          <w:szCs w:val="28"/>
        </w:rPr>
        <w:t>государственной пошлин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194A8B" w:rsidRDefault="00194A8B" w:rsidP="00194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CE0">
        <w:rPr>
          <w:rFonts w:ascii="Times New Roman" w:eastAsia="Calibri" w:hAnsi="Times New Roman" w:cs="Times New Roman"/>
          <w:sz w:val="28"/>
          <w:szCs w:val="28"/>
        </w:rPr>
        <w:t>Для устранения признаков барьера на внутреннем рынке Евразийского экономического союза (далее – ЕАЭС) предусматрива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026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значительное </w:t>
      </w:r>
      <w:r w:rsidRPr="00026CE0">
        <w:rPr>
          <w:rFonts w:ascii="Times New Roman" w:eastAsia="Calibri" w:hAnsi="Times New Roman" w:cs="Times New Roman"/>
          <w:sz w:val="28"/>
          <w:szCs w:val="28"/>
        </w:rPr>
        <w:t>снижение размера государственной пошлины за аккредитацию филиалов и представительств организаций</w:t>
      </w:r>
      <w:r w:rsidRPr="00026CE0">
        <w:t xml:space="preserve"> </w:t>
      </w:r>
      <w:r w:rsidRPr="00026CE0">
        <w:rPr>
          <w:rFonts w:ascii="Times New Roman" w:eastAsia="Calibri" w:hAnsi="Times New Roman" w:cs="Times New Roman"/>
          <w:sz w:val="28"/>
          <w:szCs w:val="28"/>
        </w:rPr>
        <w:t>ЕАЭС, создаваемых на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 устанавливается размер государственной пошлины</w:t>
      </w:r>
      <w:r w:rsidRPr="00026CE0">
        <w:t xml:space="preserve"> </w:t>
      </w:r>
      <w:r w:rsidRPr="00026CE0">
        <w:rPr>
          <w:rFonts w:ascii="Times New Roman" w:hAnsi="Times New Roman" w:cs="Times New Roman"/>
          <w:sz w:val="28"/>
          <w:szCs w:val="28"/>
        </w:rPr>
        <w:t>в связи с введением</w:t>
      </w:r>
      <w:r w:rsidRPr="00026CE0">
        <w:rPr>
          <w:rFonts w:ascii="Times New Roman" w:eastAsia="Calibri" w:hAnsi="Times New Roman" w:cs="Times New Roman"/>
          <w:sz w:val="28"/>
          <w:szCs w:val="28"/>
        </w:rPr>
        <w:t xml:space="preserve"> электронного паспорта самоходной машины и других видов техники</w:t>
      </w:r>
      <w:r>
        <w:rPr>
          <w:rFonts w:ascii="Times New Roman" w:eastAsia="Calibri" w:hAnsi="Times New Roman" w:cs="Times New Roman"/>
          <w:sz w:val="28"/>
          <w:szCs w:val="28"/>
        </w:rPr>
        <w:t>; приводится терминология Налогового кодекса Российской Федерации в соответствие с действующим законодательством.</w:t>
      </w:r>
    </w:p>
    <w:p w:rsidR="00194A8B" w:rsidRPr="000B7658" w:rsidRDefault="005E50CC" w:rsidP="005E50CC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0CC">
        <w:rPr>
          <w:rFonts w:ascii="Times New Roman" w:eastAsia="Calibri" w:hAnsi="Times New Roman" w:cs="Times New Roman"/>
          <w:b/>
          <w:sz w:val="28"/>
          <w:szCs w:val="28"/>
        </w:rPr>
        <w:t xml:space="preserve">В части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94A8B" w:rsidRPr="003C2831">
        <w:rPr>
          <w:rFonts w:ascii="Times New Roman" w:eastAsia="Calibri" w:hAnsi="Times New Roman" w:cs="Times New Roman"/>
          <w:b/>
          <w:sz w:val="28"/>
          <w:szCs w:val="28"/>
        </w:rPr>
        <w:t>мущественны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94A8B" w:rsidRPr="003C2831">
        <w:rPr>
          <w:rFonts w:ascii="Times New Roman" w:eastAsia="Calibri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194A8B" w:rsidRDefault="00194A8B" w:rsidP="00194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E73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эффективности налогового администрирования </w:t>
      </w:r>
      <w:r>
        <w:rPr>
          <w:rFonts w:ascii="Times New Roman" w:eastAsia="Calibri" w:hAnsi="Times New Roman" w:cs="Times New Roman"/>
          <w:sz w:val="28"/>
          <w:szCs w:val="28"/>
        </w:rPr>
        <w:t>регламентируется (упрощается)</w:t>
      </w:r>
      <w:r w:rsidRPr="00E91E73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91E73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E73">
        <w:rPr>
          <w:rFonts w:ascii="Times New Roman" w:eastAsia="Calibri" w:hAnsi="Times New Roman" w:cs="Times New Roman"/>
          <w:sz w:val="28"/>
          <w:szCs w:val="28"/>
        </w:rPr>
        <w:t>освобождения от налогообложения транспортных средств, находящихся в розыске.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E73">
        <w:rPr>
          <w:rFonts w:ascii="Times New Roman" w:eastAsia="Calibri" w:hAnsi="Times New Roman" w:cs="Times New Roman"/>
          <w:sz w:val="28"/>
          <w:szCs w:val="28"/>
        </w:rPr>
        <w:t>Реализация изменений затрагивает 273 тыс. транспортных средств.</w:t>
      </w:r>
    </w:p>
    <w:p w:rsidR="00194A8B" w:rsidRDefault="00194A8B" w:rsidP="00194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Предлагается у</w:t>
      </w:r>
      <w:r w:rsidRPr="00420B0C">
        <w:rPr>
          <w:rFonts w:ascii="Times New Roman" w:eastAsia="Calibri" w:hAnsi="Times New Roman" w:cs="Times New Roman"/>
          <w:sz w:val="28"/>
          <w:szCs w:val="28"/>
        </w:rPr>
        <w:t>становить возможность формирования сообщения об исчисленных налоговым органом суммах транспортного и земельного налогов в случае представления иностранной организацией в налоговый орган заявления о прекращении действия аккредитации филиала, представительства, учитывая необходимость оперативного исчисления указанных налогов за истекшие налоговые и отчетные периоды, а также выявления недоимки до снятия с учета иностранной организации.</w:t>
      </w:r>
    </w:p>
    <w:p w:rsidR="00194A8B" w:rsidRDefault="00194A8B" w:rsidP="00194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E5B06">
        <w:rPr>
          <w:rFonts w:ascii="Times New Roman" w:eastAsia="Calibri" w:hAnsi="Times New Roman" w:cs="Times New Roman"/>
          <w:sz w:val="28"/>
          <w:szCs w:val="28"/>
        </w:rPr>
        <w:t>егламентир</w:t>
      </w:r>
      <w:r>
        <w:rPr>
          <w:rFonts w:ascii="Times New Roman" w:eastAsia="Calibri" w:hAnsi="Times New Roman" w:cs="Times New Roman"/>
          <w:sz w:val="28"/>
          <w:szCs w:val="28"/>
        </w:rPr>
        <w:t>уется</w:t>
      </w:r>
      <w:r w:rsidRPr="00CE5B06">
        <w:rPr>
          <w:rFonts w:ascii="Times New Roman" w:eastAsia="Calibri" w:hAnsi="Times New Roman" w:cs="Times New Roman"/>
          <w:sz w:val="28"/>
          <w:szCs w:val="28"/>
        </w:rPr>
        <w:t xml:space="preserve"> информационный обмен налоговых органов с органами муниципального земельного контроля для выявления земель, используемых не по целевому назначению.</w:t>
      </w:r>
    </w:p>
    <w:p w:rsidR="00194A8B" w:rsidRPr="000250AB" w:rsidRDefault="00194A8B" w:rsidP="00194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0AB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</w:rPr>
        <w:t>ено, что</w:t>
      </w:r>
      <w:r w:rsidRPr="000250AB">
        <w:rPr>
          <w:rFonts w:ascii="Times New Roman" w:eastAsia="Calibri" w:hAnsi="Times New Roman" w:cs="Times New Roman"/>
          <w:sz w:val="28"/>
          <w:szCs w:val="28"/>
        </w:rPr>
        <w:t xml:space="preserve"> повышающ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0250AB">
        <w:rPr>
          <w:rFonts w:ascii="Times New Roman" w:eastAsia="Calibri" w:hAnsi="Times New Roman" w:cs="Times New Roman"/>
          <w:sz w:val="28"/>
          <w:szCs w:val="28"/>
        </w:rPr>
        <w:t xml:space="preserve"> коэффициен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т, предусмотренный </w:t>
      </w:r>
      <w:r w:rsidRPr="000250AB">
        <w:rPr>
          <w:rFonts w:ascii="Times New Roman" w:eastAsia="Calibri" w:hAnsi="Times New Roman" w:cs="Times New Roman"/>
          <w:sz w:val="28"/>
          <w:szCs w:val="28"/>
        </w:rPr>
        <w:t>в статье 396 Налогового 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0250AB">
        <w:rPr>
          <w:rFonts w:ascii="Times New Roman" w:eastAsia="Calibri" w:hAnsi="Times New Roman" w:cs="Times New Roman"/>
          <w:sz w:val="28"/>
          <w:szCs w:val="28"/>
        </w:rPr>
        <w:t xml:space="preserve"> при исчислении налога в отношении земельных участков, предназначенных для жилищного строительства, </w:t>
      </w:r>
      <w:r w:rsidRPr="003C2831">
        <w:rPr>
          <w:rFonts w:ascii="Times New Roman" w:eastAsia="Calibri" w:hAnsi="Times New Roman" w:cs="Times New Roman"/>
          <w:sz w:val="28"/>
          <w:szCs w:val="28"/>
        </w:rPr>
        <w:t>примен</w:t>
      </w:r>
      <w:r>
        <w:rPr>
          <w:rFonts w:ascii="Times New Roman" w:eastAsia="Calibri" w:hAnsi="Times New Roman" w:cs="Times New Roman"/>
          <w:sz w:val="28"/>
          <w:szCs w:val="28"/>
        </w:rPr>
        <w:t>яется</w:t>
      </w:r>
      <w:r w:rsidRPr="003C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0AB">
        <w:rPr>
          <w:rFonts w:ascii="Times New Roman" w:eastAsia="Calibri" w:hAnsi="Times New Roman" w:cs="Times New Roman"/>
          <w:sz w:val="28"/>
          <w:szCs w:val="28"/>
        </w:rPr>
        <w:t xml:space="preserve">с даты установления (изменения) указанного вида разрешенного использования, а не только с даты государственной регистрации прав на земельные участки с видом разрешенного использования, предусматривающим жилищное строительство. </w:t>
      </w:r>
    </w:p>
    <w:p w:rsidR="00194A8B" w:rsidRDefault="00194A8B" w:rsidP="00194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0AB">
        <w:rPr>
          <w:rFonts w:ascii="Times New Roman" w:eastAsia="Calibri" w:hAnsi="Times New Roman" w:cs="Times New Roman"/>
          <w:sz w:val="28"/>
          <w:szCs w:val="28"/>
        </w:rPr>
        <w:t>Исключ</w:t>
      </w:r>
      <w:r>
        <w:rPr>
          <w:rFonts w:ascii="Times New Roman" w:eastAsia="Calibri" w:hAnsi="Times New Roman" w:cs="Times New Roman"/>
          <w:sz w:val="28"/>
          <w:szCs w:val="28"/>
        </w:rPr>
        <w:t>ено</w:t>
      </w:r>
      <w:r w:rsidRPr="000250AB">
        <w:rPr>
          <w:rFonts w:ascii="Times New Roman" w:eastAsia="Calibri" w:hAnsi="Times New Roman" w:cs="Times New Roman"/>
          <w:sz w:val="28"/>
          <w:szCs w:val="28"/>
        </w:rPr>
        <w:t xml:space="preserve"> применение повышающего коэффициента при исчислении земельного налога при наличии договора о комплексном развитии застроенной территории, определяющего в соответствии со статьей 68 Градостроительного кодекса Российской Федерации предельный срок застройки (с учетом Определения Верховного Суда Российской Федерации от 15.10.2020 № 309-ЭС20-11143).</w:t>
      </w:r>
    </w:p>
    <w:p w:rsidR="00194A8B" w:rsidRDefault="00194A8B" w:rsidP="00194A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20B0C">
        <w:rPr>
          <w:rFonts w:ascii="Times New Roman" w:eastAsia="Calibri" w:hAnsi="Times New Roman" w:cs="Times New Roman"/>
          <w:sz w:val="28"/>
          <w:szCs w:val="28"/>
        </w:rPr>
        <w:t>риводится терминология Налогового кодекса Российской Федерации в соответствие с действующим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отраслевым</w:t>
      </w:r>
      <w:r w:rsidRPr="00420B0C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Так, предлагается в</w:t>
      </w:r>
      <w:r w:rsidRPr="00420B0C">
        <w:rPr>
          <w:rFonts w:ascii="Times New Roman" w:eastAsia="Calibri" w:hAnsi="Times New Roman" w:cs="Times New Roman"/>
          <w:sz w:val="28"/>
          <w:szCs w:val="28"/>
        </w:rPr>
        <w:t xml:space="preserve">ключить в Налоговый кодекс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420B0C">
        <w:rPr>
          <w:rFonts w:ascii="Times New Roman" w:eastAsia="Calibri" w:hAnsi="Times New Roman" w:cs="Times New Roman"/>
          <w:sz w:val="28"/>
          <w:szCs w:val="28"/>
        </w:rPr>
        <w:t xml:space="preserve">интегрированные в 2020-2021 гг. в градостроительное и жилищное законодательство понятия «многоквартирные дома», «дома блокированной </w:t>
      </w:r>
      <w:r w:rsidRPr="00420B0C">
        <w:rPr>
          <w:rFonts w:ascii="Times New Roman" w:eastAsia="Calibri" w:hAnsi="Times New Roman" w:cs="Times New Roman"/>
          <w:sz w:val="28"/>
          <w:szCs w:val="28"/>
        </w:rPr>
        <w:lastRenderedPageBreak/>
        <w:t>застройки», «садовые дома», «наемные дома» с распространением на них порядка налогообложения для жилых домов.</w:t>
      </w:r>
    </w:p>
    <w:p w:rsidR="006168AB" w:rsidRPr="000B7658" w:rsidRDefault="005E50CC" w:rsidP="005E50CC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50CC">
        <w:rPr>
          <w:rFonts w:ascii="Times New Roman" w:eastAsia="Calibri" w:hAnsi="Times New Roman" w:cs="Times New Roman"/>
          <w:b/>
          <w:sz w:val="28"/>
          <w:szCs w:val="28"/>
        </w:rPr>
        <w:t xml:space="preserve">В части </w:t>
      </w:r>
      <w:r w:rsidR="006168AB" w:rsidRPr="000B7658">
        <w:rPr>
          <w:rFonts w:ascii="Times New Roman" w:eastAsia="Calibri" w:hAnsi="Times New Roman" w:cs="Times New Roman"/>
          <w:b/>
          <w:sz w:val="28"/>
          <w:szCs w:val="28"/>
        </w:rPr>
        <w:t>специальны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6168AB" w:rsidRPr="000B7658">
        <w:rPr>
          <w:rFonts w:ascii="Times New Roman" w:eastAsia="Calibri" w:hAnsi="Times New Roman" w:cs="Times New Roman"/>
          <w:b/>
          <w:sz w:val="28"/>
          <w:szCs w:val="28"/>
        </w:rPr>
        <w:t xml:space="preserve"> налоговы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6168AB" w:rsidRPr="000B7658">
        <w:rPr>
          <w:rFonts w:ascii="Times New Roman" w:eastAsia="Calibri" w:hAnsi="Times New Roman" w:cs="Times New Roman"/>
          <w:b/>
          <w:sz w:val="28"/>
          <w:szCs w:val="28"/>
        </w:rPr>
        <w:t xml:space="preserve"> режим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6168AB" w:rsidRPr="000B7658" w:rsidRDefault="006168AB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>1.</w:t>
      </w:r>
      <w:r w:rsidR="0068202F" w:rsidRPr="000B7658">
        <w:rPr>
          <w:rFonts w:ascii="Times New Roman" w:eastAsia="Calibri" w:hAnsi="Times New Roman" w:cs="Times New Roman"/>
          <w:sz w:val="28"/>
          <w:szCs w:val="28"/>
        </w:rPr>
        <w:t xml:space="preserve"> Законопроектом предусм</w:t>
      </w:r>
      <w:r w:rsidR="00D93818" w:rsidRPr="000B7658">
        <w:rPr>
          <w:rFonts w:ascii="Times New Roman" w:eastAsia="Calibri" w:hAnsi="Times New Roman" w:cs="Times New Roman"/>
          <w:sz w:val="28"/>
          <w:szCs w:val="28"/>
        </w:rPr>
        <w:t>а</w:t>
      </w:r>
      <w:r w:rsidR="0068202F" w:rsidRPr="000B7658">
        <w:rPr>
          <w:rFonts w:ascii="Times New Roman" w:eastAsia="Calibri" w:hAnsi="Times New Roman" w:cs="Times New Roman"/>
          <w:sz w:val="28"/>
          <w:szCs w:val="28"/>
        </w:rPr>
        <w:t>тривается предоставление возможности применения упрощенной системы налогообложения инвестиционными советниками.</w:t>
      </w:r>
    </w:p>
    <w:p w:rsidR="006168AB" w:rsidRPr="000B7658" w:rsidRDefault="006168AB" w:rsidP="00211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>2.</w:t>
      </w:r>
      <w:r w:rsidR="0068202F" w:rsidRPr="000B7658">
        <w:rPr>
          <w:rFonts w:ascii="Times New Roman" w:eastAsia="Calibri" w:hAnsi="Times New Roman" w:cs="Times New Roman"/>
          <w:sz w:val="28"/>
          <w:szCs w:val="28"/>
        </w:rPr>
        <w:t xml:space="preserve"> Уточн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яется</w:t>
      </w:r>
      <w:r w:rsidR="0068202F" w:rsidRPr="000B7658">
        <w:rPr>
          <w:rFonts w:ascii="Times New Roman" w:eastAsia="Calibri" w:hAnsi="Times New Roman" w:cs="Times New Roman"/>
          <w:sz w:val="28"/>
          <w:szCs w:val="28"/>
        </w:rPr>
        <w:t xml:space="preserve"> порядок исчисления налога, уплачиваемого в связи с применением упрощенной системы налогообложения, при смене места нахождения организации (места жительства индивидуального предпринимателя) в случае, когда одним из субъектов Российской Федерации установлена пониженная налоговая ставка.</w:t>
      </w:r>
    </w:p>
    <w:p w:rsidR="00FB2158" w:rsidRPr="000B7658" w:rsidRDefault="00FB2158" w:rsidP="00FB21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>3. Законопроектом предлагается запретить применять автоматизированную упрощенную систему налогообложения в ювелирной отрасли (как при закупке металла, так и при реализации ювелирных изделий).</w:t>
      </w:r>
    </w:p>
    <w:p w:rsidR="00FB2158" w:rsidRPr="000B7658" w:rsidRDefault="00FB2158" w:rsidP="00FB21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>Применение специальных налоговых режимов в ювелирной отрасли создает неравные условия для тех производителей ювелирных изделий, которые находятся на общей системе налогообложения и уплачивают НДС как при производстве, так и при реализации таких изделий, что фактически привело к выводу существенной доли оборота ювелирных изделий из-под обложения НДС.</w:t>
      </w:r>
    </w:p>
    <w:p w:rsidR="00FB2158" w:rsidRPr="000B7658" w:rsidRDefault="00FB2158" w:rsidP="00FB21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09.03.2022 N 47-ФЗ «О внесении изменений в часть вторую Налогового кодекса Российской Федерации» установлен аналогичный запрет для ювелирной отрасли в отношении специальных налоговых режимов (упрощенной системы налогообложения, патентной системы налогообложения) </w:t>
      </w:r>
    </w:p>
    <w:p w:rsidR="00C41A6C" w:rsidRPr="000B7658" w:rsidRDefault="005E50CC" w:rsidP="005E50CC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50CC">
        <w:rPr>
          <w:rFonts w:ascii="Times New Roman" w:eastAsia="Calibri" w:hAnsi="Times New Roman" w:cs="Times New Roman"/>
          <w:b/>
          <w:sz w:val="28"/>
          <w:szCs w:val="28"/>
        </w:rPr>
        <w:t xml:space="preserve">В части </w:t>
      </w:r>
      <w:r w:rsidR="00C41A6C" w:rsidRPr="000B7658">
        <w:rPr>
          <w:rFonts w:ascii="Times New Roman" w:eastAsia="Calibri" w:hAnsi="Times New Roman" w:cs="Times New Roman"/>
          <w:b/>
          <w:sz w:val="28"/>
          <w:szCs w:val="28"/>
        </w:rPr>
        <w:t>налог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41A6C" w:rsidRPr="000B7658">
        <w:rPr>
          <w:rFonts w:ascii="Times New Roman" w:eastAsia="Calibri" w:hAnsi="Times New Roman" w:cs="Times New Roman"/>
          <w:b/>
          <w:sz w:val="28"/>
          <w:szCs w:val="28"/>
        </w:rPr>
        <w:t xml:space="preserve"> на доходы фи</w:t>
      </w:r>
      <w:bookmarkStart w:id="0" w:name="_GoBack"/>
      <w:bookmarkEnd w:id="0"/>
      <w:r w:rsidR="00C41A6C" w:rsidRPr="000B7658">
        <w:rPr>
          <w:rFonts w:ascii="Times New Roman" w:eastAsia="Calibri" w:hAnsi="Times New Roman" w:cs="Times New Roman"/>
          <w:b/>
          <w:sz w:val="28"/>
          <w:szCs w:val="28"/>
        </w:rPr>
        <w:t>зических лиц</w:t>
      </w:r>
    </w:p>
    <w:p w:rsidR="00C41A6C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Предусматривается п</w:t>
      </w:r>
      <w:r w:rsidRPr="000B7658">
        <w:rPr>
          <w:rFonts w:ascii="Times New Roman" w:eastAsia="Calibri" w:hAnsi="Times New Roman" w:cs="Times New Roman"/>
          <w:sz w:val="28"/>
          <w:szCs w:val="28"/>
        </w:rPr>
        <w:t>редоставление права на получение стандартного налогового вычета, если на обеспечении налогоплательщика находятся дети или подопечные, признанные недееспособными;</w:t>
      </w:r>
    </w:p>
    <w:p w:rsidR="00C41A6C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2. При продаже семьями с детьми жилого помещения, приобретенного с использованием средств государственной поддержки, 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 xml:space="preserve">предусматривается </w:t>
      </w:r>
      <w:r w:rsidRPr="000B7658">
        <w:rPr>
          <w:rFonts w:ascii="Times New Roman" w:eastAsia="Calibri" w:hAnsi="Times New Roman" w:cs="Times New Roman"/>
          <w:sz w:val="28"/>
          <w:szCs w:val="28"/>
        </w:rPr>
        <w:t>предоставление права при определении налоговой базы учета произведенных одним или несколькими членами семьи расходов на его покупку пропорционально доли каждого члена семьи в собственности на указанное жилое помещение. Право на учет указанных расходов в целях налогообложения предоставляется, если законодательством, в том числе региональным, в качестве условия предоставления указанной государственной поддержки определено выделение долей членам семьи, в частности, детям;</w:t>
      </w:r>
    </w:p>
    <w:p w:rsidR="00C41A6C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Б</w:t>
      </w:r>
      <w:r w:rsidRPr="000B7658">
        <w:rPr>
          <w:rFonts w:ascii="Times New Roman" w:eastAsia="Calibri" w:hAnsi="Times New Roman" w:cs="Times New Roman"/>
          <w:sz w:val="28"/>
          <w:szCs w:val="28"/>
        </w:rPr>
        <w:t>укмекерски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е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контор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ы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и тотализатор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ы наделяются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функциями налоговых агентов при выплате выигрышей в сумме до 15 тыс. рублей;</w:t>
      </w:r>
    </w:p>
    <w:p w:rsidR="00C41A6C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Предусмотрено р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аспространение возможности уменьшения суммы налогооблагаемого дохода на сумму фактически произведенных и документально подтвержденных расходов, связанных с приобретением имущественных прав, вместо получения имущественного налогового вычета </w:t>
      </w:r>
      <w:r w:rsidRPr="000B7658">
        <w:rPr>
          <w:rFonts w:ascii="Times New Roman" w:eastAsia="Calibri" w:hAnsi="Times New Roman" w:cs="Times New Roman"/>
          <w:sz w:val="28"/>
          <w:szCs w:val="28"/>
        </w:rPr>
        <w:lastRenderedPageBreak/>
        <w:t>(в пределах полученного дохода от продажи соответствующих имущественных прав);</w:t>
      </w:r>
    </w:p>
    <w:p w:rsidR="00C41A6C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В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целях освобождения от налогообложения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 xml:space="preserve"> устанавливаются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предельны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е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величин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ы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(норматив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ы</w:t>
      </w:r>
      <w:r w:rsidRPr="000B7658">
        <w:rPr>
          <w:rFonts w:ascii="Times New Roman" w:eastAsia="Calibri" w:hAnsi="Times New Roman" w:cs="Times New Roman"/>
          <w:sz w:val="28"/>
          <w:szCs w:val="28"/>
        </w:rPr>
        <w:t>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 и иных средств для выполнения трудовой функции;</w:t>
      </w:r>
    </w:p>
    <w:p w:rsidR="00C41A6C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В налоговом законодательстве з</w:t>
      </w:r>
      <w:r w:rsidRPr="000B7658">
        <w:rPr>
          <w:rFonts w:ascii="Times New Roman" w:eastAsia="Calibri" w:hAnsi="Times New Roman" w:cs="Times New Roman"/>
          <w:sz w:val="28"/>
          <w:szCs w:val="28"/>
        </w:rPr>
        <w:t>акрепл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яются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особенност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и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налогообложения вознаграждений при исполнении трудовых обязанностей дистанционно за пределами Российской Федерации. Предлагается установить, что выплачиваемые российскими организациями - работодателями вознаграждения за исполнение таких обязанностей относятся в целях налогообложения к доходам от источников в Российской Федерации; </w:t>
      </w:r>
    </w:p>
    <w:p w:rsidR="00C41A6C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>Иностранные юридически</w:t>
      </w:r>
      <w:r w:rsidR="00AD170F" w:rsidRPr="000B7658">
        <w:rPr>
          <w:rFonts w:ascii="Times New Roman" w:eastAsia="Calibri" w:hAnsi="Times New Roman" w:cs="Times New Roman"/>
          <w:sz w:val="28"/>
          <w:szCs w:val="28"/>
        </w:rPr>
        <w:t>е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AD170F" w:rsidRPr="000B7658">
        <w:rPr>
          <w:rFonts w:ascii="Times New Roman" w:eastAsia="Calibri" w:hAnsi="Times New Roman" w:cs="Times New Roman"/>
          <w:sz w:val="28"/>
          <w:szCs w:val="28"/>
        </w:rPr>
        <w:t>а</w:t>
      </w:r>
      <w:r w:rsidR="00E50FB1" w:rsidRPr="000B7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70F" w:rsidRPr="000B7658">
        <w:rPr>
          <w:rFonts w:ascii="Times New Roman" w:eastAsia="Calibri" w:hAnsi="Times New Roman" w:cs="Times New Roman"/>
          <w:sz w:val="28"/>
          <w:szCs w:val="28"/>
        </w:rPr>
        <w:t>н</w:t>
      </w:r>
      <w:r w:rsidRPr="000B7658">
        <w:rPr>
          <w:rFonts w:ascii="Times New Roman" w:eastAsia="Calibri" w:hAnsi="Times New Roman" w:cs="Times New Roman"/>
          <w:sz w:val="28"/>
          <w:szCs w:val="28"/>
        </w:rPr>
        <w:t>адел</w:t>
      </w:r>
      <w:r w:rsidR="00AD170F" w:rsidRPr="000B7658">
        <w:rPr>
          <w:rFonts w:ascii="Times New Roman" w:eastAsia="Calibri" w:hAnsi="Times New Roman" w:cs="Times New Roman"/>
          <w:sz w:val="28"/>
          <w:szCs w:val="28"/>
        </w:rPr>
        <w:t>яются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функциями налоговых агентов по налогу на доходы физических лиц в отношении доходов, выплачиваемых физическим лицам, выполняющим работы и услуги на территории Российской Федерации, в том числе в области информационных технологий, с использованием</w:t>
      </w:r>
      <w:r w:rsidR="00AD170F" w:rsidRPr="000B7658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сети «Интернет».</w:t>
      </w:r>
    </w:p>
    <w:p w:rsidR="00C41A6C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D170F" w:rsidRPr="000B7658">
        <w:rPr>
          <w:rFonts w:ascii="Times New Roman" w:eastAsia="Calibri" w:hAnsi="Times New Roman" w:cs="Times New Roman"/>
          <w:sz w:val="28"/>
          <w:szCs w:val="28"/>
        </w:rPr>
        <w:t xml:space="preserve">На брокеров, доверительных управляющих, депозитарии </w:t>
      </w:r>
      <w:r w:rsidR="00E27BC0" w:rsidRPr="000B7658">
        <w:rPr>
          <w:rFonts w:ascii="Times New Roman" w:eastAsia="Calibri" w:hAnsi="Times New Roman" w:cs="Times New Roman"/>
          <w:sz w:val="28"/>
          <w:szCs w:val="28"/>
        </w:rPr>
        <w:t>возлагаются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функций налоговых агентов по налогу на доходы физических лиц в отношении доходов в виде дивидендов по ценным бумагам, выпущенным иностранными организациями, если такие дивиденды поступают на счет у таких профессиональных участников рынка ценных бумаг.</w:t>
      </w:r>
    </w:p>
    <w:p w:rsidR="00FB2158" w:rsidRPr="000B7658" w:rsidRDefault="00C41A6C" w:rsidP="00C41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658">
        <w:rPr>
          <w:rFonts w:ascii="Times New Roman" w:eastAsia="Calibri" w:hAnsi="Times New Roman" w:cs="Times New Roman"/>
          <w:sz w:val="28"/>
          <w:szCs w:val="28"/>
        </w:rPr>
        <w:t>9. Упрощ</w:t>
      </w:r>
      <w:r w:rsidR="00AD170F" w:rsidRPr="000B7658">
        <w:rPr>
          <w:rFonts w:ascii="Times New Roman" w:eastAsia="Calibri" w:hAnsi="Times New Roman" w:cs="Times New Roman"/>
          <w:sz w:val="28"/>
          <w:szCs w:val="28"/>
        </w:rPr>
        <w:t>ается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 w:rsidR="00AD170F" w:rsidRPr="000B7658">
        <w:rPr>
          <w:rFonts w:ascii="Times New Roman" w:eastAsia="Calibri" w:hAnsi="Times New Roman" w:cs="Times New Roman"/>
          <w:sz w:val="28"/>
          <w:szCs w:val="28"/>
        </w:rPr>
        <w:t>о</w:t>
      </w:r>
      <w:r w:rsidRPr="000B7658">
        <w:rPr>
          <w:rFonts w:ascii="Times New Roman" w:eastAsia="Calibri" w:hAnsi="Times New Roman" w:cs="Times New Roman"/>
          <w:sz w:val="28"/>
          <w:szCs w:val="28"/>
        </w:rPr>
        <w:t>к предоставления социальных налоговых вычетов.</w:t>
      </w:r>
    </w:p>
    <w:p w:rsidR="00994407" w:rsidRPr="000B7658" w:rsidRDefault="00AD170F" w:rsidP="000B7658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658">
        <w:rPr>
          <w:rFonts w:ascii="Times New Roman" w:eastAsia="Calibri" w:hAnsi="Times New Roman" w:cs="Times New Roman"/>
          <w:b/>
          <w:sz w:val="28"/>
          <w:szCs w:val="28"/>
        </w:rPr>
        <w:t>В части</w:t>
      </w:r>
      <w:r w:rsidR="00994407" w:rsidRPr="000B7658">
        <w:rPr>
          <w:rFonts w:ascii="Times New Roman" w:eastAsia="Calibri" w:hAnsi="Times New Roman" w:cs="Times New Roman"/>
          <w:b/>
          <w:sz w:val="28"/>
          <w:szCs w:val="28"/>
        </w:rPr>
        <w:t xml:space="preserve"> страховы</w:t>
      </w:r>
      <w:r w:rsidRPr="000B7658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994407" w:rsidRPr="000B7658">
        <w:rPr>
          <w:rFonts w:ascii="Times New Roman" w:eastAsia="Calibri" w:hAnsi="Times New Roman" w:cs="Times New Roman"/>
          <w:b/>
          <w:sz w:val="28"/>
          <w:szCs w:val="28"/>
        </w:rPr>
        <w:t xml:space="preserve"> взнос</w:t>
      </w:r>
      <w:r w:rsidRPr="000B7658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994407" w:rsidRPr="0029358E" w:rsidRDefault="00994407" w:rsidP="00994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358E">
        <w:rPr>
          <w:rFonts w:ascii="Times New Roman" w:hAnsi="Times New Roman" w:cs="Times New Roman"/>
          <w:sz w:val="28"/>
          <w:szCs w:val="28"/>
        </w:rPr>
        <w:t>. Уточняется порядок исчисления и уплаты страховых взносов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кооперативом, а взаимоотношения между собственниками помещений в многоквартирном доме и избранными членами совета многоквартирного дома, связанные с выплатой вознаграждений таким лицам за исполнение их полномочий, осуществляются через управляющую организацию.</w:t>
      </w:r>
    </w:p>
    <w:p w:rsidR="00994407" w:rsidRPr="00B620C5" w:rsidRDefault="00994407" w:rsidP="00994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20C5">
        <w:rPr>
          <w:rFonts w:ascii="Times New Roman" w:hAnsi="Times New Roman" w:cs="Times New Roman"/>
          <w:sz w:val="28"/>
          <w:szCs w:val="28"/>
        </w:rPr>
        <w:t xml:space="preserve">. </w:t>
      </w:r>
      <w:r w:rsidRPr="00B620C5">
        <w:rPr>
          <w:rFonts w:ascii="Times New Roman" w:hAnsi="Times New Roman" w:cs="Times New Roman"/>
          <w:bCs/>
          <w:sz w:val="28"/>
          <w:szCs w:val="28"/>
        </w:rPr>
        <w:t xml:space="preserve">В целях освобождения от обложения страховыми взносами устанавливаются предельные величины (нормативы) компенсационных выплат при оплате дистанционным работникам расходов, </w:t>
      </w:r>
      <w:r w:rsidRPr="00B620C5">
        <w:rPr>
          <w:rFonts w:ascii="Times New Roman" w:hAnsi="Times New Roman" w:cs="Times New Roman"/>
          <w:sz w:val="28"/>
          <w:szCs w:val="28"/>
        </w:rPr>
        <w:t>связанных с использованием ими собственного или арендованного оборудования, программно-технических средств, средств защиты информации и иных средств для выполнения трудовой функции.</w:t>
      </w:r>
    </w:p>
    <w:p w:rsidR="00994407" w:rsidRPr="00B620C5" w:rsidRDefault="00994407" w:rsidP="009944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20C5">
        <w:rPr>
          <w:rFonts w:ascii="Times New Roman" w:hAnsi="Times New Roman" w:cs="Times New Roman"/>
          <w:sz w:val="28"/>
          <w:szCs w:val="28"/>
        </w:rPr>
        <w:t xml:space="preserve">. </w:t>
      </w:r>
      <w:r w:rsidRPr="00B620C5">
        <w:rPr>
          <w:rFonts w:ascii="Times New Roman" w:hAnsi="Times New Roman" w:cs="Times New Roman"/>
          <w:bCs/>
          <w:sz w:val="28"/>
          <w:szCs w:val="28"/>
        </w:rPr>
        <w:t xml:space="preserve">Устанавливается нормирование необлагаемых страховыми взносами сумм выплат суточных работникам, постоянная работа которых осуществляется в пути или имеет разъездной характер, и взамен суточных </w:t>
      </w:r>
      <w:r w:rsidRPr="00B620C5">
        <w:rPr>
          <w:rFonts w:ascii="Times New Roman" w:hAnsi="Times New Roman" w:cs="Times New Roman"/>
          <w:bCs/>
          <w:sz w:val="28"/>
          <w:szCs w:val="28"/>
        </w:rPr>
        <w:lastRenderedPageBreak/>
        <w:t>надбавки за вахтовый метод работы лицам, выполняющим работы таким методом (не более 700 рублей в день).</w:t>
      </w:r>
    </w:p>
    <w:p w:rsidR="00994407" w:rsidRPr="000B7658" w:rsidRDefault="00994407" w:rsidP="009944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620C5">
        <w:rPr>
          <w:rFonts w:ascii="Times New Roman" w:hAnsi="Times New Roman" w:cs="Times New Roman"/>
          <w:bCs/>
          <w:sz w:val="28"/>
          <w:szCs w:val="28"/>
        </w:rPr>
        <w:t>. Уточн</w:t>
      </w:r>
      <w:r>
        <w:rPr>
          <w:rFonts w:ascii="Times New Roman" w:hAnsi="Times New Roman" w:cs="Times New Roman"/>
          <w:bCs/>
          <w:sz w:val="28"/>
          <w:szCs w:val="28"/>
        </w:rPr>
        <w:t>яется</w:t>
      </w:r>
      <w:r w:rsidRPr="00B620C5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620C5">
        <w:rPr>
          <w:rFonts w:ascii="Times New Roman" w:hAnsi="Times New Roman" w:cs="Times New Roman"/>
          <w:bCs/>
          <w:sz w:val="28"/>
          <w:szCs w:val="28"/>
        </w:rPr>
        <w:t xml:space="preserve"> представления расчета по страховым взносам плательщиками страховых взносов, которые являются налогоплательщиками, отнесенными к категории крупнейших.</w:t>
      </w:r>
    </w:p>
    <w:p w:rsidR="00E50FB1" w:rsidRPr="000B7658" w:rsidRDefault="00E50FB1" w:rsidP="000B7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658">
        <w:rPr>
          <w:rFonts w:ascii="Times New Roman" w:hAnsi="Times New Roman" w:cs="Times New Roman"/>
          <w:bCs/>
          <w:sz w:val="28"/>
          <w:szCs w:val="28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E50FB1" w:rsidRPr="000B7658" w:rsidRDefault="00E50FB1" w:rsidP="00E50F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658">
        <w:rPr>
          <w:rFonts w:ascii="Times New Roman" w:hAnsi="Times New Roman" w:cs="Times New Roman"/>
          <w:bCs/>
          <w:sz w:val="28"/>
          <w:szCs w:val="28"/>
        </w:rPr>
        <w:t xml:space="preserve">Положения законопроекта не противоречат положениям Договора о Евразийском экономическом союзе от 29 мая 2014 г., а также положениям иных международных договоров Российской Федерации. </w:t>
      </w:r>
    </w:p>
    <w:p w:rsidR="00E50FB1" w:rsidRPr="000B7658" w:rsidRDefault="00E50FB1" w:rsidP="00E50F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658">
        <w:rPr>
          <w:rFonts w:ascii="Times New Roman" w:hAnsi="Times New Roman" w:cs="Times New Roman"/>
          <w:bCs/>
          <w:sz w:val="28"/>
          <w:szCs w:val="28"/>
        </w:rPr>
        <w:t>Принятие законопроекта не приведет к негативным социально-экономическим и финансовым последствиям.</w:t>
      </w:r>
    </w:p>
    <w:p w:rsidR="00994407" w:rsidRPr="000B7658" w:rsidRDefault="00994407" w:rsidP="00C41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94407" w:rsidRPr="000B7658" w:rsidSect="005356E1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9F" w:rsidRDefault="00514F9F" w:rsidP="00C654A5">
      <w:pPr>
        <w:spacing w:after="0" w:line="240" w:lineRule="auto"/>
      </w:pPr>
      <w:r>
        <w:separator/>
      </w:r>
    </w:p>
  </w:endnote>
  <w:endnote w:type="continuationSeparator" w:id="0">
    <w:p w:rsidR="00514F9F" w:rsidRDefault="00514F9F" w:rsidP="00C6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9F" w:rsidRDefault="00514F9F" w:rsidP="00C654A5">
      <w:pPr>
        <w:spacing w:after="0" w:line="240" w:lineRule="auto"/>
      </w:pPr>
      <w:r>
        <w:separator/>
      </w:r>
    </w:p>
  </w:footnote>
  <w:footnote w:type="continuationSeparator" w:id="0">
    <w:p w:rsidR="00514F9F" w:rsidRDefault="00514F9F" w:rsidP="00C6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636094"/>
      <w:docPartObj>
        <w:docPartGallery w:val="Page Numbers (Top of Page)"/>
        <w:docPartUnique/>
      </w:docPartObj>
    </w:sdtPr>
    <w:sdtEndPr/>
    <w:sdtContent>
      <w:p w:rsidR="00453929" w:rsidRDefault="004539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CC">
          <w:rPr>
            <w:noProof/>
          </w:rPr>
          <w:t>8</w:t>
        </w:r>
        <w:r>
          <w:fldChar w:fldCharType="end"/>
        </w:r>
      </w:p>
    </w:sdtContent>
  </w:sdt>
  <w:p w:rsidR="00C654A5" w:rsidRDefault="00C65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027"/>
    <w:multiLevelType w:val="hybridMultilevel"/>
    <w:tmpl w:val="1146E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A5E6B"/>
    <w:multiLevelType w:val="multilevel"/>
    <w:tmpl w:val="E53233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814FB1"/>
    <w:multiLevelType w:val="hybridMultilevel"/>
    <w:tmpl w:val="4CFA85BE"/>
    <w:lvl w:ilvl="0" w:tplc="DBBE82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9C4C5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8A6888"/>
    <w:multiLevelType w:val="hybridMultilevel"/>
    <w:tmpl w:val="ED0EE950"/>
    <w:lvl w:ilvl="0" w:tplc="1A467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5044"/>
    <w:multiLevelType w:val="multilevel"/>
    <w:tmpl w:val="260019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BCB517D"/>
    <w:multiLevelType w:val="multilevel"/>
    <w:tmpl w:val="8FD452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32E239A4"/>
    <w:multiLevelType w:val="hybridMultilevel"/>
    <w:tmpl w:val="2BC6D14C"/>
    <w:lvl w:ilvl="0" w:tplc="2E1EAB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29C4C5E">
      <w:start w:val="1"/>
      <w:numFmt w:val="decimal"/>
      <w:lvlText w:val="6.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2A5B3E"/>
    <w:multiLevelType w:val="multilevel"/>
    <w:tmpl w:val="641CED8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F4442C8"/>
    <w:multiLevelType w:val="multilevel"/>
    <w:tmpl w:val="52B0B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81E686C"/>
    <w:multiLevelType w:val="hybridMultilevel"/>
    <w:tmpl w:val="03D8B7E0"/>
    <w:lvl w:ilvl="0" w:tplc="09BA74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94BA7"/>
    <w:multiLevelType w:val="multilevel"/>
    <w:tmpl w:val="8FD452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50DE16D2"/>
    <w:multiLevelType w:val="hybridMultilevel"/>
    <w:tmpl w:val="C298E020"/>
    <w:lvl w:ilvl="0" w:tplc="AFE0CF48">
      <w:start w:val="1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E04197"/>
    <w:multiLevelType w:val="multilevel"/>
    <w:tmpl w:val="DAEACF28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144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="Calibri" w:hint="default"/>
      </w:rPr>
    </w:lvl>
  </w:abstractNum>
  <w:abstractNum w:abstractNumId="13" w15:restartNumberingAfterBreak="0">
    <w:nsid w:val="65355D09"/>
    <w:multiLevelType w:val="hybridMultilevel"/>
    <w:tmpl w:val="53E844A6"/>
    <w:lvl w:ilvl="0" w:tplc="5FBAF4F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714D61"/>
    <w:multiLevelType w:val="hybridMultilevel"/>
    <w:tmpl w:val="0CF69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626A3F"/>
    <w:multiLevelType w:val="hybridMultilevel"/>
    <w:tmpl w:val="0B08ACBA"/>
    <w:lvl w:ilvl="0" w:tplc="2E1EA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2A7BCD"/>
    <w:multiLevelType w:val="multilevel"/>
    <w:tmpl w:val="8FD452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71312ECA"/>
    <w:multiLevelType w:val="hybridMultilevel"/>
    <w:tmpl w:val="6916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4666D"/>
    <w:multiLevelType w:val="hybridMultilevel"/>
    <w:tmpl w:val="5254BBA0"/>
    <w:lvl w:ilvl="0" w:tplc="D646C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732D28"/>
    <w:multiLevelType w:val="multilevel"/>
    <w:tmpl w:val="2758A0C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FD0256F"/>
    <w:multiLevelType w:val="hybridMultilevel"/>
    <w:tmpl w:val="0AA48E62"/>
    <w:lvl w:ilvl="0" w:tplc="C00868A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0"/>
  </w:num>
  <w:num w:numId="6">
    <w:abstractNumId w:val="0"/>
  </w:num>
  <w:num w:numId="7">
    <w:abstractNumId w:val="16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9"/>
  </w:num>
  <w:num w:numId="14">
    <w:abstractNumId w:val="12"/>
  </w:num>
  <w:num w:numId="15">
    <w:abstractNumId w:val="8"/>
  </w:num>
  <w:num w:numId="16">
    <w:abstractNumId w:val="2"/>
  </w:num>
  <w:num w:numId="17">
    <w:abstractNumId w:val="3"/>
  </w:num>
  <w:num w:numId="18">
    <w:abstractNumId w:val="11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7"/>
    <w:rsid w:val="00000C02"/>
    <w:rsid w:val="000012F4"/>
    <w:rsid w:val="000015DF"/>
    <w:rsid w:val="0000240E"/>
    <w:rsid w:val="00003B20"/>
    <w:rsid w:val="00003C1F"/>
    <w:rsid w:val="00004DBC"/>
    <w:rsid w:val="0000569C"/>
    <w:rsid w:val="00005B09"/>
    <w:rsid w:val="000062EC"/>
    <w:rsid w:val="000069BA"/>
    <w:rsid w:val="00006B1D"/>
    <w:rsid w:val="00007CAB"/>
    <w:rsid w:val="00010140"/>
    <w:rsid w:val="00010A06"/>
    <w:rsid w:val="00011012"/>
    <w:rsid w:val="00012677"/>
    <w:rsid w:val="00012DDA"/>
    <w:rsid w:val="00012E1E"/>
    <w:rsid w:val="0001472E"/>
    <w:rsid w:val="0001486B"/>
    <w:rsid w:val="00014959"/>
    <w:rsid w:val="000149B9"/>
    <w:rsid w:val="000149D9"/>
    <w:rsid w:val="00015DD5"/>
    <w:rsid w:val="0001714E"/>
    <w:rsid w:val="00017C9E"/>
    <w:rsid w:val="000208F3"/>
    <w:rsid w:val="00020C4E"/>
    <w:rsid w:val="00021CE7"/>
    <w:rsid w:val="0002253C"/>
    <w:rsid w:val="00022935"/>
    <w:rsid w:val="00022FE3"/>
    <w:rsid w:val="000232CA"/>
    <w:rsid w:val="000241A5"/>
    <w:rsid w:val="00024CE1"/>
    <w:rsid w:val="00025710"/>
    <w:rsid w:val="00025A26"/>
    <w:rsid w:val="000266E0"/>
    <w:rsid w:val="00026D03"/>
    <w:rsid w:val="00026D7D"/>
    <w:rsid w:val="000272EE"/>
    <w:rsid w:val="00030019"/>
    <w:rsid w:val="000304A6"/>
    <w:rsid w:val="000306ED"/>
    <w:rsid w:val="00030B49"/>
    <w:rsid w:val="0003164F"/>
    <w:rsid w:val="00031BA8"/>
    <w:rsid w:val="00031EE2"/>
    <w:rsid w:val="000324A2"/>
    <w:rsid w:val="00032AD2"/>
    <w:rsid w:val="00032D6D"/>
    <w:rsid w:val="00032EA6"/>
    <w:rsid w:val="00033902"/>
    <w:rsid w:val="00033BF7"/>
    <w:rsid w:val="00035D25"/>
    <w:rsid w:val="00035E8C"/>
    <w:rsid w:val="000375E5"/>
    <w:rsid w:val="00040334"/>
    <w:rsid w:val="00040785"/>
    <w:rsid w:val="00041F7F"/>
    <w:rsid w:val="00042BDD"/>
    <w:rsid w:val="0004434C"/>
    <w:rsid w:val="00045F25"/>
    <w:rsid w:val="0004636A"/>
    <w:rsid w:val="000466C3"/>
    <w:rsid w:val="00046B10"/>
    <w:rsid w:val="000477D8"/>
    <w:rsid w:val="0005035C"/>
    <w:rsid w:val="00050985"/>
    <w:rsid w:val="0005104D"/>
    <w:rsid w:val="0005107A"/>
    <w:rsid w:val="000515C0"/>
    <w:rsid w:val="000516FD"/>
    <w:rsid w:val="0005191E"/>
    <w:rsid w:val="00051F1B"/>
    <w:rsid w:val="00052964"/>
    <w:rsid w:val="00053134"/>
    <w:rsid w:val="00055F1D"/>
    <w:rsid w:val="0005646C"/>
    <w:rsid w:val="00056553"/>
    <w:rsid w:val="00056FD1"/>
    <w:rsid w:val="000570EB"/>
    <w:rsid w:val="00057395"/>
    <w:rsid w:val="00057508"/>
    <w:rsid w:val="000600D9"/>
    <w:rsid w:val="000605CA"/>
    <w:rsid w:val="000608F5"/>
    <w:rsid w:val="00060C46"/>
    <w:rsid w:val="00060C90"/>
    <w:rsid w:val="00060F20"/>
    <w:rsid w:val="0006117E"/>
    <w:rsid w:val="00061538"/>
    <w:rsid w:val="0006163B"/>
    <w:rsid w:val="000628DB"/>
    <w:rsid w:val="00063CA2"/>
    <w:rsid w:val="00064D79"/>
    <w:rsid w:val="0006536C"/>
    <w:rsid w:val="00065BB0"/>
    <w:rsid w:val="00065DE4"/>
    <w:rsid w:val="00065FA2"/>
    <w:rsid w:val="00066361"/>
    <w:rsid w:val="00066919"/>
    <w:rsid w:val="00066B3E"/>
    <w:rsid w:val="0006751D"/>
    <w:rsid w:val="00067881"/>
    <w:rsid w:val="00067B0E"/>
    <w:rsid w:val="00067B5B"/>
    <w:rsid w:val="00067CF5"/>
    <w:rsid w:val="00070C1F"/>
    <w:rsid w:val="0007100F"/>
    <w:rsid w:val="00071F07"/>
    <w:rsid w:val="00071FAC"/>
    <w:rsid w:val="000721E9"/>
    <w:rsid w:val="000722F4"/>
    <w:rsid w:val="00073492"/>
    <w:rsid w:val="000753FA"/>
    <w:rsid w:val="00075469"/>
    <w:rsid w:val="00076D1F"/>
    <w:rsid w:val="00076ECA"/>
    <w:rsid w:val="00076F21"/>
    <w:rsid w:val="000777A5"/>
    <w:rsid w:val="00077871"/>
    <w:rsid w:val="00077A01"/>
    <w:rsid w:val="000802DD"/>
    <w:rsid w:val="00080DA8"/>
    <w:rsid w:val="00081922"/>
    <w:rsid w:val="0008236A"/>
    <w:rsid w:val="000831FE"/>
    <w:rsid w:val="00083BC6"/>
    <w:rsid w:val="00084A0D"/>
    <w:rsid w:val="00085895"/>
    <w:rsid w:val="00086023"/>
    <w:rsid w:val="00086CB8"/>
    <w:rsid w:val="00087982"/>
    <w:rsid w:val="00087A1C"/>
    <w:rsid w:val="00087FF2"/>
    <w:rsid w:val="00090E35"/>
    <w:rsid w:val="00092148"/>
    <w:rsid w:val="00093153"/>
    <w:rsid w:val="0009367A"/>
    <w:rsid w:val="00094A30"/>
    <w:rsid w:val="000953E7"/>
    <w:rsid w:val="00095B55"/>
    <w:rsid w:val="000967ED"/>
    <w:rsid w:val="00096C37"/>
    <w:rsid w:val="000970D7"/>
    <w:rsid w:val="000973E8"/>
    <w:rsid w:val="000974A5"/>
    <w:rsid w:val="000A0265"/>
    <w:rsid w:val="000A0367"/>
    <w:rsid w:val="000A03BF"/>
    <w:rsid w:val="000A0600"/>
    <w:rsid w:val="000A103A"/>
    <w:rsid w:val="000A13B1"/>
    <w:rsid w:val="000A1E3F"/>
    <w:rsid w:val="000A1FAA"/>
    <w:rsid w:val="000A2183"/>
    <w:rsid w:val="000A2197"/>
    <w:rsid w:val="000A3541"/>
    <w:rsid w:val="000A412E"/>
    <w:rsid w:val="000A4175"/>
    <w:rsid w:val="000A4187"/>
    <w:rsid w:val="000A43E3"/>
    <w:rsid w:val="000A5AD1"/>
    <w:rsid w:val="000A6334"/>
    <w:rsid w:val="000A67EA"/>
    <w:rsid w:val="000A68EF"/>
    <w:rsid w:val="000A715A"/>
    <w:rsid w:val="000A723E"/>
    <w:rsid w:val="000A7630"/>
    <w:rsid w:val="000A7728"/>
    <w:rsid w:val="000B0FF0"/>
    <w:rsid w:val="000B11F0"/>
    <w:rsid w:val="000B1D05"/>
    <w:rsid w:val="000B36C3"/>
    <w:rsid w:val="000B39AA"/>
    <w:rsid w:val="000B442C"/>
    <w:rsid w:val="000B6A99"/>
    <w:rsid w:val="000B7658"/>
    <w:rsid w:val="000B7865"/>
    <w:rsid w:val="000B7AEB"/>
    <w:rsid w:val="000C0417"/>
    <w:rsid w:val="000C08F6"/>
    <w:rsid w:val="000C209E"/>
    <w:rsid w:val="000C26D3"/>
    <w:rsid w:val="000C3048"/>
    <w:rsid w:val="000C32C1"/>
    <w:rsid w:val="000C3F02"/>
    <w:rsid w:val="000C4406"/>
    <w:rsid w:val="000C633E"/>
    <w:rsid w:val="000C63D8"/>
    <w:rsid w:val="000C6C46"/>
    <w:rsid w:val="000C77F8"/>
    <w:rsid w:val="000D00FA"/>
    <w:rsid w:val="000D04DA"/>
    <w:rsid w:val="000D0A39"/>
    <w:rsid w:val="000D1C3C"/>
    <w:rsid w:val="000D21A2"/>
    <w:rsid w:val="000D28CF"/>
    <w:rsid w:val="000D3337"/>
    <w:rsid w:val="000D377A"/>
    <w:rsid w:val="000D3821"/>
    <w:rsid w:val="000D3B61"/>
    <w:rsid w:val="000D3E25"/>
    <w:rsid w:val="000D3FF5"/>
    <w:rsid w:val="000D4FC9"/>
    <w:rsid w:val="000D50AD"/>
    <w:rsid w:val="000D5184"/>
    <w:rsid w:val="000D5879"/>
    <w:rsid w:val="000D5D52"/>
    <w:rsid w:val="000D6C9C"/>
    <w:rsid w:val="000D70AE"/>
    <w:rsid w:val="000E01AB"/>
    <w:rsid w:val="000E12E2"/>
    <w:rsid w:val="000E37EE"/>
    <w:rsid w:val="000E3F04"/>
    <w:rsid w:val="000E3F82"/>
    <w:rsid w:val="000E46D9"/>
    <w:rsid w:val="000E56BA"/>
    <w:rsid w:val="000E584D"/>
    <w:rsid w:val="000E59A8"/>
    <w:rsid w:val="000E65AC"/>
    <w:rsid w:val="000E65F8"/>
    <w:rsid w:val="000E7876"/>
    <w:rsid w:val="000F0550"/>
    <w:rsid w:val="000F092E"/>
    <w:rsid w:val="000F3490"/>
    <w:rsid w:val="000F38F0"/>
    <w:rsid w:val="000F4A4D"/>
    <w:rsid w:val="000F4E7A"/>
    <w:rsid w:val="000F4EE9"/>
    <w:rsid w:val="000F5855"/>
    <w:rsid w:val="000F5B3A"/>
    <w:rsid w:val="000F5EC2"/>
    <w:rsid w:val="000F6441"/>
    <w:rsid w:val="000F7C2A"/>
    <w:rsid w:val="001012E4"/>
    <w:rsid w:val="001022D0"/>
    <w:rsid w:val="00102D14"/>
    <w:rsid w:val="0010327C"/>
    <w:rsid w:val="00103296"/>
    <w:rsid w:val="001047A3"/>
    <w:rsid w:val="00104865"/>
    <w:rsid w:val="00104B7E"/>
    <w:rsid w:val="00105180"/>
    <w:rsid w:val="001072BF"/>
    <w:rsid w:val="001072F5"/>
    <w:rsid w:val="001100ED"/>
    <w:rsid w:val="00110349"/>
    <w:rsid w:val="00110B27"/>
    <w:rsid w:val="0011105B"/>
    <w:rsid w:val="00111364"/>
    <w:rsid w:val="00112271"/>
    <w:rsid w:val="001134BB"/>
    <w:rsid w:val="00114FD9"/>
    <w:rsid w:val="00115AB2"/>
    <w:rsid w:val="001169CF"/>
    <w:rsid w:val="00116E80"/>
    <w:rsid w:val="00117264"/>
    <w:rsid w:val="00117331"/>
    <w:rsid w:val="00117E8C"/>
    <w:rsid w:val="001206A3"/>
    <w:rsid w:val="00120F7B"/>
    <w:rsid w:val="001212DB"/>
    <w:rsid w:val="00121F5D"/>
    <w:rsid w:val="001221A1"/>
    <w:rsid w:val="001221DF"/>
    <w:rsid w:val="00122925"/>
    <w:rsid w:val="00122AE4"/>
    <w:rsid w:val="0012456C"/>
    <w:rsid w:val="0012476A"/>
    <w:rsid w:val="001247A5"/>
    <w:rsid w:val="00125D01"/>
    <w:rsid w:val="0012601B"/>
    <w:rsid w:val="00126077"/>
    <w:rsid w:val="00126C2C"/>
    <w:rsid w:val="00127439"/>
    <w:rsid w:val="0012788D"/>
    <w:rsid w:val="0013084F"/>
    <w:rsid w:val="00130E7A"/>
    <w:rsid w:val="00131746"/>
    <w:rsid w:val="00133418"/>
    <w:rsid w:val="001339BF"/>
    <w:rsid w:val="00134332"/>
    <w:rsid w:val="00134B6D"/>
    <w:rsid w:val="00134DA8"/>
    <w:rsid w:val="0013527C"/>
    <w:rsid w:val="001354AB"/>
    <w:rsid w:val="00135A4D"/>
    <w:rsid w:val="00135E53"/>
    <w:rsid w:val="001401B0"/>
    <w:rsid w:val="00142D56"/>
    <w:rsid w:val="00142F59"/>
    <w:rsid w:val="001432F3"/>
    <w:rsid w:val="00144DF2"/>
    <w:rsid w:val="001457F5"/>
    <w:rsid w:val="0014596C"/>
    <w:rsid w:val="001469C5"/>
    <w:rsid w:val="00146F43"/>
    <w:rsid w:val="0014754A"/>
    <w:rsid w:val="001502A8"/>
    <w:rsid w:val="00150304"/>
    <w:rsid w:val="00150B0D"/>
    <w:rsid w:val="00150B62"/>
    <w:rsid w:val="00150CE4"/>
    <w:rsid w:val="00151C3C"/>
    <w:rsid w:val="001522B3"/>
    <w:rsid w:val="00152FEF"/>
    <w:rsid w:val="0015337A"/>
    <w:rsid w:val="001534C5"/>
    <w:rsid w:val="0015356D"/>
    <w:rsid w:val="00153D2C"/>
    <w:rsid w:val="00154370"/>
    <w:rsid w:val="001550BC"/>
    <w:rsid w:val="00155105"/>
    <w:rsid w:val="00155BE7"/>
    <w:rsid w:val="00155E9A"/>
    <w:rsid w:val="001575AD"/>
    <w:rsid w:val="00157F99"/>
    <w:rsid w:val="00160E43"/>
    <w:rsid w:val="00160F43"/>
    <w:rsid w:val="00161866"/>
    <w:rsid w:val="00161C56"/>
    <w:rsid w:val="00161FF9"/>
    <w:rsid w:val="00162597"/>
    <w:rsid w:val="001631F1"/>
    <w:rsid w:val="001632C1"/>
    <w:rsid w:val="00163562"/>
    <w:rsid w:val="0016357F"/>
    <w:rsid w:val="00164C4A"/>
    <w:rsid w:val="001653FB"/>
    <w:rsid w:val="00165FE1"/>
    <w:rsid w:val="00170457"/>
    <w:rsid w:val="00170B3F"/>
    <w:rsid w:val="001715DF"/>
    <w:rsid w:val="00171EC3"/>
    <w:rsid w:val="00172356"/>
    <w:rsid w:val="001741DF"/>
    <w:rsid w:val="001741EA"/>
    <w:rsid w:val="00174666"/>
    <w:rsid w:val="00174F2E"/>
    <w:rsid w:val="001754E2"/>
    <w:rsid w:val="00175BEA"/>
    <w:rsid w:val="001761C7"/>
    <w:rsid w:val="001763DC"/>
    <w:rsid w:val="00176E7E"/>
    <w:rsid w:val="00177823"/>
    <w:rsid w:val="00177F93"/>
    <w:rsid w:val="00177FDC"/>
    <w:rsid w:val="00180648"/>
    <w:rsid w:val="00180782"/>
    <w:rsid w:val="00180AFE"/>
    <w:rsid w:val="00180BC9"/>
    <w:rsid w:val="00180DC9"/>
    <w:rsid w:val="00181718"/>
    <w:rsid w:val="00182041"/>
    <w:rsid w:val="0018271C"/>
    <w:rsid w:val="001837BF"/>
    <w:rsid w:val="00184E4A"/>
    <w:rsid w:val="00184F70"/>
    <w:rsid w:val="00185E18"/>
    <w:rsid w:val="00186D66"/>
    <w:rsid w:val="00186E69"/>
    <w:rsid w:val="00187BE3"/>
    <w:rsid w:val="00187BED"/>
    <w:rsid w:val="0019022C"/>
    <w:rsid w:val="00190998"/>
    <w:rsid w:val="00191212"/>
    <w:rsid w:val="00191F85"/>
    <w:rsid w:val="00192D55"/>
    <w:rsid w:val="001944F1"/>
    <w:rsid w:val="00194A8B"/>
    <w:rsid w:val="0019527E"/>
    <w:rsid w:val="001954D9"/>
    <w:rsid w:val="00195C89"/>
    <w:rsid w:val="0019611E"/>
    <w:rsid w:val="00196EB1"/>
    <w:rsid w:val="00197616"/>
    <w:rsid w:val="001A03BD"/>
    <w:rsid w:val="001A0660"/>
    <w:rsid w:val="001A31F0"/>
    <w:rsid w:val="001A3757"/>
    <w:rsid w:val="001A3793"/>
    <w:rsid w:val="001A4B01"/>
    <w:rsid w:val="001A4E0C"/>
    <w:rsid w:val="001A5430"/>
    <w:rsid w:val="001A5FCA"/>
    <w:rsid w:val="001B0611"/>
    <w:rsid w:val="001B0E50"/>
    <w:rsid w:val="001B1AE8"/>
    <w:rsid w:val="001B1E6B"/>
    <w:rsid w:val="001B1FB7"/>
    <w:rsid w:val="001B225E"/>
    <w:rsid w:val="001B29B9"/>
    <w:rsid w:val="001B3A72"/>
    <w:rsid w:val="001B3BF9"/>
    <w:rsid w:val="001B3F9C"/>
    <w:rsid w:val="001B49CC"/>
    <w:rsid w:val="001B5D76"/>
    <w:rsid w:val="001B648E"/>
    <w:rsid w:val="001C08A7"/>
    <w:rsid w:val="001C0B1E"/>
    <w:rsid w:val="001C128A"/>
    <w:rsid w:val="001C13EE"/>
    <w:rsid w:val="001C25B8"/>
    <w:rsid w:val="001C307D"/>
    <w:rsid w:val="001C4BD9"/>
    <w:rsid w:val="001C4CAA"/>
    <w:rsid w:val="001C4DAA"/>
    <w:rsid w:val="001C524E"/>
    <w:rsid w:val="001C567D"/>
    <w:rsid w:val="001C6B7E"/>
    <w:rsid w:val="001C7102"/>
    <w:rsid w:val="001D08B3"/>
    <w:rsid w:val="001D0A36"/>
    <w:rsid w:val="001D1041"/>
    <w:rsid w:val="001D10BF"/>
    <w:rsid w:val="001D17A4"/>
    <w:rsid w:val="001D1F66"/>
    <w:rsid w:val="001D2EE0"/>
    <w:rsid w:val="001D323C"/>
    <w:rsid w:val="001D3C37"/>
    <w:rsid w:val="001D407B"/>
    <w:rsid w:val="001D41E0"/>
    <w:rsid w:val="001D41E6"/>
    <w:rsid w:val="001D4E93"/>
    <w:rsid w:val="001D5386"/>
    <w:rsid w:val="001D5A5E"/>
    <w:rsid w:val="001D5F1B"/>
    <w:rsid w:val="001D67C0"/>
    <w:rsid w:val="001E0B49"/>
    <w:rsid w:val="001E0D03"/>
    <w:rsid w:val="001E12E5"/>
    <w:rsid w:val="001E1905"/>
    <w:rsid w:val="001E196D"/>
    <w:rsid w:val="001E1B8D"/>
    <w:rsid w:val="001E1BBF"/>
    <w:rsid w:val="001E22C5"/>
    <w:rsid w:val="001E264D"/>
    <w:rsid w:val="001E274A"/>
    <w:rsid w:val="001E3A17"/>
    <w:rsid w:val="001E3EA2"/>
    <w:rsid w:val="001E7253"/>
    <w:rsid w:val="001E7CBC"/>
    <w:rsid w:val="001E7F57"/>
    <w:rsid w:val="001F0192"/>
    <w:rsid w:val="001F11F0"/>
    <w:rsid w:val="001F19A9"/>
    <w:rsid w:val="001F1B32"/>
    <w:rsid w:val="001F1D53"/>
    <w:rsid w:val="001F2344"/>
    <w:rsid w:val="001F261D"/>
    <w:rsid w:val="001F35A8"/>
    <w:rsid w:val="001F4C40"/>
    <w:rsid w:val="001F5A4D"/>
    <w:rsid w:val="001F5D38"/>
    <w:rsid w:val="001F7939"/>
    <w:rsid w:val="001F799E"/>
    <w:rsid w:val="001F7D09"/>
    <w:rsid w:val="00200AF6"/>
    <w:rsid w:val="00203123"/>
    <w:rsid w:val="00203B67"/>
    <w:rsid w:val="00204312"/>
    <w:rsid w:val="00204BC1"/>
    <w:rsid w:val="00205F8A"/>
    <w:rsid w:val="0020700C"/>
    <w:rsid w:val="00207E70"/>
    <w:rsid w:val="00211202"/>
    <w:rsid w:val="002112BD"/>
    <w:rsid w:val="002114E8"/>
    <w:rsid w:val="00211989"/>
    <w:rsid w:val="00211F18"/>
    <w:rsid w:val="00211F71"/>
    <w:rsid w:val="002128D0"/>
    <w:rsid w:val="00212A66"/>
    <w:rsid w:val="00212B11"/>
    <w:rsid w:val="002131F9"/>
    <w:rsid w:val="0021341E"/>
    <w:rsid w:val="00213C62"/>
    <w:rsid w:val="00215D4F"/>
    <w:rsid w:val="0021611D"/>
    <w:rsid w:val="0021613B"/>
    <w:rsid w:val="002168E8"/>
    <w:rsid w:val="00216AD6"/>
    <w:rsid w:val="00217307"/>
    <w:rsid w:val="002177FA"/>
    <w:rsid w:val="002205A1"/>
    <w:rsid w:val="0022086C"/>
    <w:rsid w:val="002223C4"/>
    <w:rsid w:val="002226EB"/>
    <w:rsid w:val="002228F9"/>
    <w:rsid w:val="00223703"/>
    <w:rsid w:val="002244DE"/>
    <w:rsid w:val="00227A09"/>
    <w:rsid w:val="00227FD5"/>
    <w:rsid w:val="0023095A"/>
    <w:rsid w:val="00230E5C"/>
    <w:rsid w:val="00231116"/>
    <w:rsid w:val="00231430"/>
    <w:rsid w:val="00231939"/>
    <w:rsid w:val="00231DD6"/>
    <w:rsid w:val="002324FF"/>
    <w:rsid w:val="00233340"/>
    <w:rsid w:val="0023388F"/>
    <w:rsid w:val="00233938"/>
    <w:rsid w:val="00235016"/>
    <w:rsid w:val="00236199"/>
    <w:rsid w:val="002361A4"/>
    <w:rsid w:val="002368CA"/>
    <w:rsid w:val="0023773B"/>
    <w:rsid w:val="002377C2"/>
    <w:rsid w:val="00237902"/>
    <w:rsid w:val="0024036B"/>
    <w:rsid w:val="00240A2E"/>
    <w:rsid w:val="0024299A"/>
    <w:rsid w:val="00242E1C"/>
    <w:rsid w:val="0024301C"/>
    <w:rsid w:val="002432F9"/>
    <w:rsid w:val="002433D7"/>
    <w:rsid w:val="002451EC"/>
    <w:rsid w:val="0024553D"/>
    <w:rsid w:val="00245796"/>
    <w:rsid w:val="0024596F"/>
    <w:rsid w:val="00245C38"/>
    <w:rsid w:val="00246768"/>
    <w:rsid w:val="00247369"/>
    <w:rsid w:val="002477D8"/>
    <w:rsid w:val="00250E3C"/>
    <w:rsid w:val="00251B54"/>
    <w:rsid w:val="00251FFD"/>
    <w:rsid w:val="0025229B"/>
    <w:rsid w:val="0025278F"/>
    <w:rsid w:val="002530B4"/>
    <w:rsid w:val="00254F2F"/>
    <w:rsid w:val="00255DD3"/>
    <w:rsid w:val="0025686D"/>
    <w:rsid w:val="00256CC3"/>
    <w:rsid w:val="00257518"/>
    <w:rsid w:val="00260E93"/>
    <w:rsid w:val="00261505"/>
    <w:rsid w:val="00263561"/>
    <w:rsid w:val="00263A51"/>
    <w:rsid w:val="0026418D"/>
    <w:rsid w:val="0026509B"/>
    <w:rsid w:val="00265BE5"/>
    <w:rsid w:val="0026624D"/>
    <w:rsid w:val="002674E4"/>
    <w:rsid w:val="00267724"/>
    <w:rsid w:val="00267839"/>
    <w:rsid w:val="00267DD2"/>
    <w:rsid w:val="00267F3E"/>
    <w:rsid w:val="00267F7E"/>
    <w:rsid w:val="0027147F"/>
    <w:rsid w:val="00271B90"/>
    <w:rsid w:val="0027256F"/>
    <w:rsid w:val="0027257A"/>
    <w:rsid w:val="00272AE2"/>
    <w:rsid w:val="00273884"/>
    <w:rsid w:val="00273B02"/>
    <w:rsid w:val="00273CEE"/>
    <w:rsid w:val="00274EA9"/>
    <w:rsid w:val="002767FE"/>
    <w:rsid w:val="00276CB0"/>
    <w:rsid w:val="00276F88"/>
    <w:rsid w:val="0027786D"/>
    <w:rsid w:val="00277C3F"/>
    <w:rsid w:val="00277D56"/>
    <w:rsid w:val="002802E3"/>
    <w:rsid w:val="00280892"/>
    <w:rsid w:val="0028102A"/>
    <w:rsid w:val="002816C3"/>
    <w:rsid w:val="00282197"/>
    <w:rsid w:val="00282D00"/>
    <w:rsid w:val="0028324E"/>
    <w:rsid w:val="002843EF"/>
    <w:rsid w:val="00285591"/>
    <w:rsid w:val="00285BA7"/>
    <w:rsid w:val="002875E7"/>
    <w:rsid w:val="00287967"/>
    <w:rsid w:val="002903D7"/>
    <w:rsid w:val="00290B5A"/>
    <w:rsid w:val="002913B3"/>
    <w:rsid w:val="00292576"/>
    <w:rsid w:val="00292E66"/>
    <w:rsid w:val="00293714"/>
    <w:rsid w:val="0029661B"/>
    <w:rsid w:val="002967DA"/>
    <w:rsid w:val="002976C6"/>
    <w:rsid w:val="00297A6D"/>
    <w:rsid w:val="002A0120"/>
    <w:rsid w:val="002A2132"/>
    <w:rsid w:val="002A2182"/>
    <w:rsid w:val="002A267E"/>
    <w:rsid w:val="002A2C45"/>
    <w:rsid w:val="002A2F74"/>
    <w:rsid w:val="002A332B"/>
    <w:rsid w:val="002A525A"/>
    <w:rsid w:val="002A573F"/>
    <w:rsid w:val="002A6A9A"/>
    <w:rsid w:val="002A7665"/>
    <w:rsid w:val="002B0386"/>
    <w:rsid w:val="002B0AB3"/>
    <w:rsid w:val="002B0C77"/>
    <w:rsid w:val="002B29B1"/>
    <w:rsid w:val="002B33B8"/>
    <w:rsid w:val="002B3A57"/>
    <w:rsid w:val="002B412B"/>
    <w:rsid w:val="002B4505"/>
    <w:rsid w:val="002B459E"/>
    <w:rsid w:val="002B53E0"/>
    <w:rsid w:val="002B5E1F"/>
    <w:rsid w:val="002B63D2"/>
    <w:rsid w:val="002B6507"/>
    <w:rsid w:val="002B73C0"/>
    <w:rsid w:val="002B7A3B"/>
    <w:rsid w:val="002C01E5"/>
    <w:rsid w:val="002C0381"/>
    <w:rsid w:val="002C067F"/>
    <w:rsid w:val="002C1332"/>
    <w:rsid w:val="002C1D9F"/>
    <w:rsid w:val="002C263C"/>
    <w:rsid w:val="002C2AC2"/>
    <w:rsid w:val="002C2C17"/>
    <w:rsid w:val="002C2EE9"/>
    <w:rsid w:val="002C35E9"/>
    <w:rsid w:val="002C3BC9"/>
    <w:rsid w:val="002C4236"/>
    <w:rsid w:val="002C4EB6"/>
    <w:rsid w:val="002C56C8"/>
    <w:rsid w:val="002C638D"/>
    <w:rsid w:val="002C65BE"/>
    <w:rsid w:val="002C7181"/>
    <w:rsid w:val="002C751B"/>
    <w:rsid w:val="002C791A"/>
    <w:rsid w:val="002C7AC1"/>
    <w:rsid w:val="002D0461"/>
    <w:rsid w:val="002D132E"/>
    <w:rsid w:val="002D150A"/>
    <w:rsid w:val="002D15B5"/>
    <w:rsid w:val="002D2659"/>
    <w:rsid w:val="002D2BFC"/>
    <w:rsid w:val="002D32D7"/>
    <w:rsid w:val="002D45CA"/>
    <w:rsid w:val="002D582D"/>
    <w:rsid w:val="002D5DDC"/>
    <w:rsid w:val="002D6746"/>
    <w:rsid w:val="002D679B"/>
    <w:rsid w:val="002D7CAE"/>
    <w:rsid w:val="002D7F2B"/>
    <w:rsid w:val="002D7FEA"/>
    <w:rsid w:val="002E029C"/>
    <w:rsid w:val="002E19EC"/>
    <w:rsid w:val="002E1DE6"/>
    <w:rsid w:val="002E2325"/>
    <w:rsid w:val="002E2450"/>
    <w:rsid w:val="002E26F4"/>
    <w:rsid w:val="002E563F"/>
    <w:rsid w:val="002E5CB6"/>
    <w:rsid w:val="002E6171"/>
    <w:rsid w:val="002E7D17"/>
    <w:rsid w:val="002F0D38"/>
    <w:rsid w:val="002F16E8"/>
    <w:rsid w:val="002F2299"/>
    <w:rsid w:val="002F2535"/>
    <w:rsid w:val="002F371F"/>
    <w:rsid w:val="002F3C88"/>
    <w:rsid w:val="002F4923"/>
    <w:rsid w:val="002F4C1F"/>
    <w:rsid w:val="002F4C94"/>
    <w:rsid w:val="002F4CCF"/>
    <w:rsid w:val="002F4F05"/>
    <w:rsid w:val="002F653C"/>
    <w:rsid w:val="002F6557"/>
    <w:rsid w:val="002F6630"/>
    <w:rsid w:val="002F6E2B"/>
    <w:rsid w:val="002F701C"/>
    <w:rsid w:val="002F70A9"/>
    <w:rsid w:val="002F7283"/>
    <w:rsid w:val="002F7314"/>
    <w:rsid w:val="002F7AAB"/>
    <w:rsid w:val="002F7AF0"/>
    <w:rsid w:val="002F7C77"/>
    <w:rsid w:val="002F7F78"/>
    <w:rsid w:val="003002EC"/>
    <w:rsid w:val="0030078B"/>
    <w:rsid w:val="00300B41"/>
    <w:rsid w:val="0030103D"/>
    <w:rsid w:val="00301555"/>
    <w:rsid w:val="0030204C"/>
    <w:rsid w:val="0030219D"/>
    <w:rsid w:val="003027DA"/>
    <w:rsid w:val="00302CBB"/>
    <w:rsid w:val="00303109"/>
    <w:rsid w:val="0030310F"/>
    <w:rsid w:val="00304EB3"/>
    <w:rsid w:val="00305C77"/>
    <w:rsid w:val="003064A0"/>
    <w:rsid w:val="00307766"/>
    <w:rsid w:val="003104CA"/>
    <w:rsid w:val="00310528"/>
    <w:rsid w:val="0031091E"/>
    <w:rsid w:val="00311FA9"/>
    <w:rsid w:val="003125A4"/>
    <w:rsid w:val="003128E4"/>
    <w:rsid w:val="00312D73"/>
    <w:rsid w:val="0031456D"/>
    <w:rsid w:val="00314FEF"/>
    <w:rsid w:val="00317A41"/>
    <w:rsid w:val="003200C2"/>
    <w:rsid w:val="00320813"/>
    <w:rsid w:val="00320F18"/>
    <w:rsid w:val="00321563"/>
    <w:rsid w:val="00321A82"/>
    <w:rsid w:val="00322941"/>
    <w:rsid w:val="003229F4"/>
    <w:rsid w:val="00322A80"/>
    <w:rsid w:val="00323074"/>
    <w:rsid w:val="003232BE"/>
    <w:rsid w:val="00323716"/>
    <w:rsid w:val="0032378C"/>
    <w:rsid w:val="00323A99"/>
    <w:rsid w:val="0032413A"/>
    <w:rsid w:val="00324435"/>
    <w:rsid w:val="00325245"/>
    <w:rsid w:val="0032687E"/>
    <w:rsid w:val="00327466"/>
    <w:rsid w:val="00330BA3"/>
    <w:rsid w:val="00330BBF"/>
    <w:rsid w:val="00333371"/>
    <w:rsid w:val="003341C9"/>
    <w:rsid w:val="00334281"/>
    <w:rsid w:val="0033540A"/>
    <w:rsid w:val="00335D70"/>
    <w:rsid w:val="003363A0"/>
    <w:rsid w:val="00336DA8"/>
    <w:rsid w:val="00337004"/>
    <w:rsid w:val="00337483"/>
    <w:rsid w:val="003374D9"/>
    <w:rsid w:val="0033759C"/>
    <w:rsid w:val="00340D3C"/>
    <w:rsid w:val="00341DC5"/>
    <w:rsid w:val="00342711"/>
    <w:rsid w:val="00342C54"/>
    <w:rsid w:val="00342FC5"/>
    <w:rsid w:val="00343515"/>
    <w:rsid w:val="00343A0D"/>
    <w:rsid w:val="00343FA3"/>
    <w:rsid w:val="00344EEC"/>
    <w:rsid w:val="00347D12"/>
    <w:rsid w:val="00350696"/>
    <w:rsid w:val="00350911"/>
    <w:rsid w:val="00351875"/>
    <w:rsid w:val="00351A88"/>
    <w:rsid w:val="00352159"/>
    <w:rsid w:val="003521B7"/>
    <w:rsid w:val="00352F85"/>
    <w:rsid w:val="00352FBD"/>
    <w:rsid w:val="00353730"/>
    <w:rsid w:val="00353B06"/>
    <w:rsid w:val="0035561B"/>
    <w:rsid w:val="00355C6F"/>
    <w:rsid w:val="00355CC6"/>
    <w:rsid w:val="00356FF6"/>
    <w:rsid w:val="003606AF"/>
    <w:rsid w:val="00361040"/>
    <w:rsid w:val="0036173E"/>
    <w:rsid w:val="00362C0D"/>
    <w:rsid w:val="00363B3D"/>
    <w:rsid w:val="003644E3"/>
    <w:rsid w:val="00364DAE"/>
    <w:rsid w:val="00365801"/>
    <w:rsid w:val="003660DE"/>
    <w:rsid w:val="003661ED"/>
    <w:rsid w:val="00366492"/>
    <w:rsid w:val="003677A7"/>
    <w:rsid w:val="00367C77"/>
    <w:rsid w:val="00370EB7"/>
    <w:rsid w:val="00372D81"/>
    <w:rsid w:val="0037385F"/>
    <w:rsid w:val="00373B0D"/>
    <w:rsid w:val="00373E01"/>
    <w:rsid w:val="003748EB"/>
    <w:rsid w:val="003758E9"/>
    <w:rsid w:val="00375CB6"/>
    <w:rsid w:val="003766F0"/>
    <w:rsid w:val="00376782"/>
    <w:rsid w:val="00376F1E"/>
    <w:rsid w:val="00377B11"/>
    <w:rsid w:val="00377B4E"/>
    <w:rsid w:val="00377C5C"/>
    <w:rsid w:val="00380A2E"/>
    <w:rsid w:val="0038272E"/>
    <w:rsid w:val="003832A5"/>
    <w:rsid w:val="00383316"/>
    <w:rsid w:val="0038359B"/>
    <w:rsid w:val="00383771"/>
    <w:rsid w:val="00383AC8"/>
    <w:rsid w:val="00384151"/>
    <w:rsid w:val="00384204"/>
    <w:rsid w:val="0038452D"/>
    <w:rsid w:val="00384CEF"/>
    <w:rsid w:val="00385478"/>
    <w:rsid w:val="00385E10"/>
    <w:rsid w:val="00385F60"/>
    <w:rsid w:val="00386242"/>
    <w:rsid w:val="00386994"/>
    <w:rsid w:val="00386CC9"/>
    <w:rsid w:val="003876C5"/>
    <w:rsid w:val="00387C97"/>
    <w:rsid w:val="003900B1"/>
    <w:rsid w:val="0039136E"/>
    <w:rsid w:val="003915AA"/>
    <w:rsid w:val="00391DEF"/>
    <w:rsid w:val="00393705"/>
    <w:rsid w:val="00393785"/>
    <w:rsid w:val="00393B48"/>
    <w:rsid w:val="003941B6"/>
    <w:rsid w:val="00394DAE"/>
    <w:rsid w:val="0039638E"/>
    <w:rsid w:val="003965D8"/>
    <w:rsid w:val="003968A6"/>
    <w:rsid w:val="003974A4"/>
    <w:rsid w:val="003A0114"/>
    <w:rsid w:val="003A0E0D"/>
    <w:rsid w:val="003A1610"/>
    <w:rsid w:val="003A1A20"/>
    <w:rsid w:val="003A2478"/>
    <w:rsid w:val="003A2FC3"/>
    <w:rsid w:val="003A3F99"/>
    <w:rsid w:val="003A482C"/>
    <w:rsid w:val="003A5CB9"/>
    <w:rsid w:val="003A6C7C"/>
    <w:rsid w:val="003A7014"/>
    <w:rsid w:val="003B033B"/>
    <w:rsid w:val="003B0470"/>
    <w:rsid w:val="003B0758"/>
    <w:rsid w:val="003B0E42"/>
    <w:rsid w:val="003B1A1C"/>
    <w:rsid w:val="003B1BFC"/>
    <w:rsid w:val="003B2334"/>
    <w:rsid w:val="003B27B9"/>
    <w:rsid w:val="003B32DF"/>
    <w:rsid w:val="003B34E2"/>
    <w:rsid w:val="003B4D2C"/>
    <w:rsid w:val="003B6998"/>
    <w:rsid w:val="003B7984"/>
    <w:rsid w:val="003C2404"/>
    <w:rsid w:val="003C2932"/>
    <w:rsid w:val="003C3521"/>
    <w:rsid w:val="003C3E9B"/>
    <w:rsid w:val="003C48F1"/>
    <w:rsid w:val="003C5372"/>
    <w:rsid w:val="003C5852"/>
    <w:rsid w:val="003C6136"/>
    <w:rsid w:val="003C63E4"/>
    <w:rsid w:val="003C659A"/>
    <w:rsid w:val="003C6BD1"/>
    <w:rsid w:val="003C6E0F"/>
    <w:rsid w:val="003C7016"/>
    <w:rsid w:val="003C731B"/>
    <w:rsid w:val="003D0909"/>
    <w:rsid w:val="003D0C58"/>
    <w:rsid w:val="003D1B91"/>
    <w:rsid w:val="003D2717"/>
    <w:rsid w:val="003D3217"/>
    <w:rsid w:val="003D378D"/>
    <w:rsid w:val="003D3DEE"/>
    <w:rsid w:val="003D3EF9"/>
    <w:rsid w:val="003D4006"/>
    <w:rsid w:val="003D4083"/>
    <w:rsid w:val="003D5644"/>
    <w:rsid w:val="003D5C45"/>
    <w:rsid w:val="003D6A42"/>
    <w:rsid w:val="003E1109"/>
    <w:rsid w:val="003E2CB3"/>
    <w:rsid w:val="003E2CCC"/>
    <w:rsid w:val="003E32A8"/>
    <w:rsid w:val="003E3518"/>
    <w:rsid w:val="003E450B"/>
    <w:rsid w:val="003E508C"/>
    <w:rsid w:val="003E59B9"/>
    <w:rsid w:val="003E5F45"/>
    <w:rsid w:val="003E78D5"/>
    <w:rsid w:val="003F0521"/>
    <w:rsid w:val="003F09B5"/>
    <w:rsid w:val="003F0E9C"/>
    <w:rsid w:val="003F1622"/>
    <w:rsid w:val="003F1DE8"/>
    <w:rsid w:val="003F2431"/>
    <w:rsid w:val="003F2964"/>
    <w:rsid w:val="003F359A"/>
    <w:rsid w:val="003F3679"/>
    <w:rsid w:val="003F36CA"/>
    <w:rsid w:val="003F3D88"/>
    <w:rsid w:val="003F42AB"/>
    <w:rsid w:val="003F472D"/>
    <w:rsid w:val="003F50A8"/>
    <w:rsid w:val="003F538E"/>
    <w:rsid w:val="003F5723"/>
    <w:rsid w:val="003F5992"/>
    <w:rsid w:val="003F59BC"/>
    <w:rsid w:val="003F5CA9"/>
    <w:rsid w:val="003F6C24"/>
    <w:rsid w:val="003F7C14"/>
    <w:rsid w:val="003F7DF9"/>
    <w:rsid w:val="00400426"/>
    <w:rsid w:val="00401677"/>
    <w:rsid w:val="00401E77"/>
    <w:rsid w:val="00402410"/>
    <w:rsid w:val="004032FD"/>
    <w:rsid w:val="004035B1"/>
    <w:rsid w:val="004053B4"/>
    <w:rsid w:val="004059F0"/>
    <w:rsid w:val="004067E5"/>
    <w:rsid w:val="00406F0D"/>
    <w:rsid w:val="004076CB"/>
    <w:rsid w:val="00407812"/>
    <w:rsid w:val="00407BE4"/>
    <w:rsid w:val="00411B22"/>
    <w:rsid w:val="00411C96"/>
    <w:rsid w:val="004126A5"/>
    <w:rsid w:val="00414110"/>
    <w:rsid w:val="00414781"/>
    <w:rsid w:val="0041527A"/>
    <w:rsid w:val="00415427"/>
    <w:rsid w:val="0041569D"/>
    <w:rsid w:val="00415D9F"/>
    <w:rsid w:val="0041691B"/>
    <w:rsid w:val="0042121A"/>
    <w:rsid w:val="00421409"/>
    <w:rsid w:val="004216F4"/>
    <w:rsid w:val="00421C31"/>
    <w:rsid w:val="00421F6E"/>
    <w:rsid w:val="00422DD7"/>
    <w:rsid w:val="0042303F"/>
    <w:rsid w:val="00424343"/>
    <w:rsid w:val="004243A7"/>
    <w:rsid w:val="004248CE"/>
    <w:rsid w:val="00424A36"/>
    <w:rsid w:val="004256E3"/>
    <w:rsid w:val="00425781"/>
    <w:rsid w:val="00425BA8"/>
    <w:rsid w:val="00425E82"/>
    <w:rsid w:val="0042646C"/>
    <w:rsid w:val="00427A17"/>
    <w:rsid w:val="004305F6"/>
    <w:rsid w:val="004329B0"/>
    <w:rsid w:val="00432E06"/>
    <w:rsid w:val="00432FC2"/>
    <w:rsid w:val="004330C6"/>
    <w:rsid w:val="0043314B"/>
    <w:rsid w:val="00433852"/>
    <w:rsid w:val="00433E8B"/>
    <w:rsid w:val="004344BF"/>
    <w:rsid w:val="00434C6D"/>
    <w:rsid w:val="004358E1"/>
    <w:rsid w:val="00435DE1"/>
    <w:rsid w:val="00436139"/>
    <w:rsid w:val="00440494"/>
    <w:rsid w:val="004408CF"/>
    <w:rsid w:val="004410A8"/>
    <w:rsid w:val="00441EFD"/>
    <w:rsid w:val="004437AE"/>
    <w:rsid w:val="00443B3E"/>
    <w:rsid w:val="004445FF"/>
    <w:rsid w:val="00444831"/>
    <w:rsid w:val="00445007"/>
    <w:rsid w:val="004455F6"/>
    <w:rsid w:val="00446850"/>
    <w:rsid w:val="00446AEA"/>
    <w:rsid w:val="00446C4F"/>
    <w:rsid w:val="0044738B"/>
    <w:rsid w:val="00447DD8"/>
    <w:rsid w:val="00450442"/>
    <w:rsid w:val="00450C55"/>
    <w:rsid w:val="00450F97"/>
    <w:rsid w:val="00451641"/>
    <w:rsid w:val="00452BFA"/>
    <w:rsid w:val="00453929"/>
    <w:rsid w:val="00453C73"/>
    <w:rsid w:val="00453FDE"/>
    <w:rsid w:val="0045525E"/>
    <w:rsid w:val="0045637A"/>
    <w:rsid w:val="00456FD3"/>
    <w:rsid w:val="0045713E"/>
    <w:rsid w:val="00457BB8"/>
    <w:rsid w:val="004611BD"/>
    <w:rsid w:val="00461910"/>
    <w:rsid w:val="00461A3E"/>
    <w:rsid w:val="00461C03"/>
    <w:rsid w:val="00461ECB"/>
    <w:rsid w:val="004634ED"/>
    <w:rsid w:val="00463CE0"/>
    <w:rsid w:val="004642D3"/>
    <w:rsid w:val="00464495"/>
    <w:rsid w:val="0046491B"/>
    <w:rsid w:val="004650E1"/>
    <w:rsid w:val="004668FE"/>
    <w:rsid w:val="004674C3"/>
    <w:rsid w:val="00471295"/>
    <w:rsid w:val="004712D9"/>
    <w:rsid w:val="00471B8A"/>
    <w:rsid w:val="00471CB7"/>
    <w:rsid w:val="00472145"/>
    <w:rsid w:val="00472BC6"/>
    <w:rsid w:val="00473519"/>
    <w:rsid w:val="00473A2E"/>
    <w:rsid w:val="00473AA1"/>
    <w:rsid w:val="00474752"/>
    <w:rsid w:val="004748C6"/>
    <w:rsid w:val="00474950"/>
    <w:rsid w:val="004756AB"/>
    <w:rsid w:val="00476793"/>
    <w:rsid w:val="00477AEA"/>
    <w:rsid w:val="00477BE1"/>
    <w:rsid w:val="00480C08"/>
    <w:rsid w:val="0048137A"/>
    <w:rsid w:val="00481611"/>
    <w:rsid w:val="00481FA6"/>
    <w:rsid w:val="004822D9"/>
    <w:rsid w:val="0048434E"/>
    <w:rsid w:val="00484535"/>
    <w:rsid w:val="00484E52"/>
    <w:rsid w:val="00484E7C"/>
    <w:rsid w:val="004853D9"/>
    <w:rsid w:val="00485AD2"/>
    <w:rsid w:val="00485CB3"/>
    <w:rsid w:val="0048682F"/>
    <w:rsid w:val="004871D1"/>
    <w:rsid w:val="00487566"/>
    <w:rsid w:val="00490285"/>
    <w:rsid w:val="00491249"/>
    <w:rsid w:val="00491500"/>
    <w:rsid w:val="00491AF3"/>
    <w:rsid w:val="00491C93"/>
    <w:rsid w:val="0049205C"/>
    <w:rsid w:val="00493583"/>
    <w:rsid w:val="00493BA0"/>
    <w:rsid w:val="00493BB3"/>
    <w:rsid w:val="0049505D"/>
    <w:rsid w:val="00495AFF"/>
    <w:rsid w:val="004973E6"/>
    <w:rsid w:val="00497A1D"/>
    <w:rsid w:val="00497CAB"/>
    <w:rsid w:val="004A013A"/>
    <w:rsid w:val="004A03F8"/>
    <w:rsid w:val="004A069A"/>
    <w:rsid w:val="004A0F38"/>
    <w:rsid w:val="004A156F"/>
    <w:rsid w:val="004A1B60"/>
    <w:rsid w:val="004A243F"/>
    <w:rsid w:val="004A284C"/>
    <w:rsid w:val="004A2A76"/>
    <w:rsid w:val="004A3F3C"/>
    <w:rsid w:val="004A51CB"/>
    <w:rsid w:val="004A5AE9"/>
    <w:rsid w:val="004A6FBB"/>
    <w:rsid w:val="004A7045"/>
    <w:rsid w:val="004A7E0E"/>
    <w:rsid w:val="004B0232"/>
    <w:rsid w:val="004B04E7"/>
    <w:rsid w:val="004B08FE"/>
    <w:rsid w:val="004B0B23"/>
    <w:rsid w:val="004B0C79"/>
    <w:rsid w:val="004B12C7"/>
    <w:rsid w:val="004B1CE9"/>
    <w:rsid w:val="004B35C2"/>
    <w:rsid w:val="004B44D9"/>
    <w:rsid w:val="004B4990"/>
    <w:rsid w:val="004B53B3"/>
    <w:rsid w:val="004B5647"/>
    <w:rsid w:val="004B66CD"/>
    <w:rsid w:val="004B6ECE"/>
    <w:rsid w:val="004B6EEB"/>
    <w:rsid w:val="004B7023"/>
    <w:rsid w:val="004B72B4"/>
    <w:rsid w:val="004B7C60"/>
    <w:rsid w:val="004C171E"/>
    <w:rsid w:val="004C1C7F"/>
    <w:rsid w:val="004C3123"/>
    <w:rsid w:val="004C3301"/>
    <w:rsid w:val="004C391E"/>
    <w:rsid w:val="004C39FA"/>
    <w:rsid w:val="004C3CCE"/>
    <w:rsid w:val="004C4B7C"/>
    <w:rsid w:val="004C5E3E"/>
    <w:rsid w:val="004C6179"/>
    <w:rsid w:val="004D0817"/>
    <w:rsid w:val="004D08AC"/>
    <w:rsid w:val="004D0E52"/>
    <w:rsid w:val="004D268A"/>
    <w:rsid w:val="004D352A"/>
    <w:rsid w:val="004D353B"/>
    <w:rsid w:val="004D3C66"/>
    <w:rsid w:val="004D3CCE"/>
    <w:rsid w:val="004D3F88"/>
    <w:rsid w:val="004D6575"/>
    <w:rsid w:val="004D6D37"/>
    <w:rsid w:val="004E0376"/>
    <w:rsid w:val="004E03B7"/>
    <w:rsid w:val="004E042F"/>
    <w:rsid w:val="004E11EB"/>
    <w:rsid w:val="004E15D5"/>
    <w:rsid w:val="004E21BD"/>
    <w:rsid w:val="004E3E04"/>
    <w:rsid w:val="004E5076"/>
    <w:rsid w:val="004E536A"/>
    <w:rsid w:val="004E54E8"/>
    <w:rsid w:val="004E5AF8"/>
    <w:rsid w:val="004E6A21"/>
    <w:rsid w:val="004E6A64"/>
    <w:rsid w:val="004E79EA"/>
    <w:rsid w:val="004F0272"/>
    <w:rsid w:val="004F0AF1"/>
    <w:rsid w:val="004F2792"/>
    <w:rsid w:val="004F38EB"/>
    <w:rsid w:val="004F4ADA"/>
    <w:rsid w:val="004F6BE7"/>
    <w:rsid w:val="004F7257"/>
    <w:rsid w:val="004F7612"/>
    <w:rsid w:val="005006D3"/>
    <w:rsid w:val="00501504"/>
    <w:rsid w:val="005041D8"/>
    <w:rsid w:val="00504DD4"/>
    <w:rsid w:val="00505900"/>
    <w:rsid w:val="005066DF"/>
    <w:rsid w:val="0050777A"/>
    <w:rsid w:val="00510B09"/>
    <w:rsid w:val="00511C0C"/>
    <w:rsid w:val="00511D03"/>
    <w:rsid w:val="00511FA5"/>
    <w:rsid w:val="0051216D"/>
    <w:rsid w:val="0051348F"/>
    <w:rsid w:val="00513E4A"/>
    <w:rsid w:val="00514EAF"/>
    <w:rsid w:val="00514F9F"/>
    <w:rsid w:val="00515504"/>
    <w:rsid w:val="00515B81"/>
    <w:rsid w:val="0051635D"/>
    <w:rsid w:val="00516590"/>
    <w:rsid w:val="0051671B"/>
    <w:rsid w:val="00517122"/>
    <w:rsid w:val="005179C7"/>
    <w:rsid w:val="00517AEB"/>
    <w:rsid w:val="00517E41"/>
    <w:rsid w:val="0052040B"/>
    <w:rsid w:val="0052104A"/>
    <w:rsid w:val="00521309"/>
    <w:rsid w:val="005232CD"/>
    <w:rsid w:val="005236E0"/>
    <w:rsid w:val="00524836"/>
    <w:rsid w:val="00525052"/>
    <w:rsid w:val="00525D97"/>
    <w:rsid w:val="005269C7"/>
    <w:rsid w:val="00526FF9"/>
    <w:rsid w:val="00527542"/>
    <w:rsid w:val="00530326"/>
    <w:rsid w:val="0053041D"/>
    <w:rsid w:val="0053077C"/>
    <w:rsid w:val="005307B5"/>
    <w:rsid w:val="00530FBB"/>
    <w:rsid w:val="00532014"/>
    <w:rsid w:val="00532406"/>
    <w:rsid w:val="00532778"/>
    <w:rsid w:val="0053291D"/>
    <w:rsid w:val="00533184"/>
    <w:rsid w:val="005331E6"/>
    <w:rsid w:val="005332D0"/>
    <w:rsid w:val="0053355B"/>
    <w:rsid w:val="00533565"/>
    <w:rsid w:val="0053460D"/>
    <w:rsid w:val="00534F88"/>
    <w:rsid w:val="005356E1"/>
    <w:rsid w:val="0053572B"/>
    <w:rsid w:val="0053572F"/>
    <w:rsid w:val="00535F6A"/>
    <w:rsid w:val="00536DD0"/>
    <w:rsid w:val="00536FC4"/>
    <w:rsid w:val="00537448"/>
    <w:rsid w:val="00537CF5"/>
    <w:rsid w:val="00540202"/>
    <w:rsid w:val="005404CE"/>
    <w:rsid w:val="00540B41"/>
    <w:rsid w:val="00541996"/>
    <w:rsid w:val="0054307A"/>
    <w:rsid w:val="00543445"/>
    <w:rsid w:val="00543828"/>
    <w:rsid w:val="0054390A"/>
    <w:rsid w:val="00543BA1"/>
    <w:rsid w:val="005440C3"/>
    <w:rsid w:val="005440DA"/>
    <w:rsid w:val="0054561C"/>
    <w:rsid w:val="00550EC8"/>
    <w:rsid w:val="00551F11"/>
    <w:rsid w:val="005521C3"/>
    <w:rsid w:val="00553408"/>
    <w:rsid w:val="005539A4"/>
    <w:rsid w:val="005540D7"/>
    <w:rsid w:val="0055471E"/>
    <w:rsid w:val="00554957"/>
    <w:rsid w:val="00554C78"/>
    <w:rsid w:val="005552A6"/>
    <w:rsid w:val="00555896"/>
    <w:rsid w:val="00556185"/>
    <w:rsid w:val="00556A20"/>
    <w:rsid w:val="00556C1F"/>
    <w:rsid w:val="005600BB"/>
    <w:rsid w:val="005615B0"/>
    <w:rsid w:val="0056191E"/>
    <w:rsid w:val="00561A87"/>
    <w:rsid w:val="0056261C"/>
    <w:rsid w:val="00562FF4"/>
    <w:rsid w:val="005633A8"/>
    <w:rsid w:val="005636D7"/>
    <w:rsid w:val="00564114"/>
    <w:rsid w:val="00564718"/>
    <w:rsid w:val="00564B6D"/>
    <w:rsid w:val="00564BD6"/>
    <w:rsid w:val="005651B7"/>
    <w:rsid w:val="0056694F"/>
    <w:rsid w:val="005673F5"/>
    <w:rsid w:val="00567427"/>
    <w:rsid w:val="005675DD"/>
    <w:rsid w:val="00570660"/>
    <w:rsid w:val="0057176B"/>
    <w:rsid w:val="00571F62"/>
    <w:rsid w:val="00572CE0"/>
    <w:rsid w:val="00572D7E"/>
    <w:rsid w:val="00572F1C"/>
    <w:rsid w:val="00573FB7"/>
    <w:rsid w:val="00576CC8"/>
    <w:rsid w:val="00577EE4"/>
    <w:rsid w:val="005804EB"/>
    <w:rsid w:val="00581460"/>
    <w:rsid w:val="005821F2"/>
    <w:rsid w:val="00582D1E"/>
    <w:rsid w:val="005836C1"/>
    <w:rsid w:val="005837F3"/>
    <w:rsid w:val="00583CAC"/>
    <w:rsid w:val="005862A0"/>
    <w:rsid w:val="00587B73"/>
    <w:rsid w:val="00587C03"/>
    <w:rsid w:val="00587EC1"/>
    <w:rsid w:val="00590640"/>
    <w:rsid w:val="0059177D"/>
    <w:rsid w:val="00592A96"/>
    <w:rsid w:val="00592D42"/>
    <w:rsid w:val="005943D9"/>
    <w:rsid w:val="00594D69"/>
    <w:rsid w:val="00594F5F"/>
    <w:rsid w:val="00596611"/>
    <w:rsid w:val="005966A9"/>
    <w:rsid w:val="00596FB1"/>
    <w:rsid w:val="00597836"/>
    <w:rsid w:val="005A011A"/>
    <w:rsid w:val="005A0811"/>
    <w:rsid w:val="005A17BD"/>
    <w:rsid w:val="005A1D41"/>
    <w:rsid w:val="005A2581"/>
    <w:rsid w:val="005A3291"/>
    <w:rsid w:val="005A3A82"/>
    <w:rsid w:val="005A4FC5"/>
    <w:rsid w:val="005A52B6"/>
    <w:rsid w:val="005A52D9"/>
    <w:rsid w:val="005A531A"/>
    <w:rsid w:val="005A5593"/>
    <w:rsid w:val="005A57C5"/>
    <w:rsid w:val="005A594E"/>
    <w:rsid w:val="005A63D7"/>
    <w:rsid w:val="005A73CD"/>
    <w:rsid w:val="005A7783"/>
    <w:rsid w:val="005A7E63"/>
    <w:rsid w:val="005B00AA"/>
    <w:rsid w:val="005B1837"/>
    <w:rsid w:val="005B210E"/>
    <w:rsid w:val="005B29AF"/>
    <w:rsid w:val="005B2C49"/>
    <w:rsid w:val="005B32E3"/>
    <w:rsid w:val="005B3C85"/>
    <w:rsid w:val="005B3DE2"/>
    <w:rsid w:val="005B59B5"/>
    <w:rsid w:val="005B66E4"/>
    <w:rsid w:val="005B6E24"/>
    <w:rsid w:val="005B71E9"/>
    <w:rsid w:val="005B74D9"/>
    <w:rsid w:val="005B7AD3"/>
    <w:rsid w:val="005B7CD6"/>
    <w:rsid w:val="005C04AE"/>
    <w:rsid w:val="005C0995"/>
    <w:rsid w:val="005C20C0"/>
    <w:rsid w:val="005C21D2"/>
    <w:rsid w:val="005C234C"/>
    <w:rsid w:val="005C25D2"/>
    <w:rsid w:val="005C31A3"/>
    <w:rsid w:val="005C3642"/>
    <w:rsid w:val="005C37FD"/>
    <w:rsid w:val="005C41D3"/>
    <w:rsid w:val="005C44B8"/>
    <w:rsid w:val="005C74F7"/>
    <w:rsid w:val="005D0A1E"/>
    <w:rsid w:val="005D0E66"/>
    <w:rsid w:val="005D1FFB"/>
    <w:rsid w:val="005D2A5D"/>
    <w:rsid w:val="005D33A9"/>
    <w:rsid w:val="005D3BD5"/>
    <w:rsid w:val="005D3D46"/>
    <w:rsid w:val="005D4129"/>
    <w:rsid w:val="005D48B3"/>
    <w:rsid w:val="005D53B1"/>
    <w:rsid w:val="005D62AA"/>
    <w:rsid w:val="005D7372"/>
    <w:rsid w:val="005D75CD"/>
    <w:rsid w:val="005E1A4E"/>
    <w:rsid w:val="005E2482"/>
    <w:rsid w:val="005E2522"/>
    <w:rsid w:val="005E3532"/>
    <w:rsid w:val="005E4273"/>
    <w:rsid w:val="005E4290"/>
    <w:rsid w:val="005E495C"/>
    <w:rsid w:val="005E503F"/>
    <w:rsid w:val="005E50CC"/>
    <w:rsid w:val="005E5C8F"/>
    <w:rsid w:val="005E5CAD"/>
    <w:rsid w:val="005E61A2"/>
    <w:rsid w:val="005E70E8"/>
    <w:rsid w:val="005E75F2"/>
    <w:rsid w:val="005F0966"/>
    <w:rsid w:val="005F0EB8"/>
    <w:rsid w:val="005F12CD"/>
    <w:rsid w:val="005F1A1B"/>
    <w:rsid w:val="005F265E"/>
    <w:rsid w:val="005F2B4A"/>
    <w:rsid w:val="005F347D"/>
    <w:rsid w:val="005F34E9"/>
    <w:rsid w:val="005F3EBD"/>
    <w:rsid w:val="005F44AC"/>
    <w:rsid w:val="005F55C1"/>
    <w:rsid w:val="005F5A9B"/>
    <w:rsid w:val="005F6D9A"/>
    <w:rsid w:val="005F73EF"/>
    <w:rsid w:val="005F7B27"/>
    <w:rsid w:val="005F7BCA"/>
    <w:rsid w:val="00600E9E"/>
    <w:rsid w:val="00601ECA"/>
    <w:rsid w:val="006022EC"/>
    <w:rsid w:val="00602597"/>
    <w:rsid w:val="00602AE0"/>
    <w:rsid w:val="00604CCC"/>
    <w:rsid w:val="00604E89"/>
    <w:rsid w:val="006054ED"/>
    <w:rsid w:val="00605C68"/>
    <w:rsid w:val="00606B71"/>
    <w:rsid w:val="00606B7E"/>
    <w:rsid w:val="00606C2F"/>
    <w:rsid w:val="0060777D"/>
    <w:rsid w:val="00607FE1"/>
    <w:rsid w:val="00610AB9"/>
    <w:rsid w:val="00610EA3"/>
    <w:rsid w:val="00612717"/>
    <w:rsid w:val="0061368C"/>
    <w:rsid w:val="00613FBE"/>
    <w:rsid w:val="006142C4"/>
    <w:rsid w:val="00614331"/>
    <w:rsid w:val="00614478"/>
    <w:rsid w:val="00614E36"/>
    <w:rsid w:val="00615C29"/>
    <w:rsid w:val="006161AF"/>
    <w:rsid w:val="006168AB"/>
    <w:rsid w:val="0061769C"/>
    <w:rsid w:val="00620EEF"/>
    <w:rsid w:val="00621047"/>
    <w:rsid w:val="00621F3C"/>
    <w:rsid w:val="0062204F"/>
    <w:rsid w:val="00622FA5"/>
    <w:rsid w:val="006235B8"/>
    <w:rsid w:val="00624442"/>
    <w:rsid w:val="00624CD8"/>
    <w:rsid w:val="00624E1E"/>
    <w:rsid w:val="006259E7"/>
    <w:rsid w:val="0062633C"/>
    <w:rsid w:val="0062725F"/>
    <w:rsid w:val="00630E9C"/>
    <w:rsid w:val="00630EB6"/>
    <w:rsid w:val="00631150"/>
    <w:rsid w:val="0063170A"/>
    <w:rsid w:val="00632178"/>
    <w:rsid w:val="00632706"/>
    <w:rsid w:val="00632807"/>
    <w:rsid w:val="006328DB"/>
    <w:rsid w:val="00632B41"/>
    <w:rsid w:val="00634E4A"/>
    <w:rsid w:val="0063511F"/>
    <w:rsid w:val="006352BD"/>
    <w:rsid w:val="006355CB"/>
    <w:rsid w:val="00635BBB"/>
    <w:rsid w:val="00635F0A"/>
    <w:rsid w:val="00636437"/>
    <w:rsid w:val="0063662F"/>
    <w:rsid w:val="00636C12"/>
    <w:rsid w:val="006373F3"/>
    <w:rsid w:val="00640726"/>
    <w:rsid w:val="00640A65"/>
    <w:rsid w:val="006412CD"/>
    <w:rsid w:val="006413CC"/>
    <w:rsid w:val="006419DD"/>
    <w:rsid w:val="00642B00"/>
    <w:rsid w:val="00642CFF"/>
    <w:rsid w:val="0064304D"/>
    <w:rsid w:val="006437B3"/>
    <w:rsid w:val="00643E36"/>
    <w:rsid w:val="006441CA"/>
    <w:rsid w:val="006449D0"/>
    <w:rsid w:val="00645869"/>
    <w:rsid w:val="006462D3"/>
    <w:rsid w:val="00646817"/>
    <w:rsid w:val="00646F2E"/>
    <w:rsid w:val="00647180"/>
    <w:rsid w:val="00647863"/>
    <w:rsid w:val="00650036"/>
    <w:rsid w:val="0065011A"/>
    <w:rsid w:val="00650162"/>
    <w:rsid w:val="00655577"/>
    <w:rsid w:val="006569C2"/>
    <w:rsid w:val="00657AB6"/>
    <w:rsid w:val="00657DD2"/>
    <w:rsid w:val="00660364"/>
    <w:rsid w:val="00661F60"/>
    <w:rsid w:val="00662BFE"/>
    <w:rsid w:val="00662D46"/>
    <w:rsid w:val="006630EC"/>
    <w:rsid w:val="00663D20"/>
    <w:rsid w:val="00663F0D"/>
    <w:rsid w:val="0066474B"/>
    <w:rsid w:val="00670B89"/>
    <w:rsid w:val="00670D05"/>
    <w:rsid w:val="006714C2"/>
    <w:rsid w:val="00671BA0"/>
    <w:rsid w:val="00672306"/>
    <w:rsid w:val="0067245D"/>
    <w:rsid w:val="00672950"/>
    <w:rsid w:val="0067378C"/>
    <w:rsid w:val="00673CC9"/>
    <w:rsid w:val="006752F1"/>
    <w:rsid w:val="0067566C"/>
    <w:rsid w:val="0067635D"/>
    <w:rsid w:val="00676388"/>
    <w:rsid w:val="00676410"/>
    <w:rsid w:val="0067668F"/>
    <w:rsid w:val="0068117D"/>
    <w:rsid w:val="00681534"/>
    <w:rsid w:val="0068202F"/>
    <w:rsid w:val="0068313B"/>
    <w:rsid w:val="00683939"/>
    <w:rsid w:val="0068596C"/>
    <w:rsid w:val="00685A63"/>
    <w:rsid w:val="006860DF"/>
    <w:rsid w:val="006864B3"/>
    <w:rsid w:val="0068688B"/>
    <w:rsid w:val="006879D6"/>
    <w:rsid w:val="0069052A"/>
    <w:rsid w:val="00691245"/>
    <w:rsid w:val="00691A88"/>
    <w:rsid w:val="006932E1"/>
    <w:rsid w:val="0069395D"/>
    <w:rsid w:val="00693F22"/>
    <w:rsid w:val="006943D8"/>
    <w:rsid w:val="006943ED"/>
    <w:rsid w:val="00694CEE"/>
    <w:rsid w:val="00695C90"/>
    <w:rsid w:val="0069670D"/>
    <w:rsid w:val="0069681F"/>
    <w:rsid w:val="00696CB9"/>
    <w:rsid w:val="0069707E"/>
    <w:rsid w:val="006A09D4"/>
    <w:rsid w:val="006A0E46"/>
    <w:rsid w:val="006A192E"/>
    <w:rsid w:val="006A1B09"/>
    <w:rsid w:val="006A1B25"/>
    <w:rsid w:val="006A34A9"/>
    <w:rsid w:val="006A3540"/>
    <w:rsid w:val="006A3A01"/>
    <w:rsid w:val="006A4CDD"/>
    <w:rsid w:val="006A5123"/>
    <w:rsid w:val="006A7A85"/>
    <w:rsid w:val="006A7C1F"/>
    <w:rsid w:val="006A7CA6"/>
    <w:rsid w:val="006A7E34"/>
    <w:rsid w:val="006B12A5"/>
    <w:rsid w:val="006B303B"/>
    <w:rsid w:val="006B3605"/>
    <w:rsid w:val="006B38D4"/>
    <w:rsid w:val="006B3F46"/>
    <w:rsid w:val="006B3F49"/>
    <w:rsid w:val="006B4999"/>
    <w:rsid w:val="006B5564"/>
    <w:rsid w:val="006B5585"/>
    <w:rsid w:val="006B57C7"/>
    <w:rsid w:val="006B58E4"/>
    <w:rsid w:val="006B6156"/>
    <w:rsid w:val="006B7736"/>
    <w:rsid w:val="006C2217"/>
    <w:rsid w:val="006C2641"/>
    <w:rsid w:val="006C28C9"/>
    <w:rsid w:val="006C2A71"/>
    <w:rsid w:val="006C2EE8"/>
    <w:rsid w:val="006C37D5"/>
    <w:rsid w:val="006C5C79"/>
    <w:rsid w:val="006C7626"/>
    <w:rsid w:val="006C7CC2"/>
    <w:rsid w:val="006D063C"/>
    <w:rsid w:val="006D107D"/>
    <w:rsid w:val="006D121C"/>
    <w:rsid w:val="006D20D8"/>
    <w:rsid w:val="006D3640"/>
    <w:rsid w:val="006D383B"/>
    <w:rsid w:val="006D39A2"/>
    <w:rsid w:val="006D39A9"/>
    <w:rsid w:val="006D39F5"/>
    <w:rsid w:val="006D3E74"/>
    <w:rsid w:val="006D4F2A"/>
    <w:rsid w:val="006D68AB"/>
    <w:rsid w:val="006D7DEE"/>
    <w:rsid w:val="006E0348"/>
    <w:rsid w:val="006E1584"/>
    <w:rsid w:val="006E1654"/>
    <w:rsid w:val="006E1722"/>
    <w:rsid w:val="006E1A2B"/>
    <w:rsid w:val="006E1A3C"/>
    <w:rsid w:val="006E1C84"/>
    <w:rsid w:val="006E2333"/>
    <w:rsid w:val="006E42A4"/>
    <w:rsid w:val="006E6B07"/>
    <w:rsid w:val="006E74ED"/>
    <w:rsid w:val="006E7B32"/>
    <w:rsid w:val="006E7F97"/>
    <w:rsid w:val="006F022B"/>
    <w:rsid w:val="006F13FD"/>
    <w:rsid w:val="006F1900"/>
    <w:rsid w:val="006F2052"/>
    <w:rsid w:val="006F3636"/>
    <w:rsid w:val="006F3E55"/>
    <w:rsid w:val="006F3E75"/>
    <w:rsid w:val="006F416C"/>
    <w:rsid w:val="006F41D1"/>
    <w:rsid w:val="006F4887"/>
    <w:rsid w:val="006F4DAA"/>
    <w:rsid w:val="006F641C"/>
    <w:rsid w:val="006F716E"/>
    <w:rsid w:val="006F7EBE"/>
    <w:rsid w:val="007009AE"/>
    <w:rsid w:val="007011EE"/>
    <w:rsid w:val="00701373"/>
    <w:rsid w:val="007017E8"/>
    <w:rsid w:val="007018E4"/>
    <w:rsid w:val="00703782"/>
    <w:rsid w:val="00703819"/>
    <w:rsid w:val="00704409"/>
    <w:rsid w:val="007049E4"/>
    <w:rsid w:val="007051B8"/>
    <w:rsid w:val="007055DD"/>
    <w:rsid w:val="00705B4D"/>
    <w:rsid w:val="00706745"/>
    <w:rsid w:val="007070A6"/>
    <w:rsid w:val="007073C6"/>
    <w:rsid w:val="00707D84"/>
    <w:rsid w:val="007105F3"/>
    <w:rsid w:val="00711D8A"/>
    <w:rsid w:val="00712EB6"/>
    <w:rsid w:val="00713608"/>
    <w:rsid w:val="00713A4A"/>
    <w:rsid w:val="0071482F"/>
    <w:rsid w:val="0071495B"/>
    <w:rsid w:val="00717572"/>
    <w:rsid w:val="00720331"/>
    <w:rsid w:val="0072156D"/>
    <w:rsid w:val="007215CF"/>
    <w:rsid w:val="007229BE"/>
    <w:rsid w:val="00722B48"/>
    <w:rsid w:val="00722FB0"/>
    <w:rsid w:val="0072383D"/>
    <w:rsid w:val="00723C87"/>
    <w:rsid w:val="007241D4"/>
    <w:rsid w:val="007259D4"/>
    <w:rsid w:val="007276FC"/>
    <w:rsid w:val="00730162"/>
    <w:rsid w:val="00730D56"/>
    <w:rsid w:val="00731A5F"/>
    <w:rsid w:val="00732B41"/>
    <w:rsid w:val="00732C0B"/>
    <w:rsid w:val="007330A7"/>
    <w:rsid w:val="0073327A"/>
    <w:rsid w:val="00733F2F"/>
    <w:rsid w:val="007345D4"/>
    <w:rsid w:val="00734C2C"/>
    <w:rsid w:val="007361C1"/>
    <w:rsid w:val="00736EAB"/>
    <w:rsid w:val="007374BA"/>
    <w:rsid w:val="00737F32"/>
    <w:rsid w:val="0074030C"/>
    <w:rsid w:val="00740AD3"/>
    <w:rsid w:val="00740BA6"/>
    <w:rsid w:val="00740EE9"/>
    <w:rsid w:val="00740F8E"/>
    <w:rsid w:val="007413A7"/>
    <w:rsid w:val="0074150C"/>
    <w:rsid w:val="00741710"/>
    <w:rsid w:val="00742035"/>
    <w:rsid w:val="00742575"/>
    <w:rsid w:val="00742A50"/>
    <w:rsid w:val="00743184"/>
    <w:rsid w:val="007435FE"/>
    <w:rsid w:val="00743992"/>
    <w:rsid w:val="007445F2"/>
    <w:rsid w:val="00744F80"/>
    <w:rsid w:val="00745119"/>
    <w:rsid w:val="007451C9"/>
    <w:rsid w:val="00746BDB"/>
    <w:rsid w:val="007475EF"/>
    <w:rsid w:val="00750B55"/>
    <w:rsid w:val="0075120D"/>
    <w:rsid w:val="00751233"/>
    <w:rsid w:val="00751B0B"/>
    <w:rsid w:val="007526CC"/>
    <w:rsid w:val="007547BB"/>
    <w:rsid w:val="00755376"/>
    <w:rsid w:val="0075690B"/>
    <w:rsid w:val="00757E87"/>
    <w:rsid w:val="00761626"/>
    <w:rsid w:val="007618A3"/>
    <w:rsid w:val="00761C6F"/>
    <w:rsid w:val="00761CBF"/>
    <w:rsid w:val="00762B4C"/>
    <w:rsid w:val="00762DE9"/>
    <w:rsid w:val="00763351"/>
    <w:rsid w:val="00763949"/>
    <w:rsid w:val="00763C97"/>
    <w:rsid w:val="00764058"/>
    <w:rsid w:val="007652E5"/>
    <w:rsid w:val="00765650"/>
    <w:rsid w:val="00765934"/>
    <w:rsid w:val="0076657F"/>
    <w:rsid w:val="00767536"/>
    <w:rsid w:val="00770822"/>
    <w:rsid w:val="00772A0F"/>
    <w:rsid w:val="007730B9"/>
    <w:rsid w:val="007731A9"/>
    <w:rsid w:val="00773791"/>
    <w:rsid w:val="00773829"/>
    <w:rsid w:val="007739E3"/>
    <w:rsid w:val="00773A3D"/>
    <w:rsid w:val="00775682"/>
    <w:rsid w:val="0077574E"/>
    <w:rsid w:val="0077663A"/>
    <w:rsid w:val="00776908"/>
    <w:rsid w:val="00776D7B"/>
    <w:rsid w:val="00776FC5"/>
    <w:rsid w:val="00777BDB"/>
    <w:rsid w:val="00777EAD"/>
    <w:rsid w:val="00780375"/>
    <w:rsid w:val="00780E63"/>
    <w:rsid w:val="00780FA8"/>
    <w:rsid w:val="00781173"/>
    <w:rsid w:val="00781F4F"/>
    <w:rsid w:val="00783398"/>
    <w:rsid w:val="00785170"/>
    <w:rsid w:val="00786778"/>
    <w:rsid w:val="00786CDE"/>
    <w:rsid w:val="00786D5B"/>
    <w:rsid w:val="0078740A"/>
    <w:rsid w:val="00791321"/>
    <w:rsid w:val="007913EA"/>
    <w:rsid w:val="007920F6"/>
    <w:rsid w:val="00792D6C"/>
    <w:rsid w:val="0079463E"/>
    <w:rsid w:val="00794A88"/>
    <w:rsid w:val="007956ED"/>
    <w:rsid w:val="00795E46"/>
    <w:rsid w:val="00796254"/>
    <w:rsid w:val="007978BF"/>
    <w:rsid w:val="0079796F"/>
    <w:rsid w:val="00797C3D"/>
    <w:rsid w:val="007A0109"/>
    <w:rsid w:val="007A0122"/>
    <w:rsid w:val="007A07F0"/>
    <w:rsid w:val="007A0CA5"/>
    <w:rsid w:val="007A2584"/>
    <w:rsid w:val="007A3C95"/>
    <w:rsid w:val="007A486C"/>
    <w:rsid w:val="007A5033"/>
    <w:rsid w:val="007A6886"/>
    <w:rsid w:val="007A68D9"/>
    <w:rsid w:val="007A6FE6"/>
    <w:rsid w:val="007A716F"/>
    <w:rsid w:val="007A78B2"/>
    <w:rsid w:val="007B040D"/>
    <w:rsid w:val="007B0B57"/>
    <w:rsid w:val="007B25A9"/>
    <w:rsid w:val="007B26E1"/>
    <w:rsid w:val="007B2B40"/>
    <w:rsid w:val="007B443A"/>
    <w:rsid w:val="007B4465"/>
    <w:rsid w:val="007B4C07"/>
    <w:rsid w:val="007B4C5C"/>
    <w:rsid w:val="007B5887"/>
    <w:rsid w:val="007B5A44"/>
    <w:rsid w:val="007B5BDF"/>
    <w:rsid w:val="007B5DC5"/>
    <w:rsid w:val="007B6363"/>
    <w:rsid w:val="007B6757"/>
    <w:rsid w:val="007C03EE"/>
    <w:rsid w:val="007C2930"/>
    <w:rsid w:val="007C459F"/>
    <w:rsid w:val="007C45D8"/>
    <w:rsid w:val="007C684D"/>
    <w:rsid w:val="007D040C"/>
    <w:rsid w:val="007D0F90"/>
    <w:rsid w:val="007D1147"/>
    <w:rsid w:val="007D48F0"/>
    <w:rsid w:val="007D520C"/>
    <w:rsid w:val="007D5A58"/>
    <w:rsid w:val="007D5ADD"/>
    <w:rsid w:val="007D7297"/>
    <w:rsid w:val="007E0E96"/>
    <w:rsid w:val="007E1000"/>
    <w:rsid w:val="007E1983"/>
    <w:rsid w:val="007E1ECA"/>
    <w:rsid w:val="007E3308"/>
    <w:rsid w:val="007E3BF5"/>
    <w:rsid w:val="007E4585"/>
    <w:rsid w:val="007E4839"/>
    <w:rsid w:val="007E4BDA"/>
    <w:rsid w:val="007E4ECA"/>
    <w:rsid w:val="007E5FF0"/>
    <w:rsid w:val="007E6615"/>
    <w:rsid w:val="007E684F"/>
    <w:rsid w:val="007E74CF"/>
    <w:rsid w:val="007F0CD2"/>
    <w:rsid w:val="007F161D"/>
    <w:rsid w:val="007F1BEB"/>
    <w:rsid w:val="007F22DF"/>
    <w:rsid w:val="007F2826"/>
    <w:rsid w:val="007F34C6"/>
    <w:rsid w:val="007F3D9F"/>
    <w:rsid w:val="007F3F73"/>
    <w:rsid w:val="007F3FE8"/>
    <w:rsid w:val="007F48EC"/>
    <w:rsid w:val="007F5491"/>
    <w:rsid w:val="007F72D0"/>
    <w:rsid w:val="007F7E9B"/>
    <w:rsid w:val="007F7EBD"/>
    <w:rsid w:val="0080068B"/>
    <w:rsid w:val="00800B3B"/>
    <w:rsid w:val="00801607"/>
    <w:rsid w:val="00801FB0"/>
    <w:rsid w:val="00802081"/>
    <w:rsid w:val="00802680"/>
    <w:rsid w:val="00802FE3"/>
    <w:rsid w:val="00803913"/>
    <w:rsid w:val="008039DB"/>
    <w:rsid w:val="008041FE"/>
    <w:rsid w:val="00804627"/>
    <w:rsid w:val="00804BD5"/>
    <w:rsid w:val="00804E01"/>
    <w:rsid w:val="0080507E"/>
    <w:rsid w:val="008056A1"/>
    <w:rsid w:val="00805D4D"/>
    <w:rsid w:val="00806A02"/>
    <w:rsid w:val="00806A58"/>
    <w:rsid w:val="00806AE0"/>
    <w:rsid w:val="00806BEE"/>
    <w:rsid w:val="0080750F"/>
    <w:rsid w:val="00807C85"/>
    <w:rsid w:val="00811611"/>
    <w:rsid w:val="00812141"/>
    <w:rsid w:val="00812343"/>
    <w:rsid w:val="008127C5"/>
    <w:rsid w:val="00812B7B"/>
    <w:rsid w:val="00813675"/>
    <w:rsid w:val="008136F0"/>
    <w:rsid w:val="00813941"/>
    <w:rsid w:val="008142D6"/>
    <w:rsid w:val="00814519"/>
    <w:rsid w:val="008146D7"/>
    <w:rsid w:val="00815832"/>
    <w:rsid w:val="008158C0"/>
    <w:rsid w:val="00815E82"/>
    <w:rsid w:val="00816B71"/>
    <w:rsid w:val="00817766"/>
    <w:rsid w:val="008200A2"/>
    <w:rsid w:val="0082061B"/>
    <w:rsid w:val="00821C09"/>
    <w:rsid w:val="00822B44"/>
    <w:rsid w:val="00823160"/>
    <w:rsid w:val="008236D7"/>
    <w:rsid w:val="00823E16"/>
    <w:rsid w:val="00824E9F"/>
    <w:rsid w:val="00825547"/>
    <w:rsid w:val="00826581"/>
    <w:rsid w:val="00827131"/>
    <w:rsid w:val="008305C4"/>
    <w:rsid w:val="0083189B"/>
    <w:rsid w:val="008319C2"/>
    <w:rsid w:val="00831AA3"/>
    <w:rsid w:val="00831CB1"/>
    <w:rsid w:val="00833037"/>
    <w:rsid w:val="008330C2"/>
    <w:rsid w:val="00833485"/>
    <w:rsid w:val="00833AA5"/>
    <w:rsid w:val="00833E2B"/>
    <w:rsid w:val="00833F40"/>
    <w:rsid w:val="008345EA"/>
    <w:rsid w:val="00834820"/>
    <w:rsid w:val="008350DB"/>
    <w:rsid w:val="00836445"/>
    <w:rsid w:val="00840BF6"/>
    <w:rsid w:val="00841C4D"/>
    <w:rsid w:val="008431DB"/>
    <w:rsid w:val="00843CB5"/>
    <w:rsid w:val="00845E38"/>
    <w:rsid w:val="00845FA3"/>
    <w:rsid w:val="00846096"/>
    <w:rsid w:val="0084674C"/>
    <w:rsid w:val="0084694F"/>
    <w:rsid w:val="00847D1B"/>
    <w:rsid w:val="00847F29"/>
    <w:rsid w:val="00850652"/>
    <w:rsid w:val="00850926"/>
    <w:rsid w:val="00850EED"/>
    <w:rsid w:val="008519CA"/>
    <w:rsid w:val="00851FF4"/>
    <w:rsid w:val="00852395"/>
    <w:rsid w:val="008524EC"/>
    <w:rsid w:val="00852657"/>
    <w:rsid w:val="0085280D"/>
    <w:rsid w:val="00852A4C"/>
    <w:rsid w:val="00853F6C"/>
    <w:rsid w:val="00854292"/>
    <w:rsid w:val="00854374"/>
    <w:rsid w:val="00856C37"/>
    <w:rsid w:val="00856C72"/>
    <w:rsid w:val="00856C7B"/>
    <w:rsid w:val="00860864"/>
    <w:rsid w:val="00860B38"/>
    <w:rsid w:val="008615EC"/>
    <w:rsid w:val="00861990"/>
    <w:rsid w:val="00861A25"/>
    <w:rsid w:val="0086371B"/>
    <w:rsid w:val="0086422B"/>
    <w:rsid w:val="0086479F"/>
    <w:rsid w:val="008650AD"/>
    <w:rsid w:val="00865D89"/>
    <w:rsid w:val="0086724B"/>
    <w:rsid w:val="00867DC6"/>
    <w:rsid w:val="008701DC"/>
    <w:rsid w:val="00870D65"/>
    <w:rsid w:val="00871165"/>
    <w:rsid w:val="0087231A"/>
    <w:rsid w:val="008723CC"/>
    <w:rsid w:val="0087266A"/>
    <w:rsid w:val="008728CF"/>
    <w:rsid w:val="00872A7B"/>
    <w:rsid w:val="00872AA9"/>
    <w:rsid w:val="00873DD3"/>
    <w:rsid w:val="00874844"/>
    <w:rsid w:val="00874974"/>
    <w:rsid w:val="00875389"/>
    <w:rsid w:val="0087596D"/>
    <w:rsid w:val="00875A5B"/>
    <w:rsid w:val="00876E9D"/>
    <w:rsid w:val="00877509"/>
    <w:rsid w:val="00877534"/>
    <w:rsid w:val="008775E9"/>
    <w:rsid w:val="00877B53"/>
    <w:rsid w:val="00881E4A"/>
    <w:rsid w:val="00881E66"/>
    <w:rsid w:val="00882CDE"/>
    <w:rsid w:val="0088401F"/>
    <w:rsid w:val="00884703"/>
    <w:rsid w:val="008856A9"/>
    <w:rsid w:val="00885CD1"/>
    <w:rsid w:val="0088628C"/>
    <w:rsid w:val="008869AC"/>
    <w:rsid w:val="008871FB"/>
    <w:rsid w:val="008874A4"/>
    <w:rsid w:val="008877C4"/>
    <w:rsid w:val="00891300"/>
    <w:rsid w:val="00891A61"/>
    <w:rsid w:val="00891BDB"/>
    <w:rsid w:val="00892348"/>
    <w:rsid w:val="00892628"/>
    <w:rsid w:val="0089269C"/>
    <w:rsid w:val="00892AC4"/>
    <w:rsid w:val="00894032"/>
    <w:rsid w:val="00894907"/>
    <w:rsid w:val="00895E35"/>
    <w:rsid w:val="008A0283"/>
    <w:rsid w:val="008A0BF2"/>
    <w:rsid w:val="008A0CB9"/>
    <w:rsid w:val="008A4230"/>
    <w:rsid w:val="008A5523"/>
    <w:rsid w:val="008A5F9A"/>
    <w:rsid w:val="008A616A"/>
    <w:rsid w:val="008A7252"/>
    <w:rsid w:val="008A7C94"/>
    <w:rsid w:val="008B050B"/>
    <w:rsid w:val="008B066E"/>
    <w:rsid w:val="008B0A83"/>
    <w:rsid w:val="008B0BA7"/>
    <w:rsid w:val="008B0ED2"/>
    <w:rsid w:val="008B138C"/>
    <w:rsid w:val="008B1A3E"/>
    <w:rsid w:val="008B2B9E"/>
    <w:rsid w:val="008B2C22"/>
    <w:rsid w:val="008B2D69"/>
    <w:rsid w:val="008B328C"/>
    <w:rsid w:val="008B3786"/>
    <w:rsid w:val="008B3A87"/>
    <w:rsid w:val="008B3AC5"/>
    <w:rsid w:val="008B440A"/>
    <w:rsid w:val="008B6EAE"/>
    <w:rsid w:val="008C0047"/>
    <w:rsid w:val="008C0A32"/>
    <w:rsid w:val="008C0E49"/>
    <w:rsid w:val="008C126D"/>
    <w:rsid w:val="008C2806"/>
    <w:rsid w:val="008C35AB"/>
    <w:rsid w:val="008C37EF"/>
    <w:rsid w:val="008C394B"/>
    <w:rsid w:val="008C4ADB"/>
    <w:rsid w:val="008C54FD"/>
    <w:rsid w:val="008C62EC"/>
    <w:rsid w:val="008C6399"/>
    <w:rsid w:val="008C63D2"/>
    <w:rsid w:val="008C6969"/>
    <w:rsid w:val="008C6A50"/>
    <w:rsid w:val="008C7666"/>
    <w:rsid w:val="008D07B8"/>
    <w:rsid w:val="008D14FE"/>
    <w:rsid w:val="008D1867"/>
    <w:rsid w:val="008D29CC"/>
    <w:rsid w:val="008D2F34"/>
    <w:rsid w:val="008D42FE"/>
    <w:rsid w:val="008D7DD8"/>
    <w:rsid w:val="008E120B"/>
    <w:rsid w:val="008E13F4"/>
    <w:rsid w:val="008E1AC1"/>
    <w:rsid w:val="008E229E"/>
    <w:rsid w:val="008E23FC"/>
    <w:rsid w:val="008E2F4A"/>
    <w:rsid w:val="008E2FAD"/>
    <w:rsid w:val="008E2FDF"/>
    <w:rsid w:val="008E3E12"/>
    <w:rsid w:val="008E408B"/>
    <w:rsid w:val="008E40E3"/>
    <w:rsid w:val="008E41EB"/>
    <w:rsid w:val="008E46BE"/>
    <w:rsid w:val="008E4E76"/>
    <w:rsid w:val="008E55A3"/>
    <w:rsid w:val="008E59E0"/>
    <w:rsid w:val="008E738D"/>
    <w:rsid w:val="008F0E84"/>
    <w:rsid w:val="008F1728"/>
    <w:rsid w:val="008F2868"/>
    <w:rsid w:val="008F3729"/>
    <w:rsid w:val="008F3D39"/>
    <w:rsid w:val="008F4213"/>
    <w:rsid w:val="008F50F7"/>
    <w:rsid w:val="008F528A"/>
    <w:rsid w:val="008F52AA"/>
    <w:rsid w:val="008F69A8"/>
    <w:rsid w:val="00900526"/>
    <w:rsid w:val="00900C14"/>
    <w:rsid w:val="00900D89"/>
    <w:rsid w:val="00900EAE"/>
    <w:rsid w:val="00901459"/>
    <w:rsid w:val="009019C4"/>
    <w:rsid w:val="00901BD8"/>
    <w:rsid w:val="0090217C"/>
    <w:rsid w:val="0090260C"/>
    <w:rsid w:val="00902665"/>
    <w:rsid w:val="00902D3E"/>
    <w:rsid w:val="00903424"/>
    <w:rsid w:val="00905460"/>
    <w:rsid w:val="009062C8"/>
    <w:rsid w:val="00906AAE"/>
    <w:rsid w:val="009074B7"/>
    <w:rsid w:val="00907917"/>
    <w:rsid w:val="00907D28"/>
    <w:rsid w:val="00910626"/>
    <w:rsid w:val="00910789"/>
    <w:rsid w:val="00910ADF"/>
    <w:rsid w:val="00910D56"/>
    <w:rsid w:val="009114F0"/>
    <w:rsid w:val="00911537"/>
    <w:rsid w:val="0091285D"/>
    <w:rsid w:val="00912C1B"/>
    <w:rsid w:val="009134AD"/>
    <w:rsid w:val="0091374D"/>
    <w:rsid w:val="009138FF"/>
    <w:rsid w:val="0091448E"/>
    <w:rsid w:val="00914F2A"/>
    <w:rsid w:val="009154C0"/>
    <w:rsid w:val="00915C30"/>
    <w:rsid w:val="00915DBE"/>
    <w:rsid w:val="00916B0E"/>
    <w:rsid w:val="009172C7"/>
    <w:rsid w:val="00917463"/>
    <w:rsid w:val="00920492"/>
    <w:rsid w:val="0092059F"/>
    <w:rsid w:val="0092167C"/>
    <w:rsid w:val="00922E76"/>
    <w:rsid w:val="009231A9"/>
    <w:rsid w:val="009252D1"/>
    <w:rsid w:val="009279DC"/>
    <w:rsid w:val="00927F9D"/>
    <w:rsid w:val="00930CDA"/>
    <w:rsid w:val="009310AA"/>
    <w:rsid w:val="0093195F"/>
    <w:rsid w:val="00931DCC"/>
    <w:rsid w:val="0093371F"/>
    <w:rsid w:val="00933A3E"/>
    <w:rsid w:val="00934083"/>
    <w:rsid w:val="00935B1A"/>
    <w:rsid w:val="00935B33"/>
    <w:rsid w:val="009360CD"/>
    <w:rsid w:val="00936A8F"/>
    <w:rsid w:val="00937F62"/>
    <w:rsid w:val="0094134A"/>
    <w:rsid w:val="00941855"/>
    <w:rsid w:val="00941CF1"/>
    <w:rsid w:val="0094261B"/>
    <w:rsid w:val="00942D05"/>
    <w:rsid w:val="00943206"/>
    <w:rsid w:val="00943214"/>
    <w:rsid w:val="00943684"/>
    <w:rsid w:val="00944716"/>
    <w:rsid w:val="00945029"/>
    <w:rsid w:val="00947E41"/>
    <w:rsid w:val="00950429"/>
    <w:rsid w:val="00951178"/>
    <w:rsid w:val="00951191"/>
    <w:rsid w:val="00951299"/>
    <w:rsid w:val="00951803"/>
    <w:rsid w:val="0095470C"/>
    <w:rsid w:val="00955011"/>
    <w:rsid w:val="009553BD"/>
    <w:rsid w:val="009569CF"/>
    <w:rsid w:val="00956ACA"/>
    <w:rsid w:val="00956BBA"/>
    <w:rsid w:val="009578BF"/>
    <w:rsid w:val="00957D5E"/>
    <w:rsid w:val="00957E2A"/>
    <w:rsid w:val="0096024E"/>
    <w:rsid w:val="00960891"/>
    <w:rsid w:val="00961345"/>
    <w:rsid w:val="009623CD"/>
    <w:rsid w:val="00962E30"/>
    <w:rsid w:val="009635B5"/>
    <w:rsid w:val="00965166"/>
    <w:rsid w:val="00965191"/>
    <w:rsid w:val="00967918"/>
    <w:rsid w:val="00970044"/>
    <w:rsid w:val="00970046"/>
    <w:rsid w:val="00970941"/>
    <w:rsid w:val="00970D42"/>
    <w:rsid w:val="0097124C"/>
    <w:rsid w:val="00971F87"/>
    <w:rsid w:val="0097216F"/>
    <w:rsid w:val="009748B2"/>
    <w:rsid w:val="00975C2A"/>
    <w:rsid w:val="00976832"/>
    <w:rsid w:val="00976858"/>
    <w:rsid w:val="00976FC8"/>
    <w:rsid w:val="009771AF"/>
    <w:rsid w:val="009805B7"/>
    <w:rsid w:val="00981BED"/>
    <w:rsid w:val="00982964"/>
    <w:rsid w:val="00982B36"/>
    <w:rsid w:val="009840EC"/>
    <w:rsid w:val="009854D7"/>
    <w:rsid w:val="009857AA"/>
    <w:rsid w:val="00986751"/>
    <w:rsid w:val="009906B7"/>
    <w:rsid w:val="00990781"/>
    <w:rsid w:val="00990A14"/>
    <w:rsid w:val="00990F02"/>
    <w:rsid w:val="009915E2"/>
    <w:rsid w:val="00991BDB"/>
    <w:rsid w:val="009927AD"/>
    <w:rsid w:val="00992F5B"/>
    <w:rsid w:val="00994407"/>
    <w:rsid w:val="009950F3"/>
    <w:rsid w:val="0099588B"/>
    <w:rsid w:val="00995A53"/>
    <w:rsid w:val="009961C9"/>
    <w:rsid w:val="00996231"/>
    <w:rsid w:val="00996925"/>
    <w:rsid w:val="00997512"/>
    <w:rsid w:val="009A01C5"/>
    <w:rsid w:val="009A04BB"/>
    <w:rsid w:val="009A0583"/>
    <w:rsid w:val="009A0765"/>
    <w:rsid w:val="009A0BDE"/>
    <w:rsid w:val="009A2008"/>
    <w:rsid w:val="009A204D"/>
    <w:rsid w:val="009A35FA"/>
    <w:rsid w:val="009A3B11"/>
    <w:rsid w:val="009A4DEF"/>
    <w:rsid w:val="009A575C"/>
    <w:rsid w:val="009A5B0C"/>
    <w:rsid w:val="009A5B75"/>
    <w:rsid w:val="009A5D92"/>
    <w:rsid w:val="009A6026"/>
    <w:rsid w:val="009A660F"/>
    <w:rsid w:val="009A7E3E"/>
    <w:rsid w:val="009A7E60"/>
    <w:rsid w:val="009B1A39"/>
    <w:rsid w:val="009B1A98"/>
    <w:rsid w:val="009B1F69"/>
    <w:rsid w:val="009B3225"/>
    <w:rsid w:val="009B3648"/>
    <w:rsid w:val="009B399D"/>
    <w:rsid w:val="009B3EC7"/>
    <w:rsid w:val="009B4D46"/>
    <w:rsid w:val="009B4FF7"/>
    <w:rsid w:val="009B6111"/>
    <w:rsid w:val="009B7560"/>
    <w:rsid w:val="009B7D53"/>
    <w:rsid w:val="009B7ECB"/>
    <w:rsid w:val="009C1769"/>
    <w:rsid w:val="009C1785"/>
    <w:rsid w:val="009C1DF6"/>
    <w:rsid w:val="009C2A33"/>
    <w:rsid w:val="009C2CB6"/>
    <w:rsid w:val="009C58EC"/>
    <w:rsid w:val="009C5EEA"/>
    <w:rsid w:val="009C5FB2"/>
    <w:rsid w:val="009C6C07"/>
    <w:rsid w:val="009C6E63"/>
    <w:rsid w:val="009C7831"/>
    <w:rsid w:val="009D0026"/>
    <w:rsid w:val="009D0877"/>
    <w:rsid w:val="009D0A40"/>
    <w:rsid w:val="009D0AB7"/>
    <w:rsid w:val="009D0DEC"/>
    <w:rsid w:val="009D17B3"/>
    <w:rsid w:val="009D2393"/>
    <w:rsid w:val="009D25E1"/>
    <w:rsid w:val="009D27B1"/>
    <w:rsid w:val="009D2842"/>
    <w:rsid w:val="009D28C5"/>
    <w:rsid w:val="009D3408"/>
    <w:rsid w:val="009D4B43"/>
    <w:rsid w:val="009D4B5D"/>
    <w:rsid w:val="009D5335"/>
    <w:rsid w:val="009D642D"/>
    <w:rsid w:val="009E1103"/>
    <w:rsid w:val="009E110D"/>
    <w:rsid w:val="009E1492"/>
    <w:rsid w:val="009E17D8"/>
    <w:rsid w:val="009E329E"/>
    <w:rsid w:val="009E595C"/>
    <w:rsid w:val="009E6662"/>
    <w:rsid w:val="009E674F"/>
    <w:rsid w:val="009E69F9"/>
    <w:rsid w:val="009E7242"/>
    <w:rsid w:val="009F0930"/>
    <w:rsid w:val="009F1213"/>
    <w:rsid w:val="009F4E84"/>
    <w:rsid w:val="009F5F69"/>
    <w:rsid w:val="009F62A4"/>
    <w:rsid w:val="009F7075"/>
    <w:rsid w:val="009F728F"/>
    <w:rsid w:val="00A01254"/>
    <w:rsid w:val="00A012A1"/>
    <w:rsid w:val="00A01428"/>
    <w:rsid w:val="00A01B86"/>
    <w:rsid w:val="00A01BEA"/>
    <w:rsid w:val="00A01E65"/>
    <w:rsid w:val="00A02FF8"/>
    <w:rsid w:val="00A039DC"/>
    <w:rsid w:val="00A04E4F"/>
    <w:rsid w:val="00A0514C"/>
    <w:rsid w:val="00A0525D"/>
    <w:rsid w:val="00A07EFD"/>
    <w:rsid w:val="00A10043"/>
    <w:rsid w:val="00A12062"/>
    <w:rsid w:val="00A120F3"/>
    <w:rsid w:val="00A124F3"/>
    <w:rsid w:val="00A1252C"/>
    <w:rsid w:val="00A1361B"/>
    <w:rsid w:val="00A13A90"/>
    <w:rsid w:val="00A15606"/>
    <w:rsid w:val="00A15F1B"/>
    <w:rsid w:val="00A15FFB"/>
    <w:rsid w:val="00A20000"/>
    <w:rsid w:val="00A20863"/>
    <w:rsid w:val="00A20B86"/>
    <w:rsid w:val="00A211B0"/>
    <w:rsid w:val="00A211F9"/>
    <w:rsid w:val="00A21381"/>
    <w:rsid w:val="00A21A0E"/>
    <w:rsid w:val="00A22372"/>
    <w:rsid w:val="00A22BD6"/>
    <w:rsid w:val="00A23391"/>
    <w:rsid w:val="00A2377B"/>
    <w:rsid w:val="00A2432F"/>
    <w:rsid w:val="00A24870"/>
    <w:rsid w:val="00A24D88"/>
    <w:rsid w:val="00A24EE1"/>
    <w:rsid w:val="00A250D8"/>
    <w:rsid w:val="00A257F5"/>
    <w:rsid w:val="00A2609E"/>
    <w:rsid w:val="00A26502"/>
    <w:rsid w:val="00A3060B"/>
    <w:rsid w:val="00A32BB6"/>
    <w:rsid w:val="00A33006"/>
    <w:rsid w:val="00A330E1"/>
    <w:rsid w:val="00A33309"/>
    <w:rsid w:val="00A333A7"/>
    <w:rsid w:val="00A344B8"/>
    <w:rsid w:val="00A34B05"/>
    <w:rsid w:val="00A34C89"/>
    <w:rsid w:val="00A35336"/>
    <w:rsid w:val="00A35C00"/>
    <w:rsid w:val="00A35C13"/>
    <w:rsid w:val="00A36ED8"/>
    <w:rsid w:val="00A3712A"/>
    <w:rsid w:val="00A3765D"/>
    <w:rsid w:val="00A412C7"/>
    <w:rsid w:val="00A4164D"/>
    <w:rsid w:val="00A4219E"/>
    <w:rsid w:val="00A4274E"/>
    <w:rsid w:val="00A43450"/>
    <w:rsid w:val="00A437DC"/>
    <w:rsid w:val="00A45DA9"/>
    <w:rsid w:val="00A461F0"/>
    <w:rsid w:val="00A5002B"/>
    <w:rsid w:val="00A52828"/>
    <w:rsid w:val="00A52E3C"/>
    <w:rsid w:val="00A52EB2"/>
    <w:rsid w:val="00A533F4"/>
    <w:rsid w:val="00A54032"/>
    <w:rsid w:val="00A5406F"/>
    <w:rsid w:val="00A555E3"/>
    <w:rsid w:val="00A572D8"/>
    <w:rsid w:val="00A6009D"/>
    <w:rsid w:val="00A60180"/>
    <w:rsid w:val="00A60D4D"/>
    <w:rsid w:val="00A60E01"/>
    <w:rsid w:val="00A611C0"/>
    <w:rsid w:val="00A61722"/>
    <w:rsid w:val="00A62CAC"/>
    <w:rsid w:val="00A62F38"/>
    <w:rsid w:val="00A647F1"/>
    <w:rsid w:val="00A649A3"/>
    <w:rsid w:val="00A65089"/>
    <w:rsid w:val="00A654F9"/>
    <w:rsid w:val="00A65721"/>
    <w:rsid w:val="00A65F43"/>
    <w:rsid w:val="00A6618A"/>
    <w:rsid w:val="00A6776F"/>
    <w:rsid w:val="00A67C76"/>
    <w:rsid w:val="00A713B5"/>
    <w:rsid w:val="00A71DCD"/>
    <w:rsid w:val="00A71FE6"/>
    <w:rsid w:val="00A72443"/>
    <w:rsid w:val="00A728E6"/>
    <w:rsid w:val="00A72A08"/>
    <w:rsid w:val="00A73006"/>
    <w:rsid w:val="00A73194"/>
    <w:rsid w:val="00A7436A"/>
    <w:rsid w:val="00A743BF"/>
    <w:rsid w:val="00A76353"/>
    <w:rsid w:val="00A76431"/>
    <w:rsid w:val="00A768BF"/>
    <w:rsid w:val="00A770ED"/>
    <w:rsid w:val="00A77411"/>
    <w:rsid w:val="00A779F0"/>
    <w:rsid w:val="00A77B70"/>
    <w:rsid w:val="00A800D1"/>
    <w:rsid w:val="00A8030C"/>
    <w:rsid w:val="00A80574"/>
    <w:rsid w:val="00A809FB"/>
    <w:rsid w:val="00A80A93"/>
    <w:rsid w:val="00A814C1"/>
    <w:rsid w:val="00A824A2"/>
    <w:rsid w:val="00A82723"/>
    <w:rsid w:val="00A82AE8"/>
    <w:rsid w:val="00A83638"/>
    <w:rsid w:val="00A83DEF"/>
    <w:rsid w:val="00A83F22"/>
    <w:rsid w:val="00A847AD"/>
    <w:rsid w:val="00A85036"/>
    <w:rsid w:val="00A85264"/>
    <w:rsid w:val="00A8564C"/>
    <w:rsid w:val="00A865A9"/>
    <w:rsid w:val="00A8681A"/>
    <w:rsid w:val="00A86E7C"/>
    <w:rsid w:val="00A870E4"/>
    <w:rsid w:val="00A901E9"/>
    <w:rsid w:val="00A9085F"/>
    <w:rsid w:val="00A90B74"/>
    <w:rsid w:val="00A90D92"/>
    <w:rsid w:val="00A9203A"/>
    <w:rsid w:val="00A9214A"/>
    <w:rsid w:val="00A92648"/>
    <w:rsid w:val="00A92AA0"/>
    <w:rsid w:val="00A9336B"/>
    <w:rsid w:val="00A940D3"/>
    <w:rsid w:val="00A94309"/>
    <w:rsid w:val="00A94652"/>
    <w:rsid w:val="00A95D56"/>
    <w:rsid w:val="00A967BE"/>
    <w:rsid w:val="00A969CF"/>
    <w:rsid w:val="00AA0B5A"/>
    <w:rsid w:val="00AA0BCD"/>
    <w:rsid w:val="00AA1439"/>
    <w:rsid w:val="00AA19FA"/>
    <w:rsid w:val="00AA2F3A"/>
    <w:rsid w:val="00AA4C1B"/>
    <w:rsid w:val="00AA5809"/>
    <w:rsid w:val="00AA5EC0"/>
    <w:rsid w:val="00AA7BF3"/>
    <w:rsid w:val="00AB053E"/>
    <w:rsid w:val="00AB1953"/>
    <w:rsid w:val="00AB21BA"/>
    <w:rsid w:val="00AB2533"/>
    <w:rsid w:val="00AB2539"/>
    <w:rsid w:val="00AB2870"/>
    <w:rsid w:val="00AB32F9"/>
    <w:rsid w:val="00AB378A"/>
    <w:rsid w:val="00AB3D86"/>
    <w:rsid w:val="00AB3E56"/>
    <w:rsid w:val="00AB5068"/>
    <w:rsid w:val="00AB51AF"/>
    <w:rsid w:val="00AB6588"/>
    <w:rsid w:val="00AB73BB"/>
    <w:rsid w:val="00AB7ACB"/>
    <w:rsid w:val="00AC0451"/>
    <w:rsid w:val="00AC088F"/>
    <w:rsid w:val="00AC0F4E"/>
    <w:rsid w:val="00AC1153"/>
    <w:rsid w:val="00AC3290"/>
    <w:rsid w:val="00AC3345"/>
    <w:rsid w:val="00AC40EB"/>
    <w:rsid w:val="00AC6059"/>
    <w:rsid w:val="00AC61A4"/>
    <w:rsid w:val="00AC66FA"/>
    <w:rsid w:val="00AC7128"/>
    <w:rsid w:val="00AC762C"/>
    <w:rsid w:val="00AC7F7A"/>
    <w:rsid w:val="00AD041F"/>
    <w:rsid w:val="00AD059E"/>
    <w:rsid w:val="00AD170F"/>
    <w:rsid w:val="00AD1E7C"/>
    <w:rsid w:val="00AD203C"/>
    <w:rsid w:val="00AD2175"/>
    <w:rsid w:val="00AD279E"/>
    <w:rsid w:val="00AD3A78"/>
    <w:rsid w:val="00AD5408"/>
    <w:rsid w:val="00AD5DAF"/>
    <w:rsid w:val="00AD63BC"/>
    <w:rsid w:val="00AD6C73"/>
    <w:rsid w:val="00AD7696"/>
    <w:rsid w:val="00AE0CB2"/>
    <w:rsid w:val="00AE17B2"/>
    <w:rsid w:val="00AE256A"/>
    <w:rsid w:val="00AE2A0D"/>
    <w:rsid w:val="00AE2EE5"/>
    <w:rsid w:val="00AE4ECF"/>
    <w:rsid w:val="00AE5673"/>
    <w:rsid w:val="00AE6FA9"/>
    <w:rsid w:val="00AE6FEE"/>
    <w:rsid w:val="00AE7908"/>
    <w:rsid w:val="00AF00FC"/>
    <w:rsid w:val="00AF0517"/>
    <w:rsid w:val="00AF0540"/>
    <w:rsid w:val="00AF0694"/>
    <w:rsid w:val="00AF0758"/>
    <w:rsid w:val="00AF0DC7"/>
    <w:rsid w:val="00AF184C"/>
    <w:rsid w:val="00AF1A06"/>
    <w:rsid w:val="00AF333E"/>
    <w:rsid w:val="00AF3539"/>
    <w:rsid w:val="00AF37ED"/>
    <w:rsid w:val="00AF3A8B"/>
    <w:rsid w:val="00AF3D0F"/>
    <w:rsid w:val="00AF4CB3"/>
    <w:rsid w:val="00AF588B"/>
    <w:rsid w:val="00AF5A5C"/>
    <w:rsid w:val="00AF5B5C"/>
    <w:rsid w:val="00AF62CA"/>
    <w:rsid w:val="00AF6871"/>
    <w:rsid w:val="00AF6EE3"/>
    <w:rsid w:val="00AF7FD5"/>
    <w:rsid w:val="00B0104C"/>
    <w:rsid w:val="00B0198E"/>
    <w:rsid w:val="00B01BBB"/>
    <w:rsid w:val="00B01FC8"/>
    <w:rsid w:val="00B03206"/>
    <w:rsid w:val="00B036E5"/>
    <w:rsid w:val="00B07528"/>
    <w:rsid w:val="00B10BBC"/>
    <w:rsid w:val="00B11552"/>
    <w:rsid w:val="00B11932"/>
    <w:rsid w:val="00B11D29"/>
    <w:rsid w:val="00B11E0D"/>
    <w:rsid w:val="00B12618"/>
    <w:rsid w:val="00B148AF"/>
    <w:rsid w:val="00B14DE5"/>
    <w:rsid w:val="00B15019"/>
    <w:rsid w:val="00B15BBF"/>
    <w:rsid w:val="00B16582"/>
    <w:rsid w:val="00B16641"/>
    <w:rsid w:val="00B17597"/>
    <w:rsid w:val="00B17791"/>
    <w:rsid w:val="00B17CA9"/>
    <w:rsid w:val="00B20543"/>
    <w:rsid w:val="00B20843"/>
    <w:rsid w:val="00B241A3"/>
    <w:rsid w:val="00B24933"/>
    <w:rsid w:val="00B24A05"/>
    <w:rsid w:val="00B24E31"/>
    <w:rsid w:val="00B26044"/>
    <w:rsid w:val="00B266A9"/>
    <w:rsid w:val="00B26C88"/>
    <w:rsid w:val="00B27C1E"/>
    <w:rsid w:val="00B30037"/>
    <w:rsid w:val="00B30AF5"/>
    <w:rsid w:val="00B30ECA"/>
    <w:rsid w:val="00B31277"/>
    <w:rsid w:val="00B31DCC"/>
    <w:rsid w:val="00B3324F"/>
    <w:rsid w:val="00B34CB6"/>
    <w:rsid w:val="00B35588"/>
    <w:rsid w:val="00B355FB"/>
    <w:rsid w:val="00B3571C"/>
    <w:rsid w:val="00B35DA8"/>
    <w:rsid w:val="00B3665D"/>
    <w:rsid w:val="00B36DBD"/>
    <w:rsid w:val="00B372B0"/>
    <w:rsid w:val="00B37A15"/>
    <w:rsid w:val="00B37E74"/>
    <w:rsid w:val="00B40E05"/>
    <w:rsid w:val="00B413ED"/>
    <w:rsid w:val="00B4151C"/>
    <w:rsid w:val="00B41553"/>
    <w:rsid w:val="00B41834"/>
    <w:rsid w:val="00B4186F"/>
    <w:rsid w:val="00B41ABF"/>
    <w:rsid w:val="00B42003"/>
    <w:rsid w:val="00B421F5"/>
    <w:rsid w:val="00B42F06"/>
    <w:rsid w:val="00B43096"/>
    <w:rsid w:val="00B4523E"/>
    <w:rsid w:val="00B462AE"/>
    <w:rsid w:val="00B46BE1"/>
    <w:rsid w:val="00B472EC"/>
    <w:rsid w:val="00B51E83"/>
    <w:rsid w:val="00B52161"/>
    <w:rsid w:val="00B524D1"/>
    <w:rsid w:val="00B530AB"/>
    <w:rsid w:val="00B53C52"/>
    <w:rsid w:val="00B53FD4"/>
    <w:rsid w:val="00B54260"/>
    <w:rsid w:val="00B54672"/>
    <w:rsid w:val="00B5486F"/>
    <w:rsid w:val="00B548DC"/>
    <w:rsid w:val="00B54CE4"/>
    <w:rsid w:val="00B550E0"/>
    <w:rsid w:val="00B55CF0"/>
    <w:rsid w:val="00B56DAC"/>
    <w:rsid w:val="00B56DD2"/>
    <w:rsid w:val="00B57309"/>
    <w:rsid w:val="00B57703"/>
    <w:rsid w:val="00B60772"/>
    <w:rsid w:val="00B60C5E"/>
    <w:rsid w:val="00B60EA4"/>
    <w:rsid w:val="00B632DD"/>
    <w:rsid w:val="00B63497"/>
    <w:rsid w:val="00B640F5"/>
    <w:rsid w:val="00B655CD"/>
    <w:rsid w:val="00B655D7"/>
    <w:rsid w:val="00B659C3"/>
    <w:rsid w:val="00B65A80"/>
    <w:rsid w:val="00B66776"/>
    <w:rsid w:val="00B669C3"/>
    <w:rsid w:val="00B66B63"/>
    <w:rsid w:val="00B675E5"/>
    <w:rsid w:val="00B70D7D"/>
    <w:rsid w:val="00B70F30"/>
    <w:rsid w:val="00B714F2"/>
    <w:rsid w:val="00B71DCD"/>
    <w:rsid w:val="00B71DEB"/>
    <w:rsid w:val="00B736DF"/>
    <w:rsid w:val="00B73740"/>
    <w:rsid w:val="00B7469E"/>
    <w:rsid w:val="00B75334"/>
    <w:rsid w:val="00B75843"/>
    <w:rsid w:val="00B768AB"/>
    <w:rsid w:val="00B77371"/>
    <w:rsid w:val="00B7786A"/>
    <w:rsid w:val="00B77EAA"/>
    <w:rsid w:val="00B813C1"/>
    <w:rsid w:val="00B81BF4"/>
    <w:rsid w:val="00B8249F"/>
    <w:rsid w:val="00B87712"/>
    <w:rsid w:val="00B87B32"/>
    <w:rsid w:val="00B90112"/>
    <w:rsid w:val="00B903A7"/>
    <w:rsid w:val="00B90E7B"/>
    <w:rsid w:val="00B91566"/>
    <w:rsid w:val="00B9192E"/>
    <w:rsid w:val="00B91E17"/>
    <w:rsid w:val="00B92C7E"/>
    <w:rsid w:val="00B92DAB"/>
    <w:rsid w:val="00B94357"/>
    <w:rsid w:val="00B95549"/>
    <w:rsid w:val="00B96191"/>
    <w:rsid w:val="00B96A79"/>
    <w:rsid w:val="00B96BE8"/>
    <w:rsid w:val="00B973F3"/>
    <w:rsid w:val="00B978B1"/>
    <w:rsid w:val="00B97922"/>
    <w:rsid w:val="00B97D18"/>
    <w:rsid w:val="00BA07D6"/>
    <w:rsid w:val="00BA1255"/>
    <w:rsid w:val="00BA1FE3"/>
    <w:rsid w:val="00BA237A"/>
    <w:rsid w:val="00BA3E37"/>
    <w:rsid w:val="00BA4AB9"/>
    <w:rsid w:val="00BA4B48"/>
    <w:rsid w:val="00BA503D"/>
    <w:rsid w:val="00BA58D5"/>
    <w:rsid w:val="00BA5B6F"/>
    <w:rsid w:val="00BA5FDE"/>
    <w:rsid w:val="00BA614E"/>
    <w:rsid w:val="00BA63EB"/>
    <w:rsid w:val="00BA6593"/>
    <w:rsid w:val="00BA6A65"/>
    <w:rsid w:val="00BA6BA5"/>
    <w:rsid w:val="00BA75C0"/>
    <w:rsid w:val="00BA75FD"/>
    <w:rsid w:val="00BA7C13"/>
    <w:rsid w:val="00BB002C"/>
    <w:rsid w:val="00BB03C2"/>
    <w:rsid w:val="00BB105E"/>
    <w:rsid w:val="00BB173C"/>
    <w:rsid w:val="00BB20B7"/>
    <w:rsid w:val="00BB432A"/>
    <w:rsid w:val="00BB469A"/>
    <w:rsid w:val="00BB4E03"/>
    <w:rsid w:val="00BB6947"/>
    <w:rsid w:val="00BB6DE8"/>
    <w:rsid w:val="00BB78FA"/>
    <w:rsid w:val="00BB7CCD"/>
    <w:rsid w:val="00BC06AA"/>
    <w:rsid w:val="00BC07C1"/>
    <w:rsid w:val="00BC1B5F"/>
    <w:rsid w:val="00BC2B0B"/>
    <w:rsid w:val="00BC2E13"/>
    <w:rsid w:val="00BC31D0"/>
    <w:rsid w:val="00BC3D9D"/>
    <w:rsid w:val="00BC503A"/>
    <w:rsid w:val="00BC597A"/>
    <w:rsid w:val="00BC5F81"/>
    <w:rsid w:val="00BC6CA6"/>
    <w:rsid w:val="00BC6E5B"/>
    <w:rsid w:val="00BC6F9C"/>
    <w:rsid w:val="00BC7F14"/>
    <w:rsid w:val="00BD0257"/>
    <w:rsid w:val="00BD06BE"/>
    <w:rsid w:val="00BD0A76"/>
    <w:rsid w:val="00BD22AC"/>
    <w:rsid w:val="00BD2408"/>
    <w:rsid w:val="00BD28A9"/>
    <w:rsid w:val="00BD5390"/>
    <w:rsid w:val="00BD59B7"/>
    <w:rsid w:val="00BD6748"/>
    <w:rsid w:val="00BD67A4"/>
    <w:rsid w:val="00BD69DD"/>
    <w:rsid w:val="00BD7007"/>
    <w:rsid w:val="00BE031A"/>
    <w:rsid w:val="00BE0359"/>
    <w:rsid w:val="00BE0AD9"/>
    <w:rsid w:val="00BE26CE"/>
    <w:rsid w:val="00BE2C13"/>
    <w:rsid w:val="00BE3718"/>
    <w:rsid w:val="00BE4261"/>
    <w:rsid w:val="00BE46DC"/>
    <w:rsid w:val="00BE4936"/>
    <w:rsid w:val="00BE51DE"/>
    <w:rsid w:val="00BE592E"/>
    <w:rsid w:val="00BE6203"/>
    <w:rsid w:val="00BE65E2"/>
    <w:rsid w:val="00BE7319"/>
    <w:rsid w:val="00BE7519"/>
    <w:rsid w:val="00BF054C"/>
    <w:rsid w:val="00BF0725"/>
    <w:rsid w:val="00BF1042"/>
    <w:rsid w:val="00BF177F"/>
    <w:rsid w:val="00BF25BC"/>
    <w:rsid w:val="00BF28CE"/>
    <w:rsid w:val="00BF2A90"/>
    <w:rsid w:val="00BF2D63"/>
    <w:rsid w:val="00BF3773"/>
    <w:rsid w:val="00BF50C7"/>
    <w:rsid w:val="00BF570D"/>
    <w:rsid w:val="00BF5B1F"/>
    <w:rsid w:val="00BF66E2"/>
    <w:rsid w:val="00BF6B7B"/>
    <w:rsid w:val="00BF6CAD"/>
    <w:rsid w:val="00BF72C8"/>
    <w:rsid w:val="00BF75E9"/>
    <w:rsid w:val="00BF7A04"/>
    <w:rsid w:val="00BF7C6E"/>
    <w:rsid w:val="00C01567"/>
    <w:rsid w:val="00C0249A"/>
    <w:rsid w:val="00C030DA"/>
    <w:rsid w:val="00C0353F"/>
    <w:rsid w:val="00C038A6"/>
    <w:rsid w:val="00C054A5"/>
    <w:rsid w:val="00C0578E"/>
    <w:rsid w:val="00C05F14"/>
    <w:rsid w:val="00C06BE2"/>
    <w:rsid w:val="00C071B5"/>
    <w:rsid w:val="00C07F37"/>
    <w:rsid w:val="00C10714"/>
    <w:rsid w:val="00C11CCD"/>
    <w:rsid w:val="00C1212D"/>
    <w:rsid w:val="00C1214A"/>
    <w:rsid w:val="00C12897"/>
    <w:rsid w:val="00C13294"/>
    <w:rsid w:val="00C134B7"/>
    <w:rsid w:val="00C1361A"/>
    <w:rsid w:val="00C146B1"/>
    <w:rsid w:val="00C14775"/>
    <w:rsid w:val="00C15176"/>
    <w:rsid w:val="00C155F8"/>
    <w:rsid w:val="00C16517"/>
    <w:rsid w:val="00C170EA"/>
    <w:rsid w:val="00C17218"/>
    <w:rsid w:val="00C17741"/>
    <w:rsid w:val="00C1797F"/>
    <w:rsid w:val="00C17F53"/>
    <w:rsid w:val="00C223FE"/>
    <w:rsid w:val="00C231FB"/>
    <w:rsid w:val="00C246FC"/>
    <w:rsid w:val="00C24983"/>
    <w:rsid w:val="00C24B17"/>
    <w:rsid w:val="00C24E21"/>
    <w:rsid w:val="00C256DD"/>
    <w:rsid w:val="00C25891"/>
    <w:rsid w:val="00C25DDA"/>
    <w:rsid w:val="00C26120"/>
    <w:rsid w:val="00C262AA"/>
    <w:rsid w:val="00C271D3"/>
    <w:rsid w:val="00C27D34"/>
    <w:rsid w:val="00C27E79"/>
    <w:rsid w:val="00C307D2"/>
    <w:rsid w:val="00C30833"/>
    <w:rsid w:val="00C308B6"/>
    <w:rsid w:val="00C310D5"/>
    <w:rsid w:val="00C317EF"/>
    <w:rsid w:val="00C32181"/>
    <w:rsid w:val="00C326B4"/>
    <w:rsid w:val="00C348F9"/>
    <w:rsid w:val="00C354F2"/>
    <w:rsid w:val="00C357DE"/>
    <w:rsid w:val="00C35EDB"/>
    <w:rsid w:val="00C362C3"/>
    <w:rsid w:val="00C373EA"/>
    <w:rsid w:val="00C375E0"/>
    <w:rsid w:val="00C377FA"/>
    <w:rsid w:val="00C40AD0"/>
    <w:rsid w:val="00C415BC"/>
    <w:rsid w:val="00C419AB"/>
    <w:rsid w:val="00C41A6C"/>
    <w:rsid w:val="00C41A97"/>
    <w:rsid w:val="00C41C5A"/>
    <w:rsid w:val="00C42CFE"/>
    <w:rsid w:val="00C436E1"/>
    <w:rsid w:val="00C43C5A"/>
    <w:rsid w:val="00C43F7A"/>
    <w:rsid w:val="00C4404D"/>
    <w:rsid w:val="00C440B4"/>
    <w:rsid w:val="00C45C2B"/>
    <w:rsid w:val="00C45DDD"/>
    <w:rsid w:val="00C45EE2"/>
    <w:rsid w:val="00C4608C"/>
    <w:rsid w:val="00C46367"/>
    <w:rsid w:val="00C465E2"/>
    <w:rsid w:val="00C46AF8"/>
    <w:rsid w:val="00C46E37"/>
    <w:rsid w:val="00C477A7"/>
    <w:rsid w:val="00C5063E"/>
    <w:rsid w:val="00C5227F"/>
    <w:rsid w:val="00C5282A"/>
    <w:rsid w:val="00C52B76"/>
    <w:rsid w:val="00C53035"/>
    <w:rsid w:val="00C537B2"/>
    <w:rsid w:val="00C538C9"/>
    <w:rsid w:val="00C53BE4"/>
    <w:rsid w:val="00C542A8"/>
    <w:rsid w:val="00C557A0"/>
    <w:rsid w:val="00C56905"/>
    <w:rsid w:val="00C569A5"/>
    <w:rsid w:val="00C56A08"/>
    <w:rsid w:val="00C57C96"/>
    <w:rsid w:val="00C57CE3"/>
    <w:rsid w:val="00C60D94"/>
    <w:rsid w:val="00C60E61"/>
    <w:rsid w:val="00C6145A"/>
    <w:rsid w:val="00C62827"/>
    <w:rsid w:val="00C62C2A"/>
    <w:rsid w:val="00C63469"/>
    <w:rsid w:val="00C6358E"/>
    <w:rsid w:val="00C63741"/>
    <w:rsid w:val="00C64DCA"/>
    <w:rsid w:val="00C654A5"/>
    <w:rsid w:val="00C663DA"/>
    <w:rsid w:val="00C664FF"/>
    <w:rsid w:val="00C667F4"/>
    <w:rsid w:val="00C6685B"/>
    <w:rsid w:val="00C66AA5"/>
    <w:rsid w:val="00C66C53"/>
    <w:rsid w:val="00C670A7"/>
    <w:rsid w:val="00C67AFE"/>
    <w:rsid w:val="00C67B52"/>
    <w:rsid w:val="00C71F0B"/>
    <w:rsid w:val="00C72997"/>
    <w:rsid w:val="00C734C7"/>
    <w:rsid w:val="00C735F1"/>
    <w:rsid w:val="00C73A9E"/>
    <w:rsid w:val="00C741B6"/>
    <w:rsid w:val="00C759AB"/>
    <w:rsid w:val="00C75A4C"/>
    <w:rsid w:val="00C76C15"/>
    <w:rsid w:val="00C80508"/>
    <w:rsid w:val="00C80D86"/>
    <w:rsid w:val="00C81701"/>
    <w:rsid w:val="00C81A64"/>
    <w:rsid w:val="00C827BB"/>
    <w:rsid w:val="00C837A8"/>
    <w:rsid w:val="00C83B2F"/>
    <w:rsid w:val="00C858FF"/>
    <w:rsid w:val="00C85F0B"/>
    <w:rsid w:val="00C8621E"/>
    <w:rsid w:val="00C86B1D"/>
    <w:rsid w:val="00C873F8"/>
    <w:rsid w:val="00C87609"/>
    <w:rsid w:val="00C90144"/>
    <w:rsid w:val="00C9023F"/>
    <w:rsid w:val="00C91E65"/>
    <w:rsid w:val="00C93B05"/>
    <w:rsid w:val="00C93DAB"/>
    <w:rsid w:val="00C93ECA"/>
    <w:rsid w:val="00C93F5B"/>
    <w:rsid w:val="00C9445F"/>
    <w:rsid w:val="00C944D0"/>
    <w:rsid w:val="00C94D8A"/>
    <w:rsid w:val="00C9553E"/>
    <w:rsid w:val="00C95D1E"/>
    <w:rsid w:val="00C9751B"/>
    <w:rsid w:val="00C97665"/>
    <w:rsid w:val="00CA0233"/>
    <w:rsid w:val="00CA0498"/>
    <w:rsid w:val="00CA1B1E"/>
    <w:rsid w:val="00CA1B7B"/>
    <w:rsid w:val="00CA283A"/>
    <w:rsid w:val="00CA38CF"/>
    <w:rsid w:val="00CA4006"/>
    <w:rsid w:val="00CA4722"/>
    <w:rsid w:val="00CA5186"/>
    <w:rsid w:val="00CA519D"/>
    <w:rsid w:val="00CA591D"/>
    <w:rsid w:val="00CA6BEE"/>
    <w:rsid w:val="00CA772A"/>
    <w:rsid w:val="00CB2106"/>
    <w:rsid w:val="00CB26CA"/>
    <w:rsid w:val="00CB2986"/>
    <w:rsid w:val="00CB2AA9"/>
    <w:rsid w:val="00CB41A7"/>
    <w:rsid w:val="00CB43E9"/>
    <w:rsid w:val="00CB501D"/>
    <w:rsid w:val="00CB52B8"/>
    <w:rsid w:val="00CB68E0"/>
    <w:rsid w:val="00CB68F5"/>
    <w:rsid w:val="00CB7477"/>
    <w:rsid w:val="00CB7B3E"/>
    <w:rsid w:val="00CC020D"/>
    <w:rsid w:val="00CC0ABA"/>
    <w:rsid w:val="00CC0BD1"/>
    <w:rsid w:val="00CC1844"/>
    <w:rsid w:val="00CC3496"/>
    <w:rsid w:val="00CC5642"/>
    <w:rsid w:val="00CD133A"/>
    <w:rsid w:val="00CD1C43"/>
    <w:rsid w:val="00CD1DB9"/>
    <w:rsid w:val="00CD1DC3"/>
    <w:rsid w:val="00CD1E2E"/>
    <w:rsid w:val="00CD2654"/>
    <w:rsid w:val="00CD3842"/>
    <w:rsid w:val="00CD384C"/>
    <w:rsid w:val="00CD3DBB"/>
    <w:rsid w:val="00CD441A"/>
    <w:rsid w:val="00CD4F2D"/>
    <w:rsid w:val="00CD5240"/>
    <w:rsid w:val="00CD5783"/>
    <w:rsid w:val="00CD5E85"/>
    <w:rsid w:val="00CD7356"/>
    <w:rsid w:val="00CD78CE"/>
    <w:rsid w:val="00CE1D8B"/>
    <w:rsid w:val="00CE2C6C"/>
    <w:rsid w:val="00CE4139"/>
    <w:rsid w:val="00CE4FE1"/>
    <w:rsid w:val="00CE5A12"/>
    <w:rsid w:val="00CE5F70"/>
    <w:rsid w:val="00CE6846"/>
    <w:rsid w:val="00CE6C31"/>
    <w:rsid w:val="00CE7946"/>
    <w:rsid w:val="00CE7A77"/>
    <w:rsid w:val="00CF0361"/>
    <w:rsid w:val="00CF09B7"/>
    <w:rsid w:val="00CF1AF6"/>
    <w:rsid w:val="00CF23A4"/>
    <w:rsid w:val="00CF24F7"/>
    <w:rsid w:val="00CF2897"/>
    <w:rsid w:val="00CF3A70"/>
    <w:rsid w:val="00CF3D9C"/>
    <w:rsid w:val="00CF4FCE"/>
    <w:rsid w:val="00CF5BA0"/>
    <w:rsid w:val="00CF5EBA"/>
    <w:rsid w:val="00CF6114"/>
    <w:rsid w:val="00CF64A9"/>
    <w:rsid w:val="00CF695D"/>
    <w:rsid w:val="00D00E2F"/>
    <w:rsid w:val="00D01C68"/>
    <w:rsid w:val="00D026E2"/>
    <w:rsid w:val="00D02E19"/>
    <w:rsid w:val="00D03CC2"/>
    <w:rsid w:val="00D04707"/>
    <w:rsid w:val="00D04B11"/>
    <w:rsid w:val="00D05C3A"/>
    <w:rsid w:val="00D06526"/>
    <w:rsid w:val="00D06528"/>
    <w:rsid w:val="00D069DA"/>
    <w:rsid w:val="00D104D4"/>
    <w:rsid w:val="00D10648"/>
    <w:rsid w:val="00D109E4"/>
    <w:rsid w:val="00D10FE5"/>
    <w:rsid w:val="00D117E7"/>
    <w:rsid w:val="00D11E72"/>
    <w:rsid w:val="00D11FC4"/>
    <w:rsid w:val="00D13507"/>
    <w:rsid w:val="00D13CF6"/>
    <w:rsid w:val="00D143EC"/>
    <w:rsid w:val="00D14E30"/>
    <w:rsid w:val="00D1532E"/>
    <w:rsid w:val="00D1581C"/>
    <w:rsid w:val="00D159DC"/>
    <w:rsid w:val="00D16ECE"/>
    <w:rsid w:val="00D17BFF"/>
    <w:rsid w:val="00D209CA"/>
    <w:rsid w:val="00D2148F"/>
    <w:rsid w:val="00D2236B"/>
    <w:rsid w:val="00D22754"/>
    <w:rsid w:val="00D22BA7"/>
    <w:rsid w:val="00D2484C"/>
    <w:rsid w:val="00D24C0B"/>
    <w:rsid w:val="00D24E0A"/>
    <w:rsid w:val="00D25F2F"/>
    <w:rsid w:val="00D25F9C"/>
    <w:rsid w:val="00D26A0D"/>
    <w:rsid w:val="00D27346"/>
    <w:rsid w:val="00D2795C"/>
    <w:rsid w:val="00D279CA"/>
    <w:rsid w:val="00D27D39"/>
    <w:rsid w:val="00D27F2B"/>
    <w:rsid w:val="00D3010D"/>
    <w:rsid w:val="00D30417"/>
    <w:rsid w:val="00D305FE"/>
    <w:rsid w:val="00D30E87"/>
    <w:rsid w:val="00D31289"/>
    <w:rsid w:val="00D31DAD"/>
    <w:rsid w:val="00D31FEF"/>
    <w:rsid w:val="00D32A55"/>
    <w:rsid w:val="00D32EFB"/>
    <w:rsid w:val="00D3347B"/>
    <w:rsid w:val="00D33BB2"/>
    <w:rsid w:val="00D35D28"/>
    <w:rsid w:val="00D35F59"/>
    <w:rsid w:val="00D3697E"/>
    <w:rsid w:val="00D36D56"/>
    <w:rsid w:val="00D37061"/>
    <w:rsid w:val="00D4018A"/>
    <w:rsid w:val="00D407B1"/>
    <w:rsid w:val="00D40BC9"/>
    <w:rsid w:val="00D40FC5"/>
    <w:rsid w:val="00D41A5A"/>
    <w:rsid w:val="00D41BE7"/>
    <w:rsid w:val="00D41E4B"/>
    <w:rsid w:val="00D42C7C"/>
    <w:rsid w:val="00D42F85"/>
    <w:rsid w:val="00D43103"/>
    <w:rsid w:val="00D434A7"/>
    <w:rsid w:val="00D435B8"/>
    <w:rsid w:val="00D43E83"/>
    <w:rsid w:val="00D4658B"/>
    <w:rsid w:val="00D50D49"/>
    <w:rsid w:val="00D50F1F"/>
    <w:rsid w:val="00D51D33"/>
    <w:rsid w:val="00D52595"/>
    <w:rsid w:val="00D530FA"/>
    <w:rsid w:val="00D53BB7"/>
    <w:rsid w:val="00D54EFC"/>
    <w:rsid w:val="00D560A8"/>
    <w:rsid w:val="00D563D7"/>
    <w:rsid w:val="00D56D63"/>
    <w:rsid w:val="00D576A0"/>
    <w:rsid w:val="00D5771B"/>
    <w:rsid w:val="00D6137C"/>
    <w:rsid w:val="00D619AA"/>
    <w:rsid w:val="00D61ABA"/>
    <w:rsid w:val="00D62502"/>
    <w:rsid w:val="00D632A1"/>
    <w:rsid w:val="00D63369"/>
    <w:rsid w:val="00D6414C"/>
    <w:rsid w:val="00D6419F"/>
    <w:rsid w:val="00D6460B"/>
    <w:rsid w:val="00D648D0"/>
    <w:rsid w:val="00D666FF"/>
    <w:rsid w:val="00D70BD7"/>
    <w:rsid w:val="00D70F2D"/>
    <w:rsid w:val="00D714E3"/>
    <w:rsid w:val="00D7153E"/>
    <w:rsid w:val="00D7181D"/>
    <w:rsid w:val="00D71C7C"/>
    <w:rsid w:val="00D71EE8"/>
    <w:rsid w:val="00D724A8"/>
    <w:rsid w:val="00D72D9A"/>
    <w:rsid w:val="00D72E5D"/>
    <w:rsid w:val="00D734B1"/>
    <w:rsid w:val="00D73931"/>
    <w:rsid w:val="00D74AE1"/>
    <w:rsid w:val="00D74C84"/>
    <w:rsid w:val="00D75E57"/>
    <w:rsid w:val="00D81D93"/>
    <w:rsid w:val="00D82888"/>
    <w:rsid w:val="00D83407"/>
    <w:rsid w:val="00D8464C"/>
    <w:rsid w:val="00D861A8"/>
    <w:rsid w:val="00D8772F"/>
    <w:rsid w:val="00D87F45"/>
    <w:rsid w:val="00D90F66"/>
    <w:rsid w:val="00D9164C"/>
    <w:rsid w:val="00D91DB5"/>
    <w:rsid w:val="00D920A5"/>
    <w:rsid w:val="00D92561"/>
    <w:rsid w:val="00D92A93"/>
    <w:rsid w:val="00D93818"/>
    <w:rsid w:val="00D9528D"/>
    <w:rsid w:val="00D95783"/>
    <w:rsid w:val="00D96328"/>
    <w:rsid w:val="00D963E1"/>
    <w:rsid w:val="00D97157"/>
    <w:rsid w:val="00D9723D"/>
    <w:rsid w:val="00D979EE"/>
    <w:rsid w:val="00D97C9F"/>
    <w:rsid w:val="00D97FC6"/>
    <w:rsid w:val="00DA0124"/>
    <w:rsid w:val="00DA0E07"/>
    <w:rsid w:val="00DA185A"/>
    <w:rsid w:val="00DA1DE7"/>
    <w:rsid w:val="00DA2160"/>
    <w:rsid w:val="00DA21BE"/>
    <w:rsid w:val="00DA3FD4"/>
    <w:rsid w:val="00DA49F8"/>
    <w:rsid w:val="00DA4EB5"/>
    <w:rsid w:val="00DA675A"/>
    <w:rsid w:val="00DA6995"/>
    <w:rsid w:val="00DA6BA6"/>
    <w:rsid w:val="00DB051E"/>
    <w:rsid w:val="00DB0BDF"/>
    <w:rsid w:val="00DB40B1"/>
    <w:rsid w:val="00DB45D7"/>
    <w:rsid w:val="00DB4F1E"/>
    <w:rsid w:val="00DB5FEB"/>
    <w:rsid w:val="00DB61EE"/>
    <w:rsid w:val="00DB657A"/>
    <w:rsid w:val="00DB69F1"/>
    <w:rsid w:val="00DB6FB7"/>
    <w:rsid w:val="00DB79CA"/>
    <w:rsid w:val="00DB7C91"/>
    <w:rsid w:val="00DC2322"/>
    <w:rsid w:val="00DC2525"/>
    <w:rsid w:val="00DC2BDC"/>
    <w:rsid w:val="00DC31F8"/>
    <w:rsid w:val="00DC3315"/>
    <w:rsid w:val="00DC381D"/>
    <w:rsid w:val="00DC3E8A"/>
    <w:rsid w:val="00DC58AC"/>
    <w:rsid w:val="00DD108C"/>
    <w:rsid w:val="00DD16D4"/>
    <w:rsid w:val="00DD3369"/>
    <w:rsid w:val="00DD3B94"/>
    <w:rsid w:val="00DD4197"/>
    <w:rsid w:val="00DD54BE"/>
    <w:rsid w:val="00DD61FE"/>
    <w:rsid w:val="00DD66C6"/>
    <w:rsid w:val="00DD705C"/>
    <w:rsid w:val="00DD72DB"/>
    <w:rsid w:val="00DE007F"/>
    <w:rsid w:val="00DE1C34"/>
    <w:rsid w:val="00DE20D8"/>
    <w:rsid w:val="00DE2564"/>
    <w:rsid w:val="00DE3657"/>
    <w:rsid w:val="00DE3835"/>
    <w:rsid w:val="00DE405D"/>
    <w:rsid w:val="00DE5449"/>
    <w:rsid w:val="00DE563B"/>
    <w:rsid w:val="00DE73FF"/>
    <w:rsid w:val="00DE745F"/>
    <w:rsid w:val="00DE74C7"/>
    <w:rsid w:val="00DE7715"/>
    <w:rsid w:val="00DE7E7F"/>
    <w:rsid w:val="00DF0893"/>
    <w:rsid w:val="00DF0FCE"/>
    <w:rsid w:val="00DF2A75"/>
    <w:rsid w:val="00DF2A88"/>
    <w:rsid w:val="00DF2F4B"/>
    <w:rsid w:val="00DF3F05"/>
    <w:rsid w:val="00DF4421"/>
    <w:rsid w:val="00DF52E5"/>
    <w:rsid w:val="00DF644A"/>
    <w:rsid w:val="00DF6D25"/>
    <w:rsid w:val="00DF72D8"/>
    <w:rsid w:val="00DF7A37"/>
    <w:rsid w:val="00DF7E47"/>
    <w:rsid w:val="00E00B75"/>
    <w:rsid w:val="00E01FA6"/>
    <w:rsid w:val="00E0287E"/>
    <w:rsid w:val="00E0301A"/>
    <w:rsid w:val="00E0326B"/>
    <w:rsid w:val="00E03968"/>
    <w:rsid w:val="00E03A58"/>
    <w:rsid w:val="00E04898"/>
    <w:rsid w:val="00E04E2F"/>
    <w:rsid w:val="00E04FAB"/>
    <w:rsid w:val="00E05678"/>
    <w:rsid w:val="00E07959"/>
    <w:rsid w:val="00E10920"/>
    <w:rsid w:val="00E118BD"/>
    <w:rsid w:val="00E1223F"/>
    <w:rsid w:val="00E12D5E"/>
    <w:rsid w:val="00E132F1"/>
    <w:rsid w:val="00E13D64"/>
    <w:rsid w:val="00E13ED8"/>
    <w:rsid w:val="00E140A4"/>
    <w:rsid w:val="00E14278"/>
    <w:rsid w:val="00E1509E"/>
    <w:rsid w:val="00E15695"/>
    <w:rsid w:val="00E16A8D"/>
    <w:rsid w:val="00E16C59"/>
    <w:rsid w:val="00E16D6C"/>
    <w:rsid w:val="00E20675"/>
    <w:rsid w:val="00E20FCA"/>
    <w:rsid w:val="00E20FD8"/>
    <w:rsid w:val="00E212BE"/>
    <w:rsid w:val="00E21C9B"/>
    <w:rsid w:val="00E22486"/>
    <w:rsid w:val="00E23C96"/>
    <w:rsid w:val="00E24612"/>
    <w:rsid w:val="00E255B3"/>
    <w:rsid w:val="00E258DD"/>
    <w:rsid w:val="00E25D23"/>
    <w:rsid w:val="00E26730"/>
    <w:rsid w:val="00E26968"/>
    <w:rsid w:val="00E26FB2"/>
    <w:rsid w:val="00E2701B"/>
    <w:rsid w:val="00E27AEE"/>
    <w:rsid w:val="00E27BC0"/>
    <w:rsid w:val="00E27F60"/>
    <w:rsid w:val="00E30013"/>
    <w:rsid w:val="00E30605"/>
    <w:rsid w:val="00E30EC9"/>
    <w:rsid w:val="00E312C7"/>
    <w:rsid w:val="00E31B7F"/>
    <w:rsid w:val="00E3228A"/>
    <w:rsid w:val="00E32B9A"/>
    <w:rsid w:val="00E33813"/>
    <w:rsid w:val="00E33D4F"/>
    <w:rsid w:val="00E33F77"/>
    <w:rsid w:val="00E347E5"/>
    <w:rsid w:val="00E34DE9"/>
    <w:rsid w:val="00E36461"/>
    <w:rsid w:val="00E40452"/>
    <w:rsid w:val="00E4088A"/>
    <w:rsid w:val="00E40E02"/>
    <w:rsid w:val="00E41883"/>
    <w:rsid w:val="00E4195A"/>
    <w:rsid w:val="00E41A57"/>
    <w:rsid w:val="00E42D7F"/>
    <w:rsid w:val="00E44743"/>
    <w:rsid w:val="00E44E8F"/>
    <w:rsid w:val="00E45AFC"/>
    <w:rsid w:val="00E45DDB"/>
    <w:rsid w:val="00E45F95"/>
    <w:rsid w:val="00E46970"/>
    <w:rsid w:val="00E47798"/>
    <w:rsid w:val="00E47A4F"/>
    <w:rsid w:val="00E50C3A"/>
    <w:rsid w:val="00E50FB1"/>
    <w:rsid w:val="00E51F89"/>
    <w:rsid w:val="00E5337B"/>
    <w:rsid w:val="00E5340F"/>
    <w:rsid w:val="00E53F98"/>
    <w:rsid w:val="00E545F3"/>
    <w:rsid w:val="00E549D8"/>
    <w:rsid w:val="00E568AD"/>
    <w:rsid w:val="00E56C08"/>
    <w:rsid w:val="00E56C54"/>
    <w:rsid w:val="00E576D1"/>
    <w:rsid w:val="00E57C14"/>
    <w:rsid w:val="00E60130"/>
    <w:rsid w:val="00E6099D"/>
    <w:rsid w:val="00E60B2F"/>
    <w:rsid w:val="00E61353"/>
    <w:rsid w:val="00E63308"/>
    <w:rsid w:val="00E6350C"/>
    <w:rsid w:val="00E650BC"/>
    <w:rsid w:val="00E6531E"/>
    <w:rsid w:val="00E65443"/>
    <w:rsid w:val="00E65682"/>
    <w:rsid w:val="00E657AC"/>
    <w:rsid w:val="00E65E52"/>
    <w:rsid w:val="00E67534"/>
    <w:rsid w:val="00E67742"/>
    <w:rsid w:val="00E67F7E"/>
    <w:rsid w:val="00E70432"/>
    <w:rsid w:val="00E7085F"/>
    <w:rsid w:val="00E71D56"/>
    <w:rsid w:val="00E73124"/>
    <w:rsid w:val="00E742F3"/>
    <w:rsid w:val="00E74E87"/>
    <w:rsid w:val="00E74EAE"/>
    <w:rsid w:val="00E75992"/>
    <w:rsid w:val="00E770CE"/>
    <w:rsid w:val="00E77171"/>
    <w:rsid w:val="00E77302"/>
    <w:rsid w:val="00E77BA2"/>
    <w:rsid w:val="00E81C0F"/>
    <w:rsid w:val="00E822EA"/>
    <w:rsid w:val="00E827FE"/>
    <w:rsid w:val="00E82ABF"/>
    <w:rsid w:val="00E831FB"/>
    <w:rsid w:val="00E838C9"/>
    <w:rsid w:val="00E8401F"/>
    <w:rsid w:val="00E858F9"/>
    <w:rsid w:val="00E85E6A"/>
    <w:rsid w:val="00E872A0"/>
    <w:rsid w:val="00E87B22"/>
    <w:rsid w:val="00E91BD1"/>
    <w:rsid w:val="00E9223C"/>
    <w:rsid w:val="00E92704"/>
    <w:rsid w:val="00E93232"/>
    <w:rsid w:val="00E94542"/>
    <w:rsid w:val="00E9530E"/>
    <w:rsid w:val="00E962D6"/>
    <w:rsid w:val="00E965B9"/>
    <w:rsid w:val="00E97C05"/>
    <w:rsid w:val="00E97E8D"/>
    <w:rsid w:val="00EA03CD"/>
    <w:rsid w:val="00EA1B3B"/>
    <w:rsid w:val="00EA30A1"/>
    <w:rsid w:val="00EA3296"/>
    <w:rsid w:val="00EA36BB"/>
    <w:rsid w:val="00EA3E2F"/>
    <w:rsid w:val="00EA453D"/>
    <w:rsid w:val="00EA45C3"/>
    <w:rsid w:val="00EA46EA"/>
    <w:rsid w:val="00EA4ADD"/>
    <w:rsid w:val="00EA4D77"/>
    <w:rsid w:val="00EA51AB"/>
    <w:rsid w:val="00EA5205"/>
    <w:rsid w:val="00EA6450"/>
    <w:rsid w:val="00EA6506"/>
    <w:rsid w:val="00EA6972"/>
    <w:rsid w:val="00EA69C5"/>
    <w:rsid w:val="00EA7148"/>
    <w:rsid w:val="00EA76D4"/>
    <w:rsid w:val="00EA7A87"/>
    <w:rsid w:val="00EA7D61"/>
    <w:rsid w:val="00EB1DD0"/>
    <w:rsid w:val="00EB2679"/>
    <w:rsid w:val="00EB3096"/>
    <w:rsid w:val="00EB3A57"/>
    <w:rsid w:val="00EB441B"/>
    <w:rsid w:val="00EB5EF1"/>
    <w:rsid w:val="00EB716D"/>
    <w:rsid w:val="00EB78F9"/>
    <w:rsid w:val="00EC018D"/>
    <w:rsid w:val="00EC2610"/>
    <w:rsid w:val="00EC29B5"/>
    <w:rsid w:val="00EC3E1A"/>
    <w:rsid w:val="00EC5B20"/>
    <w:rsid w:val="00EC5B87"/>
    <w:rsid w:val="00EC5D07"/>
    <w:rsid w:val="00EC65A3"/>
    <w:rsid w:val="00EC669D"/>
    <w:rsid w:val="00EC6925"/>
    <w:rsid w:val="00EC6E78"/>
    <w:rsid w:val="00EC70A1"/>
    <w:rsid w:val="00ED0000"/>
    <w:rsid w:val="00ED0339"/>
    <w:rsid w:val="00ED035A"/>
    <w:rsid w:val="00ED0796"/>
    <w:rsid w:val="00ED0892"/>
    <w:rsid w:val="00ED0B83"/>
    <w:rsid w:val="00ED1055"/>
    <w:rsid w:val="00ED147F"/>
    <w:rsid w:val="00ED1754"/>
    <w:rsid w:val="00ED17B8"/>
    <w:rsid w:val="00ED1E95"/>
    <w:rsid w:val="00ED3306"/>
    <w:rsid w:val="00ED3A5D"/>
    <w:rsid w:val="00ED3DCC"/>
    <w:rsid w:val="00ED50AE"/>
    <w:rsid w:val="00ED5AF9"/>
    <w:rsid w:val="00ED604A"/>
    <w:rsid w:val="00ED61D8"/>
    <w:rsid w:val="00ED675F"/>
    <w:rsid w:val="00ED7763"/>
    <w:rsid w:val="00EE10E6"/>
    <w:rsid w:val="00EE126D"/>
    <w:rsid w:val="00EE1274"/>
    <w:rsid w:val="00EE160D"/>
    <w:rsid w:val="00EE2824"/>
    <w:rsid w:val="00EE364D"/>
    <w:rsid w:val="00EE365F"/>
    <w:rsid w:val="00EE3C26"/>
    <w:rsid w:val="00EE476A"/>
    <w:rsid w:val="00EE477B"/>
    <w:rsid w:val="00EE4D1B"/>
    <w:rsid w:val="00EE509C"/>
    <w:rsid w:val="00EE5CD5"/>
    <w:rsid w:val="00EE6E64"/>
    <w:rsid w:val="00EF0425"/>
    <w:rsid w:val="00EF0DC9"/>
    <w:rsid w:val="00EF10C1"/>
    <w:rsid w:val="00EF1CAC"/>
    <w:rsid w:val="00EF26C4"/>
    <w:rsid w:val="00EF33AB"/>
    <w:rsid w:val="00EF4170"/>
    <w:rsid w:val="00EF46E1"/>
    <w:rsid w:val="00EF4C3D"/>
    <w:rsid w:val="00EF543A"/>
    <w:rsid w:val="00EF55FF"/>
    <w:rsid w:val="00EF602C"/>
    <w:rsid w:val="00EF7DE1"/>
    <w:rsid w:val="00F002F0"/>
    <w:rsid w:val="00F00665"/>
    <w:rsid w:val="00F00766"/>
    <w:rsid w:val="00F011D7"/>
    <w:rsid w:val="00F01237"/>
    <w:rsid w:val="00F01D8B"/>
    <w:rsid w:val="00F02E11"/>
    <w:rsid w:val="00F032C5"/>
    <w:rsid w:val="00F044F3"/>
    <w:rsid w:val="00F04B49"/>
    <w:rsid w:val="00F04F7A"/>
    <w:rsid w:val="00F05820"/>
    <w:rsid w:val="00F07CD1"/>
    <w:rsid w:val="00F107C7"/>
    <w:rsid w:val="00F10EE2"/>
    <w:rsid w:val="00F11078"/>
    <w:rsid w:val="00F14EC6"/>
    <w:rsid w:val="00F15296"/>
    <w:rsid w:val="00F15855"/>
    <w:rsid w:val="00F1687F"/>
    <w:rsid w:val="00F16BC0"/>
    <w:rsid w:val="00F1703E"/>
    <w:rsid w:val="00F17E46"/>
    <w:rsid w:val="00F20557"/>
    <w:rsid w:val="00F20846"/>
    <w:rsid w:val="00F209B9"/>
    <w:rsid w:val="00F21A75"/>
    <w:rsid w:val="00F21AC8"/>
    <w:rsid w:val="00F21EEB"/>
    <w:rsid w:val="00F22995"/>
    <w:rsid w:val="00F22C1C"/>
    <w:rsid w:val="00F22CDA"/>
    <w:rsid w:val="00F2304E"/>
    <w:rsid w:val="00F23111"/>
    <w:rsid w:val="00F23785"/>
    <w:rsid w:val="00F23976"/>
    <w:rsid w:val="00F24B63"/>
    <w:rsid w:val="00F24BE8"/>
    <w:rsid w:val="00F24D7B"/>
    <w:rsid w:val="00F24E4B"/>
    <w:rsid w:val="00F25801"/>
    <w:rsid w:val="00F25E56"/>
    <w:rsid w:val="00F309C2"/>
    <w:rsid w:val="00F31329"/>
    <w:rsid w:val="00F31F5C"/>
    <w:rsid w:val="00F32D73"/>
    <w:rsid w:val="00F33D92"/>
    <w:rsid w:val="00F34A83"/>
    <w:rsid w:val="00F3570C"/>
    <w:rsid w:val="00F35A74"/>
    <w:rsid w:val="00F370D5"/>
    <w:rsid w:val="00F40BB6"/>
    <w:rsid w:val="00F418B2"/>
    <w:rsid w:val="00F4293D"/>
    <w:rsid w:val="00F44BEB"/>
    <w:rsid w:val="00F45565"/>
    <w:rsid w:val="00F45C8F"/>
    <w:rsid w:val="00F47075"/>
    <w:rsid w:val="00F5067F"/>
    <w:rsid w:val="00F507F9"/>
    <w:rsid w:val="00F508A4"/>
    <w:rsid w:val="00F5104D"/>
    <w:rsid w:val="00F514D0"/>
    <w:rsid w:val="00F5178E"/>
    <w:rsid w:val="00F536A1"/>
    <w:rsid w:val="00F550AE"/>
    <w:rsid w:val="00F55C80"/>
    <w:rsid w:val="00F56C72"/>
    <w:rsid w:val="00F572AB"/>
    <w:rsid w:val="00F57DC3"/>
    <w:rsid w:val="00F61991"/>
    <w:rsid w:val="00F619E4"/>
    <w:rsid w:val="00F62891"/>
    <w:rsid w:val="00F63257"/>
    <w:rsid w:val="00F63AE4"/>
    <w:rsid w:val="00F63E4A"/>
    <w:rsid w:val="00F63F48"/>
    <w:rsid w:val="00F64BFB"/>
    <w:rsid w:val="00F652B2"/>
    <w:rsid w:val="00F65447"/>
    <w:rsid w:val="00F654B0"/>
    <w:rsid w:val="00F65A49"/>
    <w:rsid w:val="00F65E96"/>
    <w:rsid w:val="00F70869"/>
    <w:rsid w:val="00F70B46"/>
    <w:rsid w:val="00F70F44"/>
    <w:rsid w:val="00F711FA"/>
    <w:rsid w:val="00F71FA0"/>
    <w:rsid w:val="00F7247E"/>
    <w:rsid w:val="00F73118"/>
    <w:rsid w:val="00F73EF6"/>
    <w:rsid w:val="00F7441E"/>
    <w:rsid w:val="00F744FF"/>
    <w:rsid w:val="00F74A6F"/>
    <w:rsid w:val="00F75961"/>
    <w:rsid w:val="00F75D59"/>
    <w:rsid w:val="00F765D4"/>
    <w:rsid w:val="00F76A02"/>
    <w:rsid w:val="00F76C55"/>
    <w:rsid w:val="00F77DED"/>
    <w:rsid w:val="00F81849"/>
    <w:rsid w:val="00F81B95"/>
    <w:rsid w:val="00F81D6A"/>
    <w:rsid w:val="00F83091"/>
    <w:rsid w:val="00F83A8C"/>
    <w:rsid w:val="00F84B13"/>
    <w:rsid w:val="00F86591"/>
    <w:rsid w:val="00F868E4"/>
    <w:rsid w:val="00F86A6E"/>
    <w:rsid w:val="00F87E15"/>
    <w:rsid w:val="00F9096D"/>
    <w:rsid w:val="00F90A87"/>
    <w:rsid w:val="00F90EF1"/>
    <w:rsid w:val="00F911C0"/>
    <w:rsid w:val="00F911FC"/>
    <w:rsid w:val="00F917B7"/>
    <w:rsid w:val="00F9273B"/>
    <w:rsid w:val="00F92E93"/>
    <w:rsid w:val="00F934F5"/>
    <w:rsid w:val="00F93A3B"/>
    <w:rsid w:val="00F93E28"/>
    <w:rsid w:val="00F94BFA"/>
    <w:rsid w:val="00F94ED9"/>
    <w:rsid w:val="00F9515F"/>
    <w:rsid w:val="00F95735"/>
    <w:rsid w:val="00F968F4"/>
    <w:rsid w:val="00F96A67"/>
    <w:rsid w:val="00F97B8E"/>
    <w:rsid w:val="00FA0BF5"/>
    <w:rsid w:val="00FA0CA4"/>
    <w:rsid w:val="00FA0D69"/>
    <w:rsid w:val="00FA23D7"/>
    <w:rsid w:val="00FA25B6"/>
    <w:rsid w:val="00FA2C63"/>
    <w:rsid w:val="00FA2F8B"/>
    <w:rsid w:val="00FA3421"/>
    <w:rsid w:val="00FA384C"/>
    <w:rsid w:val="00FA5D88"/>
    <w:rsid w:val="00FA6F25"/>
    <w:rsid w:val="00FA725C"/>
    <w:rsid w:val="00FA73F9"/>
    <w:rsid w:val="00FA76E3"/>
    <w:rsid w:val="00FA7724"/>
    <w:rsid w:val="00FA78E9"/>
    <w:rsid w:val="00FA7B22"/>
    <w:rsid w:val="00FB1177"/>
    <w:rsid w:val="00FB167C"/>
    <w:rsid w:val="00FB187B"/>
    <w:rsid w:val="00FB2158"/>
    <w:rsid w:val="00FB2348"/>
    <w:rsid w:val="00FB3F13"/>
    <w:rsid w:val="00FB5162"/>
    <w:rsid w:val="00FB5523"/>
    <w:rsid w:val="00FB58B6"/>
    <w:rsid w:val="00FB5B0D"/>
    <w:rsid w:val="00FB6C0B"/>
    <w:rsid w:val="00FC0DF5"/>
    <w:rsid w:val="00FC1A62"/>
    <w:rsid w:val="00FC1F9F"/>
    <w:rsid w:val="00FC2E6B"/>
    <w:rsid w:val="00FC2EBD"/>
    <w:rsid w:val="00FC3DB7"/>
    <w:rsid w:val="00FC3DCB"/>
    <w:rsid w:val="00FC40A6"/>
    <w:rsid w:val="00FC4AF9"/>
    <w:rsid w:val="00FC59EC"/>
    <w:rsid w:val="00FC6728"/>
    <w:rsid w:val="00FC7E9A"/>
    <w:rsid w:val="00FD0599"/>
    <w:rsid w:val="00FD0C47"/>
    <w:rsid w:val="00FD1225"/>
    <w:rsid w:val="00FD139F"/>
    <w:rsid w:val="00FD1A65"/>
    <w:rsid w:val="00FD1B1A"/>
    <w:rsid w:val="00FD35DB"/>
    <w:rsid w:val="00FD3F16"/>
    <w:rsid w:val="00FD4A8C"/>
    <w:rsid w:val="00FD4C9E"/>
    <w:rsid w:val="00FD4E46"/>
    <w:rsid w:val="00FD643E"/>
    <w:rsid w:val="00FD6AEF"/>
    <w:rsid w:val="00FD70EF"/>
    <w:rsid w:val="00FD74D7"/>
    <w:rsid w:val="00FE0140"/>
    <w:rsid w:val="00FE15A8"/>
    <w:rsid w:val="00FE1748"/>
    <w:rsid w:val="00FE19A8"/>
    <w:rsid w:val="00FE23ED"/>
    <w:rsid w:val="00FE2EC5"/>
    <w:rsid w:val="00FE35A0"/>
    <w:rsid w:val="00FE3946"/>
    <w:rsid w:val="00FE542A"/>
    <w:rsid w:val="00FE6416"/>
    <w:rsid w:val="00FE73AF"/>
    <w:rsid w:val="00FE7EBD"/>
    <w:rsid w:val="00FF01AD"/>
    <w:rsid w:val="00FF15F5"/>
    <w:rsid w:val="00FF1AA3"/>
    <w:rsid w:val="00FF1B29"/>
    <w:rsid w:val="00FF1C2E"/>
    <w:rsid w:val="00FF2462"/>
    <w:rsid w:val="00FF29B7"/>
    <w:rsid w:val="00FF34F5"/>
    <w:rsid w:val="00FF3AF1"/>
    <w:rsid w:val="00FF48F9"/>
    <w:rsid w:val="00FF4B42"/>
    <w:rsid w:val="00FF5245"/>
    <w:rsid w:val="00FF530E"/>
    <w:rsid w:val="00FF6082"/>
    <w:rsid w:val="00FF6204"/>
    <w:rsid w:val="00FF6F8C"/>
    <w:rsid w:val="00FF70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A73E"/>
  <w15:docId w15:val="{41ADA404-A7CF-4FAF-9A63-5CFB9A3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4A5"/>
  </w:style>
  <w:style w:type="paragraph" w:styleId="a5">
    <w:name w:val="footer"/>
    <w:basedOn w:val="a"/>
    <w:link w:val="a6"/>
    <w:uiPriority w:val="99"/>
    <w:unhideWhenUsed/>
    <w:rsid w:val="00C6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4A5"/>
  </w:style>
  <w:style w:type="paragraph" w:styleId="a7">
    <w:name w:val="List Paragraph"/>
    <w:basedOn w:val="a"/>
    <w:uiPriority w:val="34"/>
    <w:qFormat/>
    <w:rsid w:val="004A24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4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6969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Nonformat">
    <w:name w:val="ConsNonformat"/>
    <w:rsid w:val="000D377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rsid w:val="000D37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D37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271D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271D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271D3"/>
    <w:rPr>
      <w:vertAlign w:val="superscript"/>
    </w:rPr>
  </w:style>
  <w:style w:type="character" w:customStyle="1" w:styleId="CharStyle8">
    <w:name w:val="Char Style 8"/>
    <w:basedOn w:val="a0"/>
    <w:link w:val="Style7"/>
    <w:uiPriority w:val="99"/>
    <w:locked/>
    <w:rsid w:val="002A7665"/>
    <w:rPr>
      <w:rFonts w:cs="Times New Roman"/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A7665"/>
    <w:pPr>
      <w:widowControl w:val="0"/>
      <w:shd w:val="clear" w:color="auto" w:fill="FFFFFF"/>
      <w:spacing w:after="0" w:line="389" w:lineRule="exact"/>
      <w:jc w:val="both"/>
    </w:pPr>
    <w:rPr>
      <w:rFonts w:cs="Times New Roman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DF7E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7E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7E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7E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7E47"/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unhideWhenUsed/>
    <w:rsid w:val="002114E8"/>
    <w:pPr>
      <w:keepNext/>
      <w:keepLines/>
      <w:tabs>
        <w:tab w:val="left" w:pos="993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114E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03E3-86A9-447A-8F7D-43732F6E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ТОБОЛЕВА ЕЛЕНА АЛЕКСАНДРОВНА</dc:creator>
  <cp:lastModifiedBy>ЖУРАВЛЕВ АЛЕКСАНДР ГЕННАДЬЕВИЧ</cp:lastModifiedBy>
  <cp:revision>2</cp:revision>
  <cp:lastPrinted>2019-03-07T08:45:00Z</cp:lastPrinted>
  <dcterms:created xsi:type="dcterms:W3CDTF">2022-07-22T08:14:00Z</dcterms:created>
  <dcterms:modified xsi:type="dcterms:W3CDTF">2022-07-22T08:14:00Z</dcterms:modified>
</cp:coreProperties>
</file>