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81" w:rsidRPr="00733874" w:rsidRDefault="00E92081" w:rsidP="00E9208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874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E92081" w:rsidRDefault="00E92081" w:rsidP="00E92081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33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проекту </w:t>
      </w:r>
      <w:r w:rsidRPr="003F17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9208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деятельности по производству и реализации защищенной от подделок полиграфической продукции</w:t>
      </w:r>
      <w:r w:rsidRPr="005C65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92081" w:rsidRPr="003F1731" w:rsidRDefault="00E92081" w:rsidP="00E92081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081" w:rsidRDefault="00E92081" w:rsidP="00F13F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733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7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7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08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деятельности по производству и реализации защищенной от подделок полиграфической продукции</w:t>
      </w:r>
      <w:r w:rsidRPr="00370A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законопроект)</w:t>
      </w:r>
      <w:r w:rsidRPr="00733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в</w:t>
      </w:r>
      <w:r w:rsidR="00F85C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CB3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E92081">
        <w:rPr>
          <w:rFonts w:ascii="Times New Roman" w:hAnsi="Times New Roman" w:cs="Times New Roman"/>
          <w:color w:val="000000" w:themeColor="text1"/>
          <w:sz w:val="28"/>
          <w:szCs w:val="28"/>
        </w:rPr>
        <w:t>полнени</w:t>
      </w:r>
      <w:r w:rsidR="00F85C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9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мероприятий («дорожной карты») по реализации механизма «регуляторной гильотины», утвержденного Правител</w:t>
      </w:r>
      <w:r w:rsidR="005A0802">
        <w:rPr>
          <w:rFonts w:ascii="Times New Roman" w:hAnsi="Times New Roman" w:cs="Times New Roman"/>
          <w:color w:val="000000" w:themeColor="text1"/>
          <w:sz w:val="28"/>
          <w:szCs w:val="28"/>
        </w:rPr>
        <w:t>ьством</w:t>
      </w:r>
      <w:r w:rsidRPr="00E92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B75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081">
        <w:rPr>
          <w:rFonts w:ascii="Times New Roman" w:hAnsi="Times New Roman" w:cs="Times New Roman"/>
          <w:color w:val="000000" w:themeColor="text1"/>
          <w:sz w:val="28"/>
          <w:szCs w:val="28"/>
        </w:rPr>
        <w:t>29 мая 2019 г.</w:t>
      </w:r>
      <w:r w:rsidR="005A0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081">
        <w:rPr>
          <w:rFonts w:ascii="Times New Roman" w:hAnsi="Times New Roman" w:cs="Times New Roman"/>
          <w:color w:val="000000" w:themeColor="text1"/>
          <w:sz w:val="28"/>
          <w:szCs w:val="28"/>
        </w:rPr>
        <w:t>№ 4714п-П36</w:t>
      </w:r>
      <w:r w:rsidR="006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мероприятий)</w:t>
      </w:r>
      <w:r w:rsidR="005A0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5CB3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CE7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современной, адек</w:t>
      </w:r>
      <w:r w:rsidR="00F8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ватной требованиям времени и технологического развития, эффективной системы регулирования в сфере </w:t>
      </w:r>
      <w:r w:rsidR="00F85CB3" w:rsidRPr="001F252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F85C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85CB3" w:rsidRPr="001F2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защищенной от подделок полиграфической продукции</w:t>
      </w:r>
      <w:r w:rsidR="00F85C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B7A" w:rsidRDefault="009555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2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0802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п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Правительства Российской Федерации от 11 ноября 2002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определяющего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изготовления защищенной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олиграфической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о режиму охраны помещений (территории), используемых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ля осуществления деятельности по изготовлению и учету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ащищенной полиграфической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о лицензировании деятельности по</w:t>
      </w:r>
      <w:proofErr w:type="gramEnd"/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производству и реализации защищенной от подделок полиграфической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(постановление Правительства Российской Федерации от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сентября 2012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устанавливающего лицензионные требования к осуществлению деятельности по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защищенной от подделок полиграфической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нормативные правовые акты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касающейся пересмотра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с учетом современного уровня технологического развития, потребностей государства и общества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деятельности не</w:t>
      </w:r>
      <w:proofErr w:type="gramEnd"/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осуществлялось.</w:t>
      </w:r>
    </w:p>
    <w:p w:rsidR="00AE1B7A" w:rsidRDefault="009555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данной работы на протяжении 7 лет не отвечает принципам и целям механизма «регуляторной гильотины», а именно актуализации, систематизации обязательных требований, разработанных с учетом современного уровня технологического развития</w:t>
      </w:r>
      <w:r w:rsidR="005A08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производства защищенной от подделок полиграфической продукции и отмене избыточных и уст</w:t>
      </w:r>
      <w:r w:rsidR="005A0802">
        <w:rPr>
          <w:rFonts w:ascii="Times New Roman" w:hAnsi="Times New Roman" w:cs="Times New Roman"/>
          <w:color w:val="000000" w:themeColor="text1"/>
          <w:sz w:val="28"/>
          <w:szCs w:val="28"/>
        </w:rPr>
        <w:t>аревших лицензионных требований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сфере. </w:t>
      </w:r>
    </w:p>
    <w:p w:rsidR="00955588" w:rsidRDefault="00955588" w:rsidP="00F13F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Законопроектом определяются правовые основы государственного регулирования деятельности по производству и реализации защищенной от 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подделок полиграфической продукции на территории Российской Федерации </w:t>
      </w:r>
      <w:r w:rsidR="00C81A7C" w:rsidRPr="00C81A7C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предотвращения ущерба правам, законным интересам граждан и организаций, безопасности государства, возможность нанесения которого связана с нелегальным оборотом, подделкой и хищением защищенной от подделок полиграфической продукции</w:t>
      </w:r>
      <w:r w:rsidRPr="00955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081" w:rsidRDefault="00B750E6" w:rsidP="00F13F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Законопроектом</w:t>
      </w:r>
      <w:r w:rsidR="00714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устанавливаются:</w:t>
      </w:r>
    </w:p>
    <w:p w:rsidR="00AE1B7A" w:rsidRDefault="001F25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о</w:t>
      </w:r>
      <w:r w:rsidRPr="001F2528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F2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по производству и реализации защищенной от подделок полиграфической продукции</w:t>
      </w:r>
      <w:r w:rsidR="00CE7E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B7A" w:rsidRDefault="00714D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14DC1">
        <w:rPr>
          <w:rFonts w:ascii="Times New Roman" w:hAnsi="Times New Roman" w:cs="Times New Roman"/>
          <w:color w:val="000000" w:themeColor="text1"/>
          <w:sz w:val="28"/>
          <w:szCs w:val="28"/>
        </w:rPr>
        <w:t>граничения осуществления деятельности по производству и реализации защищенной от подделок полиграфической продукции, продажи защищенной от подделок полиграфической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B7A" w:rsidRDefault="00714D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14DC1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 к защищенной от подделок полиграфической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B7A" w:rsidRDefault="00714D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14DC1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 к производителям защищенной от подделок полиграфической продукции</w:t>
      </w:r>
      <w:r w:rsidR="006D14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B7A" w:rsidRDefault="00E92081" w:rsidP="00D21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655">
        <w:rPr>
          <w:rFonts w:ascii="Times New Roman" w:hAnsi="Times New Roman" w:cs="Times New Roman"/>
          <w:color w:val="000000" w:themeColor="text1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E1B7A" w:rsidRDefault="00E92081" w:rsidP="00D21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655">
        <w:rPr>
          <w:rFonts w:ascii="Times New Roman" w:hAnsi="Times New Roman" w:cs="Times New Roman"/>
          <w:color w:val="000000" w:themeColor="text1"/>
          <w:sz w:val="28"/>
          <w:szCs w:val="28"/>
        </w:rPr>
        <w:t>Законопроект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</w:t>
      </w:r>
      <w:r w:rsidR="005A08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921" w:rsidRPr="00D21926" w:rsidRDefault="00000921" w:rsidP="00D21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26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D21926">
        <w:rPr>
          <w:rFonts w:ascii="Times New Roman" w:hAnsi="Times New Roman" w:cs="Times New Roman"/>
          <w:sz w:val="28"/>
          <w:szCs w:val="28"/>
        </w:rPr>
        <w:t>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деятельности.</w:t>
      </w:r>
    </w:p>
    <w:p w:rsidR="00221687" w:rsidRPr="00D21926" w:rsidRDefault="00000921" w:rsidP="00D21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2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21926" w:rsidRPr="00D21926"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Pr="00D21926">
        <w:rPr>
          <w:rFonts w:ascii="Times New Roman" w:hAnsi="Times New Roman" w:cs="Times New Roman"/>
          <w:sz w:val="28"/>
          <w:szCs w:val="28"/>
        </w:rPr>
        <w:t>не повлияет на достижение целей государственных программ Российской Федерации.</w:t>
      </w:r>
    </w:p>
    <w:p w:rsidR="00D21926" w:rsidRPr="00D21926" w:rsidRDefault="00D21926" w:rsidP="00D219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26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D21926">
        <w:rPr>
          <w:rFonts w:ascii="Times New Roman" w:hAnsi="Times New Roman" w:cs="Times New Roman"/>
          <w:sz w:val="28"/>
          <w:szCs w:val="28"/>
        </w:rPr>
        <w:t xml:space="preserve">содержит обязательные требования, оценка соблюдения которых осуществляется в рамках лицензионного контроля за </w:t>
      </w:r>
      <w:proofErr w:type="gramStart"/>
      <w:r w:rsidRPr="00D21926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D21926">
        <w:rPr>
          <w:rFonts w:ascii="Times New Roman" w:hAnsi="Times New Roman" w:cs="Times New Roman"/>
          <w:sz w:val="28"/>
          <w:szCs w:val="28"/>
        </w:rPr>
        <w:t xml:space="preserve"> </w:t>
      </w:r>
      <w:r w:rsidRPr="00D21926">
        <w:rPr>
          <w:rFonts w:ascii="Times New Roman" w:hAnsi="Times New Roman" w:cs="Times New Roman"/>
          <w:sz w:val="28"/>
          <w:szCs w:val="28"/>
        </w:rPr>
        <w:t>в сфере производства защищенной от подделок полиграфической продукции</w:t>
      </w:r>
      <w:r w:rsidRPr="00D21926">
        <w:rPr>
          <w:rFonts w:ascii="Times New Roman" w:hAnsi="Times New Roman" w:cs="Times New Roman"/>
          <w:sz w:val="28"/>
          <w:szCs w:val="28"/>
        </w:rPr>
        <w:t>, при рассмотрении дел об административных правонарушениях.</w:t>
      </w:r>
    </w:p>
    <w:p w:rsidR="00171B0B" w:rsidRDefault="00E21F8D" w:rsidP="00D21926">
      <w:bookmarkStart w:id="0" w:name="_GoBack"/>
      <w:bookmarkEnd w:id="0"/>
    </w:p>
    <w:sectPr w:rsidR="00171B0B" w:rsidSect="00F651C5">
      <w:headerReference w:type="default" r:id="rId7"/>
      <w:pgSz w:w="11906" w:h="16838"/>
      <w:pgMar w:top="1134" w:right="850" w:bottom="1134" w:left="1701" w:header="113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8D" w:rsidRDefault="00E21F8D">
      <w:pPr>
        <w:spacing w:after="0" w:line="240" w:lineRule="auto"/>
      </w:pPr>
      <w:r>
        <w:separator/>
      </w:r>
    </w:p>
  </w:endnote>
  <w:endnote w:type="continuationSeparator" w:id="0">
    <w:p w:rsidR="00E21F8D" w:rsidRDefault="00E2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8D" w:rsidRDefault="00E21F8D">
      <w:pPr>
        <w:spacing w:after="0" w:line="240" w:lineRule="auto"/>
      </w:pPr>
      <w:r>
        <w:separator/>
      </w:r>
    </w:p>
  </w:footnote>
  <w:footnote w:type="continuationSeparator" w:id="0">
    <w:p w:rsidR="00E21F8D" w:rsidRDefault="00E2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7585"/>
      <w:docPartObj>
        <w:docPartGallery w:val="Page Numbers (Top of Page)"/>
        <w:docPartUnique/>
      </w:docPartObj>
    </w:sdtPr>
    <w:sdtEndPr/>
    <w:sdtContent>
      <w:p w:rsidR="00DE52E4" w:rsidRDefault="00E21F8D">
        <w:pPr>
          <w:pStyle w:val="a3"/>
          <w:jc w:val="center"/>
        </w:pPr>
      </w:p>
      <w:p w:rsidR="006357FA" w:rsidRDefault="00740A38">
        <w:pPr>
          <w:pStyle w:val="a3"/>
          <w:jc w:val="center"/>
        </w:pPr>
        <w:r>
          <w:fldChar w:fldCharType="begin"/>
        </w:r>
        <w:r w:rsidR="00E92081">
          <w:instrText>PAGE   \* MERGEFORMAT</w:instrText>
        </w:r>
        <w:r>
          <w:fldChar w:fldCharType="separate"/>
        </w:r>
        <w:r w:rsidR="00D21926">
          <w:rPr>
            <w:noProof/>
          </w:rPr>
          <w:t>2</w:t>
        </w:r>
        <w:r>
          <w:fldChar w:fldCharType="end"/>
        </w:r>
      </w:p>
    </w:sdtContent>
  </w:sdt>
  <w:p w:rsidR="006357FA" w:rsidRDefault="00E21F8D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Б">
    <w15:presenceInfo w15:providerId="None" w15:userId="Д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07"/>
    <w:rsid w:val="00000921"/>
    <w:rsid w:val="000034D9"/>
    <w:rsid w:val="00041BDC"/>
    <w:rsid w:val="001566C8"/>
    <w:rsid w:val="001F2528"/>
    <w:rsid w:val="001F443B"/>
    <w:rsid w:val="00221687"/>
    <w:rsid w:val="00331734"/>
    <w:rsid w:val="0048579C"/>
    <w:rsid w:val="004D28A8"/>
    <w:rsid w:val="00591CFB"/>
    <w:rsid w:val="005A0802"/>
    <w:rsid w:val="005E47A1"/>
    <w:rsid w:val="006D14E2"/>
    <w:rsid w:val="006D1B07"/>
    <w:rsid w:val="00700EB7"/>
    <w:rsid w:val="00714DC1"/>
    <w:rsid w:val="00740A38"/>
    <w:rsid w:val="007D42AE"/>
    <w:rsid w:val="007D6956"/>
    <w:rsid w:val="007E7E40"/>
    <w:rsid w:val="00893DF6"/>
    <w:rsid w:val="008D3DDB"/>
    <w:rsid w:val="00955588"/>
    <w:rsid w:val="00971E4D"/>
    <w:rsid w:val="009A7AF7"/>
    <w:rsid w:val="00AE1B7A"/>
    <w:rsid w:val="00AE2188"/>
    <w:rsid w:val="00B750E6"/>
    <w:rsid w:val="00B75474"/>
    <w:rsid w:val="00C81A7C"/>
    <w:rsid w:val="00CE7EA8"/>
    <w:rsid w:val="00D21926"/>
    <w:rsid w:val="00E21F8D"/>
    <w:rsid w:val="00E92081"/>
    <w:rsid w:val="00EF68D3"/>
    <w:rsid w:val="00F13F1D"/>
    <w:rsid w:val="00F85CB3"/>
    <w:rsid w:val="00FC5B07"/>
    <w:rsid w:val="00FC70B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92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081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Софрин Дмитрий Борисович</dc:creator>
  <cp:lastModifiedBy>ЯРМЕНКО ОКСАНА ИВАНОВНА</cp:lastModifiedBy>
  <cp:revision>5</cp:revision>
  <dcterms:created xsi:type="dcterms:W3CDTF">2020-04-13T10:49:00Z</dcterms:created>
  <dcterms:modified xsi:type="dcterms:W3CDTF">2020-06-22T12:22:00Z</dcterms:modified>
</cp:coreProperties>
</file>