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40" w:rsidRDefault="001943D7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9D6C40" w:rsidRDefault="001943D7">
      <w:pPr>
        <w:spacing w:line="240" w:lineRule="atLeast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 w:themeColor="text1"/>
          <w:szCs w:val="28"/>
        </w:rPr>
        <w:t xml:space="preserve">к проекту федерального закона «О внесении изменений в статью </w:t>
      </w:r>
      <w:r w:rsidR="00BA4FB8" w:rsidRPr="005F0549">
        <w:rPr>
          <w:rFonts w:cs="Times New Roman"/>
          <w:b/>
          <w:color w:val="000000" w:themeColor="text1"/>
          <w:szCs w:val="28"/>
        </w:rPr>
        <w:t>5</w:t>
      </w:r>
      <w:r>
        <w:rPr>
          <w:rFonts w:cs="Times New Roman"/>
          <w:b/>
          <w:color w:val="000000" w:themeColor="text1"/>
          <w:szCs w:val="28"/>
        </w:rPr>
        <w:t xml:space="preserve"> Федерального закона «О лицензировании отдельных видов деятельности»</w:t>
      </w:r>
    </w:p>
    <w:p w:rsidR="009D6C40" w:rsidRDefault="009D6C40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6C40" w:rsidRDefault="001943D7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Проект федерального закона «О внесении изменений в статью </w:t>
      </w:r>
      <w:r w:rsidR="00BA4FB8" w:rsidRPr="005F0549">
        <w:rPr>
          <w:rFonts w:cs="Times New Roman"/>
          <w:color w:val="000000" w:themeColor="text1"/>
          <w:szCs w:val="28"/>
        </w:rPr>
        <w:t>5</w:t>
      </w:r>
      <w:r>
        <w:rPr>
          <w:rFonts w:cs="Times New Roman"/>
          <w:color w:val="000000" w:themeColor="text1"/>
          <w:szCs w:val="28"/>
        </w:rPr>
        <w:t xml:space="preserve"> Федерального закона «О лицензировании отдельных видов деятельности» (далее – законопроект) разработан в целях </w:t>
      </w:r>
      <w:r w:rsidR="003123E4" w:rsidRPr="003123E4">
        <w:rPr>
          <w:rFonts w:cs="Times New Roman"/>
          <w:color w:val="000000" w:themeColor="text1"/>
          <w:szCs w:val="28"/>
        </w:rPr>
        <w:t xml:space="preserve">сокращения рисков возникновения угроз социально-экономического, иммиграционного и террористического характера, а также риска нанесения ущерба экономической безопасности Российской Федерации в сфере производства и реализации </w:t>
      </w:r>
      <w:r>
        <w:rPr>
          <w:rFonts w:cs="Times New Roman"/>
          <w:color w:val="000000" w:themeColor="text1"/>
          <w:szCs w:val="28"/>
        </w:rPr>
        <w:t xml:space="preserve">защищенной </w:t>
      </w:r>
      <w:bookmarkStart w:id="0" w:name="_Hlk97715878"/>
      <w:r>
        <w:rPr>
          <w:rFonts w:cs="Times New Roman"/>
          <w:color w:val="000000" w:themeColor="text1"/>
          <w:szCs w:val="28"/>
        </w:rPr>
        <w:t xml:space="preserve">от подделок полиграфической продукции </w:t>
      </w:r>
      <w:bookmarkEnd w:id="0"/>
      <w:r>
        <w:rPr>
          <w:rFonts w:cs="Times New Roman"/>
          <w:color w:val="000000" w:themeColor="text1"/>
          <w:szCs w:val="28"/>
        </w:rPr>
        <w:t>(далее – ЗПП).</w:t>
      </w:r>
    </w:p>
    <w:p w:rsidR="003123E4" w:rsidRPr="003123E4" w:rsidRDefault="003123E4" w:rsidP="003123E4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3123E4">
        <w:rPr>
          <w:rFonts w:cs="Times New Roman"/>
          <w:color w:val="000000" w:themeColor="text1"/>
          <w:szCs w:val="28"/>
        </w:rPr>
        <w:t>Нормативными правовыми актами, регулирующими деятельность по производству и реализации ЗПП не ограничивается распространение ЗПП, произведенной за пределами Российской Федерации, а также участие в деятельности по производству и реализации ЗПП отдельных категорий лиц:</w:t>
      </w:r>
    </w:p>
    <w:p w:rsidR="003123E4" w:rsidRDefault="003123E4" w:rsidP="003123E4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3123E4">
        <w:rPr>
          <w:rFonts w:cs="Times New Roman"/>
          <w:color w:val="000000" w:themeColor="text1"/>
          <w:szCs w:val="28"/>
        </w:rPr>
        <w:t>1)</w:t>
      </w:r>
      <w:r w:rsidRPr="003123E4">
        <w:rPr>
          <w:rFonts w:cs="Times New Roman"/>
          <w:color w:val="000000" w:themeColor="text1"/>
          <w:szCs w:val="28"/>
        </w:rPr>
        <w:tab/>
        <w:t>руководителей, учредителей, членов руководящих органов, работников, имеющих доступ к сведениям о защитном комплексе 3ПП и (или) допущенных к работам по разработке, внедрению и производству защитных признаков ЗПП, и которые имеют иностранное (двойное) гражданство, неснятую или непогашенную судимость;</w:t>
      </w:r>
    </w:p>
    <w:p w:rsidR="003123E4" w:rsidRPr="003123E4" w:rsidRDefault="003123E4" w:rsidP="003123E4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2) юридических лиц, </w:t>
      </w:r>
      <w:r w:rsidR="00854CCC" w:rsidRPr="00854CCC">
        <w:rPr>
          <w:rFonts w:cs="Times New Roman"/>
          <w:color w:val="000000" w:themeColor="text1"/>
          <w:szCs w:val="28"/>
        </w:rPr>
        <w:t>информация о которых (в том числе информация об учредителях, о членах коллегиального исполнительного органа, лице, исполняющем функции единоличного исполнительного органа юридического лица) включена в реестры недобросовестных поставщиков (подрядчиков, исполнителей), предусмотренные законодательством Российской Федерации, в связи с деятельностью по предоставлению полиграфических услуг и услуг, связанных с печатанием, а также с поставкой соответствующей продукции</w:t>
      </w:r>
      <w:r w:rsidRPr="003123E4">
        <w:rPr>
          <w:rFonts w:cs="Times New Roman"/>
          <w:color w:val="000000" w:themeColor="text1"/>
          <w:szCs w:val="28"/>
        </w:rPr>
        <w:t xml:space="preserve">. </w:t>
      </w:r>
    </w:p>
    <w:p w:rsidR="003123E4" w:rsidRPr="003123E4" w:rsidRDefault="003123E4" w:rsidP="003F2823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3123E4">
        <w:rPr>
          <w:rFonts w:cs="Times New Roman"/>
          <w:color w:val="000000" w:themeColor="text1"/>
          <w:szCs w:val="28"/>
        </w:rPr>
        <w:t xml:space="preserve">Отсутствие нормативного регулирования данных вопросов </w:t>
      </w:r>
      <w:r w:rsidR="003F2823">
        <w:rPr>
          <w:rFonts w:cs="Times New Roman"/>
          <w:color w:val="000000" w:themeColor="text1"/>
          <w:szCs w:val="28"/>
        </w:rPr>
        <w:t xml:space="preserve">на законодательном уровне </w:t>
      </w:r>
      <w:r w:rsidRPr="003123E4">
        <w:rPr>
          <w:rFonts w:cs="Times New Roman"/>
          <w:color w:val="000000" w:themeColor="text1"/>
          <w:szCs w:val="28"/>
        </w:rPr>
        <w:t>влечет за собой риск</w:t>
      </w:r>
      <w:r w:rsidR="003F2823">
        <w:rPr>
          <w:rFonts w:cs="Times New Roman"/>
          <w:color w:val="000000" w:themeColor="text1"/>
          <w:szCs w:val="28"/>
        </w:rPr>
        <w:t xml:space="preserve"> </w:t>
      </w:r>
      <w:r w:rsidRPr="003123E4">
        <w:rPr>
          <w:rFonts w:cs="Times New Roman"/>
          <w:color w:val="000000" w:themeColor="text1"/>
          <w:szCs w:val="28"/>
        </w:rPr>
        <w:t>причинения</w:t>
      </w:r>
      <w:r w:rsidR="003F2823">
        <w:rPr>
          <w:rFonts w:cs="Times New Roman"/>
          <w:color w:val="000000" w:themeColor="text1"/>
          <w:szCs w:val="28"/>
        </w:rPr>
        <w:t xml:space="preserve"> </w:t>
      </w:r>
      <w:r w:rsidRPr="003123E4">
        <w:rPr>
          <w:rFonts w:cs="Times New Roman"/>
          <w:color w:val="000000" w:themeColor="text1"/>
          <w:szCs w:val="28"/>
        </w:rPr>
        <w:t>вреда</w:t>
      </w:r>
      <w:r w:rsidR="003F2823">
        <w:rPr>
          <w:rFonts w:cs="Times New Roman"/>
          <w:color w:val="000000" w:themeColor="text1"/>
          <w:szCs w:val="28"/>
        </w:rPr>
        <w:t xml:space="preserve"> </w:t>
      </w:r>
      <w:r w:rsidRPr="003123E4">
        <w:rPr>
          <w:rFonts w:cs="Times New Roman"/>
          <w:color w:val="000000" w:themeColor="text1"/>
          <w:szCs w:val="28"/>
        </w:rPr>
        <w:t>(ущерба) охраняемым законом ценностям в сферах обеспечения антитеррористической и экономической безопасности Российской Федерации.</w:t>
      </w:r>
    </w:p>
    <w:p w:rsidR="003123E4" w:rsidRPr="003123E4" w:rsidRDefault="003123E4" w:rsidP="003123E4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3123E4">
        <w:rPr>
          <w:rFonts w:cs="Times New Roman"/>
          <w:color w:val="000000" w:themeColor="text1"/>
          <w:szCs w:val="28"/>
        </w:rPr>
        <w:t>При этом установление требований к реализации ЗПП и ограничений на участие в деятельности по производству и реализации ЗПП отдельных категорий лиц не представляется возможным ввиду отсутствия соответствующих полномочий Правительства Российской Федерации.</w:t>
      </w:r>
    </w:p>
    <w:p w:rsidR="003123E4" w:rsidRDefault="003123E4" w:rsidP="003123E4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3123E4">
        <w:rPr>
          <w:rFonts w:cs="Times New Roman"/>
          <w:color w:val="000000" w:themeColor="text1"/>
          <w:szCs w:val="28"/>
        </w:rPr>
        <w:t xml:space="preserve">В данной связи проектом федерального закона предлагается </w:t>
      </w:r>
      <w:r w:rsidR="00563A86" w:rsidRPr="00563A86">
        <w:rPr>
          <w:rFonts w:cs="Times New Roman"/>
          <w:color w:val="000000" w:themeColor="text1"/>
          <w:szCs w:val="28"/>
        </w:rPr>
        <w:t xml:space="preserve">дополнить статью 5 Федерального закона от 4 мая 2011 г. № 99-ФЗ  «О лицензировании отдельных видов деятельности» новыми положениями, предусматривающими наделение Правительства Российской Федерации  полномочиями по </w:t>
      </w:r>
      <w:r w:rsidR="00563A86" w:rsidRPr="00563A86">
        <w:rPr>
          <w:rFonts w:cs="Times New Roman"/>
          <w:color w:val="000000" w:themeColor="text1"/>
          <w:szCs w:val="28"/>
        </w:rPr>
        <w:lastRenderedPageBreak/>
        <w:t>установлению требований к реализации ЗПП и ограничений на участие в деятельности по производству и реализации ЗПП отдельных категорий лиц.</w:t>
      </w:r>
    </w:p>
    <w:p w:rsidR="005141C8" w:rsidRPr="005141C8" w:rsidRDefault="005141C8" w:rsidP="005F0549">
      <w:pPr>
        <w:spacing w:after="0"/>
        <w:ind w:firstLine="709"/>
        <w:jc w:val="both"/>
        <w:rPr>
          <w:rFonts w:cs="Times New Roman"/>
          <w:szCs w:val="28"/>
        </w:rPr>
      </w:pPr>
      <w:bookmarkStart w:id="1" w:name="_Hlk97715802"/>
      <w:r w:rsidRPr="005141C8">
        <w:rPr>
          <w:rFonts w:cs="Times New Roman"/>
          <w:szCs w:val="28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5141C8" w:rsidRPr="005141C8" w:rsidRDefault="005141C8" w:rsidP="005F0549">
      <w:pPr>
        <w:spacing w:after="0"/>
        <w:ind w:firstLine="709"/>
        <w:jc w:val="both"/>
        <w:rPr>
          <w:rFonts w:cs="Times New Roman"/>
          <w:szCs w:val="28"/>
        </w:rPr>
      </w:pPr>
      <w:r w:rsidRPr="005141C8">
        <w:rPr>
          <w:rFonts w:cs="Times New Roman"/>
          <w:szCs w:val="28"/>
        </w:rPr>
        <w:t>Законопроект не повлечет изменения финансовых обязательств государства и дополнительных расходов, покрываемых за счет средств федерального бюджета и бюджетов субъектов Российской Федерации.</w:t>
      </w:r>
    </w:p>
    <w:p w:rsidR="005141C8" w:rsidRPr="005141C8" w:rsidRDefault="005141C8" w:rsidP="005F0549">
      <w:pPr>
        <w:spacing w:after="0"/>
        <w:ind w:firstLine="709"/>
        <w:jc w:val="both"/>
        <w:rPr>
          <w:rFonts w:cs="Times New Roman"/>
          <w:szCs w:val="28"/>
        </w:rPr>
      </w:pPr>
      <w:r w:rsidRPr="005141C8">
        <w:rPr>
          <w:rFonts w:cs="Times New Roman"/>
          <w:szCs w:val="28"/>
        </w:rPr>
        <w:t>Законопроект не содержит положений, вводящих избыточные административные и иные ограничения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деятельности.</w:t>
      </w:r>
    </w:p>
    <w:p w:rsidR="005141C8" w:rsidRPr="005141C8" w:rsidRDefault="005141C8" w:rsidP="005F0549">
      <w:pPr>
        <w:spacing w:after="0"/>
        <w:ind w:firstLine="709"/>
        <w:jc w:val="both"/>
        <w:rPr>
          <w:rFonts w:cs="Times New Roman"/>
          <w:szCs w:val="28"/>
        </w:rPr>
      </w:pPr>
      <w:r w:rsidRPr="005141C8">
        <w:rPr>
          <w:rFonts w:cs="Times New Roman"/>
          <w:szCs w:val="28"/>
        </w:rPr>
        <w:t>Принятие законопроекта не повлияет на достижение целей государственных программ Российской Федерации.</w:t>
      </w:r>
    </w:p>
    <w:p w:rsidR="00BA4FB8" w:rsidRDefault="005141C8" w:rsidP="005F0549">
      <w:pPr>
        <w:spacing w:after="0"/>
        <w:ind w:firstLine="709"/>
        <w:jc w:val="both"/>
        <w:rPr>
          <w:rFonts w:cs="Times New Roman"/>
          <w:szCs w:val="28"/>
        </w:rPr>
      </w:pPr>
      <w:r w:rsidRPr="005141C8">
        <w:rPr>
          <w:rFonts w:cs="Times New Roman"/>
          <w:szCs w:val="28"/>
        </w:rPr>
        <w:t>Законопроект не содержит требований, кото</w:t>
      </w:r>
      <w:bookmarkStart w:id="2" w:name="_GoBack"/>
      <w:bookmarkEnd w:id="2"/>
      <w:r w:rsidRPr="005141C8">
        <w:rPr>
          <w:rFonts w:cs="Times New Roman"/>
          <w:szCs w:val="28"/>
        </w:rPr>
        <w:t>рые связаны с осуществлением предпринимательской и иной экономической деятельности и оценка соблюдения которых осуществляется в рамках лицензионного контроля за деятельностью в сфере производства и реализации ЗПП, при рассмотрении дел об административных правонарушениях.</w:t>
      </w:r>
    </w:p>
    <w:p w:rsidR="009D6C40" w:rsidRDefault="005141C8" w:rsidP="005F0549">
      <w:pPr>
        <w:spacing w:after="0"/>
        <w:ind w:firstLine="709"/>
        <w:jc w:val="both"/>
      </w:pPr>
      <w:r w:rsidRPr="005141C8">
        <w:rPr>
          <w:rFonts w:cs="Times New Roman"/>
          <w:szCs w:val="28"/>
        </w:rPr>
        <w:t>Аналогичные по содержанию законопроекты на рассмотрении в палатах Федерального Собрания Российской Федерации не находятся.</w:t>
      </w:r>
      <w:bookmarkEnd w:id="1"/>
    </w:p>
    <w:sectPr w:rsidR="009D6C40" w:rsidSect="00F544EC">
      <w:headerReference w:type="default" r:id="rId7"/>
      <w:pgSz w:w="11906" w:h="16838"/>
      <w:pgMar w:top="1134" w:right="850" w:bottom="851" w:left="1418" w:header="11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96" w:rsidRDefault="00762B96">
      <w:pPr>
        <w:spacing w:after="0" w:line="240" w:lineRule="auto"/>
      </w:pPr>
      <w:r>
        <w:separator/>
      </w:r>
    </w:p>
  </w:endnote>
  <w:endnote w:type="continuationSeparator" w:id="0">
    <w:p w:rsidR="00762B96" w:rsidRDefault="0076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96" w:rsidRDefault="00762B96">
      <w:pPr>
        <w:spacing w:after="0" w:line="240" w:lineRule="auto"/>
      </w:pPr>
      <w:r>
        <w:separator/>
      </w:r>
    </w:p>
  </w:footnote>
  <w:footnote w:type="continuationSeparator" w:id="0">
    <w:p w:rsidR="00762B96" w:rsidRDefault="0076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581460"/>
      <w:docPartObj>
        <w:docPartGallery w:val="Page Numbers (Top of Page)"/>
        <w:docPartUnique/>
      </w:docPartObj>
    </w:sdtPr>
    <w:sdtEndPr/>
    <w:sdtContent>
      <w:p w:rsidR="009D6C40" w:rsidRDefault="009D6C40">
        <w:pPr>
          <w:pStyle w:val="af5"/>
          <w:jc w:val="center"/>
        </w:pPr>
      </w:p>
      <w:p w:rsidR="009D6C40" w:rsidRDefault="001943D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5EE">
          <w:rPr>
            <w:noProof/>
          </w:rPr>
          <w:t>2</w:t>
        </w:r>
        <w:r>
          <w:fldChar w:fldCharType="end"/>
        </w:r>
      </w:p>
    </w:sdtContent>
  </w:sdt>
  <w:p w:rsidR="009D6C40" w:rsidRDefault="009D6C40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40"/>
    <w:rsid w:val="0007438A"/>
    <w:rsid w:val="00087A63"/>
    <w:rsid w:val="000946E6"/>
    <w:rsid w:val="000F3C13"/>
    <w:rsid w:val="00105900"/>
    <w:rsid w:val="001943D7"/>
    <w:rsid w:val="0030636B"/>
    <w:rsid w:val="003123E4"/>
    <w:rsid w:val="0035202B"/>
    <w:rsid w:val="003A379D"/>
    <w:rsid w:val="003F2823"/>
    <w:rsid w:val="00417388"/>
    <w:rsid w:val="00445806"/>
    <w:rsid w:val="004D5896"/>
    <w:rsid w:val="005141C8"/>
    <w:rsid w:val="00563A86"/>
    <w:rsid w:val="005F0549"/>
    <w:rsid w:val="006B6B60"/>
    <w:rsid w:val="00734784"/>
    <w:rsid w:val="00762B96"/>
    <w:rsid w:val="007947FA"/>
    <w:rsid w:val="007C6D83"/>
    <w:rsid w:val="007F232C"/>
    <w:rsid w:val="00854CCC"/>
    <w:rsid w:val="0086725B"/>
    <w:rsid w:val="00874E87"/>
    <w:rsid w:val="00902212"/>
    <w:rsid w:val="009D6C40"/>
    <w:rsid w:val="00AC356D"/>
    <w:rsid w:val="00B4188A"/>
    <w:rsid w:val="00B95444"/>
    <w:rsid w:val="00BA4FB8"/>
    <w:rsid w:val="00BD2568"/>
    <w:rsid w:val="00C73C9A"/>
    <w:rsid w:val="00D256B6"/>
    <w:rsid w:val="00D505EE"/>
    <w:rsid w:val="00E63932"/>
    <w:rsid w:val="00F5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3829"/>
  <w15:docId w15:val="{3312B865-160D-4A38-A0BD-988B0CB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hAnsi="Times New Roman"/>
      <w:sz w:val="28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footnote text"/>
    <w:basedOn w:val="a"/>
    <w:link w:val="afa"/>
    <w:uiPriority w:val="99"/>
    <w:semiHidden/>
    <w:unhideWhenUsed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Софрин Дмитрий Борисович</dc:creator>
  <cp:lastModifiedBy>ЯРМЕНКО ОКСАНА ИВАНОВНА</cp:lastModifiedBy>
  <cp:revision>3</cp:revision>
  <dcterms:created xsi:type="dcterms:W3CDTF">2022-05-20T07:13:00Z</dcterms:created>
  <dcterms:modified xsi:type="dcterms:W3CDTF">2022-05-20T07:14:00Z</dcterms:modified>
</cp:coreProperties>
</file>