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26" w:rsidRPr="0027100C" w:rsidRDefault="00BF35BC" w:rsidP="00BF35BC">
      <w:pPr>
        <w:pStyle w:val="ConsPlusTitle"/>
        <w:widowControl/>
        <w:spacing w:line="360" w:lineRule="atLeast"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 w:rsidRPr="0027100C">
        <w:rPr>
          <w:rFonts w:ascii="Times New Roman" w:hAnsi="Times New Roman"/>
          <w:b w:val="0"/>
          <w:sz w:val="28"/>
          <w:szCs w:val="28"/>
        </w:rPr>
        <w:t>проект</w:t>
      </w:r>
    </w:p>
    <w:p w:rsidR="00662E26" w:rsidRPr="0027100C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62E26" w:rsidRPr="0027100C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662E26" w:rsidRPr="0027100C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27100C">
        <w:rPr>
          <w:rFonts w:ascii="Times New Roman" w:hAnsi="Times New Roman"/>
          <w:b w:val="0"/>
          <w:color w:val="FFFFFF" w:themeColor="background1"/>
          <w:sz w:val="28"/>
          <w:szCs w:val="28"/>
        </w:rPr>
        <w:t>Москва</w:t>
      </w:r>
    </w:p>
    <w:p w:rsidR="00EC58ED" w:rsidRPr="0027100C" w:rsidRDefault="00EC58ED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E9480C" w:rsidRPr="0027100C" w:rsidRDefault="00E9480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662E26" w:rsidRPr="0027100C" w:rsidRDefault="00662E26" w:rsidP="00662E26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</w:p>
    <w:p w:rsidR="00662E26" w:rsidRPr="0027100C" w:rsidRDefault="00EE05D6" w:rsidP="00EE05D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="00007FE0">
        <w:rPr>
          <w:rFonts w:ascii="Times New Roman" w:hAnsi="Times New Roman" w:cs="Times New Roman"/>
          <w:b/>
          <w:sz w:val="28"/>
          <w:szCs w:val="28"/>
        </w:rPr>
        <w:t>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</w:t>
      </w:r>
      <w:r w:rsidRPr="0027100C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Министерства финансов Российской Федерации </w:t>
      </w:r>
      <w:r w:rsidR="00E21E3E">
        <w:rPr>
          <w:rFonts w:ascii="Times New Roman" w:hAnsi="Times New Roman" w:cs="Times New Roman"/>
          <w:b/>
          <w:sz w:val="28"/>
          <w:szCs w:val="28"/>
        </w:rPr>
        <w:br/>
      </w:r>
      <w:r w:rsidRPr="002710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7FE0">
        <w:rPr>
          <w:rFonts w:ascii="Times New Roman" w:hAnsi="Times New Roman" w:cs="Times New Roman"/>
          <w:b/>
          <w:sz w:val="28"/>
          <w:szCs w:val="28"/>
        </w:rPr>
        <w:t>24</w:t>
      </w:r>
      <w:r w:rsidRPr="0027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E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27100C">
        <w:rPr>
          <w:rFonts w:ascii="Times New Roman" w:hAnsi="Times New Roman" w:cs="Times New Roman"/>
          <w:b/>
          <w:sz w:val="28"/>
          <w:szCs w:val="28"/>
        </w:rPr>
        <w:t>20</w:t>
      </w:r>
      <w:r w:rsidR="00007FE0">
        <w:rPr>
          <w:rFonts w:ascii="Times New Roman" w:hAnsi="Times New Roman" w:cs="Times New Roman"/>
          <w:b/>
          <w:sz w:val="28"/>
          <w:szCs w:val="28"/>
        </w:rPr>
        <w:t>14</w:t>
      </w:r>
      <w:r w:rsidRPr="0027100C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07FE0">
        <w:rPr>
          <w:rFonts w:ascii="Times New Roman" w:hAnsi="Times New Roman" w:cs="Times New Roman"/>
          <w:b/>
          <w:sz w:val="28"/>
          <w:szCs w:val="28"/>
        </w:rPr>
        <w:t>167</w:t>
      </w:r>
      <w:r w:rsidRPr="0027100C">
        <w:rPr>
          <w:rFonts w:ascii="Times New Roman" w:hAnsi="Times New Roman" w:cs="Times New Roman"/>
          <w:b/>
          <w:sz w:val="28"/>
          <w:szCs w:val="28"/>
        </w:rPr>
        <w:t>н</w:t>
      </w:r>
    </w:p>
    <w:p w:rsidR="00EE05D6" w:rsidRPr="0027100C" w:rsidRDefault="00EE05D6" w:rsidP="00EE05D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D6" w:rsidRPr="0027100C" w:rsidRDefault="00EE05D6" w:rsidP="00EE05D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1D" w:rsidRPr="0002271D" w:rsidRDefault="0002271D" w:rsidP="0002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1D">
        <w:rPr>
          <w:rFonts w:ascii="Times New Roman" w:hAnsi="Times New Roman" w:cs="Times New Roman"/>
          <w:sz w:val="28"/>
          <w:szCs w:val="28"/>
        </w:rPr>
        <w:t xml:space="preserve">В соответствии с пунктом 15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71D">
        <w:rPr>
          <w:rFonts w:ascii="Times New Roman" w:hAnsi="Times New Roman" w:cs="Times New Roman"/>
          <w:sz w:val="28"/>
          <w:szCs w:val="28"/>
        </w:rPr>
        <w:t xml:space="preserve"> 1132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71D">
        <w:rPr>
          <w:rFonts w:ascii="Times New Roman" w:hAnsi="Times New Roman" w:cs="Times New Roman"/>
          <w:sz w:val="28"/>
          <w:szCs w:val="28"/>
        </w:rPr>
        <w:t>О порядке ведения реестра договоров, заключенных заказчиками по результатам закупки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271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71D">
        <w:rPr>
          <w:rFonts w:ascii="Times New Roman" w:hAnsi="Times New Roman" w:cs="Times New Roman"/>
          <w:sz w:val="28"/>
          <w:szCs w:val="28"/>
        </w:rPr>
        <w:t xml:space="preserve"> 45, ст. 6225)</w:t>
      </w:r>
      <w:r>
        <w:rPr>
          <w:rFonts w:ascii="Times New Roman" w:hAnsi="Times New Roman" w:cs="Times New Roman"/>
          <w:sz w:val="28"/>
          <w:szCs w:val="28"/>
        </w:rPr>
        <w:t xml:space="preserve">, и в </w:t>
      </w:r>
      <w:r w:rsidRPr="0002271D">
        <w:rPr>
          <w:rFonts w:ascii="Times New Roman" w:hAnsi="Times New Roman" w:cs="Times New Roman"/>
          <w:sz w:val="28"/>
          <w:szCs w:val="28"/>
        </w:rPr>
        <w:t>целях приведения</w:t>
      </w:r>
      <w:r w:rsidRPr="0002271D">
        <w:t xml:space="preserve"> </w:t>
      </w:r>
      <w:r w:rsidRPr="0002271D">
        <w:rPr>
          <w:rFonts w:ascii="Times New Roman" w:hAnsi="Times New Roman" w:cs="Times New Roman"/>
          <w:sz w:val="28"/>
          <w:szCs w:val="28"/>
        </w:rPr>
        <w:t>Порядка 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271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271D">
        <w:rPr>
          <w:rFonts w:ascii="Times New Roman" w:hAnsi="Times New Roman" w:cs="Times New Roman"/>
          <w:sz w:val="28"/>
          <w:szCs w:val="28"/>
        </w:rPr>
        <w:t>от 24 декабря 2014 г. № 167н «О Порядке 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закупки» (зарегистрирован Министерством юстиции Российской Федерации 27 января 2015 г., регистрационный № 35753)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9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орядок), </w:t>
      </w:r>
      <w:r w:rsidRPr="0002271D">
        <w:rPr>
          <w:rFonts w:ascii="Times New Roman" w:hAnsi="Times New Roman" w:cs="Times New Roman"/>
          <w:sz w:val="28"/>
          <w:szCs w:val="28"/>
        </w:rPr>
        <w:t xml:space="preserve">в соответствие с законодательством Российской Федерации </w:t>
      </w:r>
      <w:r w:rsidRPr="0002271D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приказываю:</w:t>
      </w:r>
    </w:p>
    <w:p w:rsidR="0002271D" w:rsidRPr="0002271D" w:rsidRDefault="00E21E3E" w:rsidP="0002271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Порядок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02271D" w:rsidRPr="0002271D">
        <w:rPr>
          <w:rFonts w:ascii="Times New Roman" w:hAnsi="Times New Roman" w:cs="Times New Roman"/>
          <w:sz w:val="28"/>
          <w:szCs w:val="28"/>
        </w:rPr>
        <w:t>.</w:t>
      </w:r>
    </w:p>
    <w:p w:rsidR="008138C3" w:rsidRPr="00226492" w:rsidRDefault="00083C07" w:rsidP="00226492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92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настоящий приказ вступает в силу </w:t>
      </w:r>
      <w:r w:rsidR="00042C55" w:rsidRPr="00226492">
        <w:rPr>
          <w:rFonts w:ascii="Times New Roman" w:hAnsi="Times New Roman" w:cs="Times New Roman"/>
          <w:sz w:val="28"/>
          <w:szCs w:val="28"/>
        </w:rPr>
        <w:t xml:space="preserve">с 1 </w:t>
      </w:r>
      <w:r w:rsidR="002B34E6">
        <w:rPr>
          <w:rFonts w:ascii="Times New Roman" w:hAnsi="Times New Roman" w:cs="Times New Roman"/>
          <w:sz w:val="28"/>
          <w:szCs w:val="28"/>
        </w:rPr>
        <w:t>апреля</w:t>
      </w:r>
      <w:r w:rsidR="00042C55" w:rsidRPr="00226492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83C07" w:rsidRPr="0027100C" w:rsidRDefault="00083C07" w:rsidP="002B34E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5BC" w:rsidRPr="0027100C" w:rsidRDefault="00BF35BC" w:rsidP="002B34E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C07" w:rsidRPr="0027100C" w:rsidRDefault="00083C07" w:rsidP="002B34E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C07" w:rsidRPr="0027100C" w:rsidRDefault="00083C07" w:rsidP="002B34E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>Министр</w:t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27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100C">
        <w:rPr>
          <w:rFonts w:ascii="Times New Roman" w:hAnsi="Times New Roman" w:cs="Times New Roman"/>
          <w:sz w:val="28"/>
          <w:szCs w:val="28"/>
        </w:rPr>
        <w:t>А.Г. Силуанов</w:t>
      </w:r>
    </w:p>
    <w:p w:rsidR="00083C07" w:rsidRPr="0027100C" w:rsidRDefault="00083C07" w:rsidP="00390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AD" w:rsidRPr="0027100C" w:rsidRDefault="003251AD" w:rsidP="00390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251AD" w:rsidRPr="0027100C" w:rsidSect="002B34E6">
          <w:headerReference w:type="default" r:id="rId8"/>
          <w:foot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251AD" w:rsidRPr="0027100C" w:rsidRDefault="00E21E3E" w:rsidP="00E21E3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3251AD" w:rsidRPr="0027100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51AD" w:rsidRPr="0027100C">
        <w:rPr>
          <w:rFonts w:ascii="Times New Roman" w:hAnsi="Times New Roman" w:cs="Times New Roman"/>
          <w:sz w:val="28"/>
          <w:szCs w:val="28"/>
        </w:rPr>
        <w:t xml:space="preserve"> Министерства финансов </w:t>
      </w:r>
      <w:r w:rsidR="003251AD" w:rsidRPr="0027100C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3251AD" w:rsidRPr="0027100C" w:rsidRDefault="0097678A" w:rsidP="003251AD">
      <w:pPr>
        <w:spacing w:after="0" w:line="360" w:lineRule="exac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>о</w:t>
      </w:r>
      <w:r w:rsidR="003251AD" w:rsidRPr="0027100C">
        <w:rPr>
          <w:rFonts w:ascii="Times New Roman" w:hAnsi="Times New Roman" w:cs="Times New Roman"/>
          <w:sz w:val="28"/>
          <w:szCs w:val="28"/>
        </w:rPr>
        <w:t>т «____» __________ 2020 г. № ___</w:t>
      </w:r>
    </w:p>
    <w:p w:rsidR="003251AD" w:rsidRPr="0027100C" w:rsidRDefault="003251AD" w:rsidP="00390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1AD" w:rsidRPr="0027100C" w:rsidRDefault="003251AD" w:rsidP="00083C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0C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251AD" w:rsidRPr="0027100C" w:rsidRDefault="003251AD" w:rsidP="00083C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0C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42C55">
        <w:rPr>
          <w:rFonts w:ascii="Times New Roman" w:hAnsi="Times New Roman" w:cs="Times New Roman"/>
          <w:b/>
          <w:sz w:val="28"/>
          <w:szCs w:val="28"/>
        </w:rPr>
        <w:t>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Министерства финансов Российской Федерации от </w:t>
      </w:r>
      <w:r w:rsidR="00042C55">
        <w:rPr>
          <w:rFonts w:ascii="Times New Roman" w:hAnsi="Times New Roman" w:cs="Times New Roman"/>
          <w:b/>
          <w:sz w:val="28"/>
          <w:szCs w:val="28"/>
        </w:rPr>
        <w:t>24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C55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>20</w:t>
      </w:r>
      <w:r w:rsidR="00042C55">
        <w:rPr>
          <w:rFonts w:ascii="Times New Roman" w:hAnsi="Times New Roman" w:cs="Times New Roman"/>
          <w:b/>
          <w:sz w:val="28"/>
          <w:szCs w:val="28"/>
        </w:rPr>
        <w:t>14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42C55">
        <w:rPr>
          <w:rFonts w:ascii="Times New Roman" w:hAnsi="Times New Roman" w:cs="Times New Roman"/>
          <w:b/>
          <w:sz w:val="28"/>
          <w:szCs w:val="28"/>
        </w:rPr>
        <w:t>167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>н</w:t>
      </w:r>
    </w:p>
    <w:p w:rsidR="003251AD" w:rsidRPr="0027100C" w:rsidRDefault="003251AD" w:rsidP="00BF3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5BC" w:rsidRPr="0027100C" w:rsidRDefault="00BF35BC" w:rsidP="00BF3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2C55" w:rsidRDefault="0039019C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 xml:space="preserve">1. </w:t>
      </w:r>
      <w:r w:rsidR="00702733" w:rsidRPr="0027100C">
        <w:rPr>
          <w:rFonts w:ascii="Times New Roman" w:hAnsi="Times New Roman" w:cs="Times New Roman"/>
          <w:sz w:val="28"/>
          <w:szCs w:val="28"/>
        </w:rPr>
        <w:t xml:space="preserve">В </w:t>
      </w:r>
      <w:r w:rsidR="00042C55">
        <w:rPr>
          <w:rFonts w:ascii="Times New Roman" w:hAnsi="Times New Roman" w:cs="Times New Roman"/>
          <w:sz w:val="28"/>
          <w:szCs w:val="28"/>
        </w:rPr>
        <w:t>пункте 3.4:</w:t>
      </w:r>
    </w:p>
    <w:p w:rsidR="00042C55" w:rsidRDefault="00E21E3E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2C55">
        <w:rPr>
          <w:rFonts w:ascii="Times New Roman" w:hAnsi="Times New Roman" w:cs="Times New Roman"/>
          <w:sz w:val="28"/>
          <w:szCs w:val="28"/>
        </w:rPr>
        <w:t>) в подпункте «б» после слов «Единого государственного реестра юридических лиц» дополнить словами «, государственного реестра аккредитованных филиалов, представительств иностранных юридических лиц – в отношении заказчика, являющегося аккредитованным филиалом, представительством иностранного юридического лица»;</w:t>
      </w:r>
    </w:p>
    <w:p w:rsidR="00042C55" w:rsidRDefault="00E21E3E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C55">
        <w:rPr>
          <w:rFonts w:ascii="Times New Roman" w:hAnsi="Times New Roman" w:cs="Times New Roman"/>
          <w:sz w:val="28"/>
          <w:szCs w:val="28"/>
        </w:rPr>
        <w:t>)</w:t>
      </w:r>
      <w:r w:rsidR="00042C55" w:rsidRPr="00042C55">
        <w:rPr>
          <w:rFonts w:ascii="Times New Roman" w:hAnsi="Times New Roman" w:cs="Times New Roman"/>
          <w:sz w:val="28"/>
          <w:szCs w:val="28"/>
        </w:rPr>
        <w:t xml:space="preserve"> </w:t>
      </w:r>
      <w:r w:rsidR="00042C55">
        <w:rPr>
          <w:rFonts w:ascii="Times New Roman" w:hAnsi="Times New Roman" w:cs="Times New Roman"/>
          <w:sz w:val="28"/>
          <w:szCs w:val="28"/>
        </w:rPr>
        <w:t>в подпункте «е» и «ж» после слов «о постановке на учет юридического лица» дополнить словами «, аккредитованного филиала, представительства иностранного юридического лица»;</w:t>
      </w:r>
    </w:p>
    <w:p w:rsidR="00595251" w:rsidRDefault="00E21E3E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42C55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 w:rsidR="00595251">
        <w:rPr>
          <w:rFonts w:ascii="Times New Roman" w:hAnsi="Times New Roman" w:cs="Times New Roman"/>
          <w:sz w:val="28"/>
          <w:szCs w:val="28"/>
        </w:rPr>
        <w:t>«</w:t>
      </w:r>
      <w:r w:rsidR="00042C55">
        <w:rPr>
          <w:rFonts w:ascii="Times New Roman" w:hAnsi="Times New Roman" w:cs="Times New Roman"/>
          <w:sz w:val="28"/>
          <w:szCs w:val="28"/>
        </w:rPr>
        <w:t>л</w:t>
      </w:r>
      <w:r w:rsidR="00595251">
        <w:rPr>
          <w:rFonts w:ascii="Times New Roman" w:hAnsi="Times New Roman" w:cs="Times New Roman"/>
          <w:sz w:val="28"/>
          <w:szCs w:val="28"/>
        </w:rPr>
        <w:t>» после слов «Единого государственного реестра юридических лиц,» дополнить словами «государственного реестра аккредитованных филиалов, представительств иностранных юридических лиц – в отношении заказчика, являющегося аккредитованным филиалом, представительством иностранного юридического лица,».</w:t>
      </w:r>
    </w:p>
    <w:p w:rsidR="00595251" w:rsidRDefault="00595251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022A">
        <w:rPr>
          <w:rFonts w:ascii="Times New Roman" w:hAnsi="Times New Roman" w:cs="Times New Roman"/>
          <w:sz w:val="28"/>
          <w:szCs w:val="28"/>
        </w:rPr>
        <w:t>Пункт 3.5 изложить в следующей редакции:</w:t>
      </w:r>
    </w:p>
    <w:p w:rsidR="00C5429F" w:rsidRPr="008050A1" w:rsidRDefault="0012022A" w:rsidP="00E2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7986">
        <w:rPr>
          <w:rFonts w:ascii="Times New Roman" w:hAnsi="Times New Roman" w:cs="Times New Roman"/>
          <w:sz w:val="28"/>
          <w:szCs w:val="28"/>
        </w:rPr>
        <w:t>3.5. Сведения учетной карточки заказчика изменяются на основании сведений, получаемых из Единого государственного реестра юридических лиц, государственного реестра аккредитованных филиалов, представительств иностранных юридических лиц и (или) заказчика, в части не противоречащей сведениям Единого государственного реестра юридических лиц, государственного реестра аккредитованных филиалов, представительств иностранных юридических лиц.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7986">
        <w:rPr>
          <w:rFonts w:ascii="Times New Roman" w:hAnsi="Times New Roman" w:cs="Times New Roman"/>
          <w:sz w:val="28"/>
          <w:szCs w:val="28"/>
        </w:rPr>
        <w:t>.</w:t>
      </w:r>
    </w:p>
    <w:sectPr w:rsidR="00C5429F" w:rsidRPr="008050A1" w:rsidSect="002B34E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D2" w:rsidRDefault="003A20D2" w:rsidP="004F26F9">
      <w:pPr>
        <w:spacing w:after="0" w:line="240" w:lineRule="auto"/>
      </w:pPr>
      <w:r>
        <w:separator/>
      </w:r>
    </w:p>
  </w:endnote>
  <w:endnote w:type="continuationSeparator" w:id="0">
    <w:p w:rsidR="003A20D2" w:rsidRDefault="003A20D2" w:rsidP="004F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B6" w:rsidRDefault="008378B6" w:rsidP="00F4509C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D2" w:rsidRDefault="003A20D2" w:rsidP="004F26F9">
      <w:pPr>
        <w:spacing w:after="0" w:line="240" w:lineRule="auto"/>
      </w:pPr>
      <w:r>
        <w:separator/>
      </w:r>
    </w:p>
  </w:footnote>
  <w:footnote w:type="continuationSeparator" w:id="0">
    <w:p w:rsidR="003A20D2" w:rsidRDefault="003A20D2" w:rsidP="004F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85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76DA" w:rsidRPr="006F76DA" w:rsidRDefault="006F76D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F76DA">
          <w:rPr>
            <w:rFonts w:ascii="Times New Roman" w:hAnsi="Times New Roman" w:cs="Times New Roman"/>
            <w:sz w:val="24"/>
          </w:rPr>
          <w:fldChar w:fldCharType="begin"/>
        </w:r>
        <w:r w:rsidRPr="006F76DA">
          <w:rPr>
            <w:rFonts w:ascii="Times New Roman" w:hAnsi="Times New Roman" w:cs="Times New Roman"/>
            <w:sz w:val="24"/>
          </w:rPr>
          <w:instrText>PAGE   \* MERGEFORMAT</w:instrText>
        </w:r>
        <w:r w:rsidRPr="006F76DA">
          <w:rPr>
            <w:rFonts w:ascii="Times New Roman" w:hAnsi="Times New Roman" w:cs="Times New Roman"/>
            <w:sz w:val="24"/>
          </w:rPr>
          <w:fldChar w:fldCharType="separate"/>
        </w:r>
        <w:r w:rsidR="00E21E3E">
          <w:rPr>
            <w:rFonts w:ascii="Times New Roman" w:hAnsi="Times New Roman" w:cs="Times New Roman"/>
            <w:noProof/>
            <w:sz w:val="24"/>
          </w:rPr>
          <w:t>2</w:t>
        </w:r>
        <w:r w:rsidRPr="006F76D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76DA" w:rsidRDefault="006F76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782"/>
    <w:multiLevelType w:val="hybridMultilevel"/>
    <w:tmpl w:val="3A180508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EE58D1"/>
    <w:multiLevelType w:val="hybridMultilevel"/>
    <w:tmpl w:val="3BD0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0B2F"/>
    <w:multiLevelType w:val="hybridMultilevel"/>
    <w:tmpl w:val="975E6EBC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D025D3"/>
    <w:multiLevelType w:val="hybridMultilevel"/>
    <w:tmpl w:val="79AA12E2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485DB8"/>
    <w:multiLevelType w:val="hybridMultilevel"/>
    <w:tmpl w:val="33D83DCA"/>
    <w:lvl w:ilvl="0" w:tplc="0068F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3B73C0"/>
    <w:multiLevelType w:val="hybridMultilevel"/>
    <w:tmpl w:val="D45A3A0E"/>
    <w:lvl w:ilvl="0" w:tplc="0232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A4DFF"/>
    <w:multiLevelType w:val="hybridMultilevel"/>
    <w:tmpl w:val="E7AC58CC"/>
    <w:lvl w:ilvl="0" w:tplc="333ABF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4E6481"/>
    <w:multiLevelType w:val="hybridMultilevel"/>
    <w:tmpl w:val="C930EE72"/>
    <w:lvl w:ilvl="0" w:tplc="BE30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126CBE"/>
    <w:multiLevelType w:val="hybridMultilevel"/>
    <w:tmpl w:val="1D746B84"/>
    <w:lvl w:ilvl="0" w:tplc="0F14C05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0A"/>
    <w:rsid w:val="00007FE0"/>
    <w:rsid w:val="00010C72"/>
    <w:rsid w:val="0002271D"/>
    <w:rsid w:val="00042C55"/>
    <w:rsid w:val="00045CCA"/>
    <w:rsid w:val="000515B1"/>
    <w:rsid w:val="00060A84"/>
    <w:rsid w:val="00061A04"/>
    <w:rsid w:val="00066A63"/>
    <w:rsid w:val="0007522B"/>
    <w:rsid w:val="00077640"/>
    <w:rsid w:val="0008148D"/>
    <w:rsid w:val="00083C07"/>
    <w:rsid w:val="0009291A"/>
    <w:rsid w:val="00095D29"/>
    <w:rsid w:val="000A7A15"/>
    <w:rsid w:val="000C23A7"/>
    <w:rsid w:val="000E270B"/>
    <w:rsid w:val="000E6B73"/>
    <w:rsid w:val="000F0EF9"/>
    <w:rsid w:val="000F1FBA"/>
    <w:rsid w:val="000F69E4"/>
    <w:rsid w:val="000F7D41"/>
    <w:rsid w:val="0012022A"/>
    <w:rsid w:val="00125551"/>
    <w:rsid w:val="00144234"/>
    <w:rsid w:val="00145A59"/>
    <w:rsid w:val="0015275B"/>
    <w:rsid w:val="00155AA9"/>
    <w:rsid w:val="00162E68"/>
    <w:rsid w:val="001632A7"/>
    <w:rsid w:val="00167C84"/>
    <w:rsid w:val="00183A7F"/>
    <w:rsid w:val="001A0A14"/>
    <w:rsid w:val="001C6776"/>
    <w:rsid w:val="001C73FB"/>
    <w:rsid w:val="001E0ECD"/>
    <w:rsid w:val="001E750A"/>
    <w:rsid w:val="001F20CB"/>
    <w:rsid w:val="002001E9"/>
    <w:rsid w:val="002073B7"/>
    <w:rsid w:val="00213F96"/>
    <w:rsid w:val="00226113"/>
    <w:rsid w:val="00226246"/>
    <w:rsid w:val="00226492"/>
    <w:rsid w:val="00246F42"/>
    <w:rsid w:val="0027100C"/>
    <w:rsid w:val="00282B64"/>
    <w:rsid w:val="00297986"/>
    <w:rsid w:val="002A3989"/>
    <w:rsid w:val="002A7093"/>
    <w:rsid w:val="002B0320"/>
    <w:rsid w:val="002B34E6"/>
    <w:rsid w:val="002D35C7"/>
    <w:rsid w:val="002F0E5D"/>
    <w:rsid w:val="00302017"/>
    <w:rsid w:val="00323BFC"/>
    <w:rsid w:val="003251AD"/>
    <w:rsid w:val="0032782F"/>
    <w:rsid w:val="00385219"/>
    <w:rsid w:val="00385A1E"/>
    <w:rsid w:val="0039019C"/>
    <w:rsid w:val="003A20D2"/>
    <w:rsid w:val="003C365B"/>
    <w:rsid w:val="003E1EC6"/>
    <w:rsid w:val="00443860"/>
    <w:rsid w:val="00452F15"/>
    <w:rsid w:val="00471718"/>
    <w:rsid w:val="004722E7"/>
    <w:rsid w:val="0048587C"/>
    <w:rsid w:val="0049097A"/>
    <w:rsid w:val="004913BE"/>
    <w:rsid w:val="004930C9"/>
    <w:rsid w:val="004A477B"/>
    <w:rsid w:val="004B2C4C"/>
    <w:rsid w:val="004B7673"/>
    <w:rsid w:val="004D0105"/>
    <w:rsid w:val="004E3E5B"/>
    <w:rsid w:val="004E58A2"/>
    <w:rsid w:val="004E58C7"/>
    <w:rsid w:val="004F26F9"/>
    <w:rsid w:val="004F385E"/>
    <w:rsid w:val="004F40D7"/>
    <w:rsid w:val="005162B3"/>
    <w:rsid w:val="00542015"/>
    <w:rsid w:val="00562B6C"/>
    <w:rsid w:val="00563AD2"/>
    <w:rsid w:val="00575D23"/>
    <w:rsid w:val="00580FF8"/>
    <w:rsid w:val="0059129D"/>
    <w:rsid w:val="00592E03"/>
    <w:rsid w:val="00595251"/>
    <w:rsid w:val="005A16CB"/>
    <w:rsid w:val="005A6747"/>
    <w:rsid w:val="005C6989"/>
    <w:rsid w:val="005D197E"/>
    <w:rsid w:val="005E782E"/>
    <w:rsid w:val="005F2FF8"/>
    <w:rsid w:val="00636945"/>
    <w:rsid w:val="00662E26"/>
    <w:rsid w:val="0066344F"/>
    <w:rsid w:val="00670E91"/>
    <w:rsid w:val="00673BB3"/>
    <w:rsid w:val="00696692"/>
    <w:rsid w:val="006A60C5"/>
    <w:rsid w:val="006B4016"/>
    <w:rsid w:val="006E3997"/>
    <w:rsid w:val="006F1AE8"/>
    <w:rsid w:val="006F76DA"/>
    <w:rsid w:val="00702733"/>
    <w:rsid w:val="0070337D"/>
    <w:rsid w:val="007063C7"/>
    <w:rsid w:val="00707C49"/>
    <w:rsid w:val="0071468E"/>
    <w:rsid w:val="007149D7"/>
    <w:rsid w:val="00715E5E"/>
    <w:rsid w:val="0071737E"/>
    <w:rsid w:val="00732AB2"/>
    <w:rsid w:val="00756DFE"/>
    <w:rsid w:val="00774641"/>
    <w:rsid w:val="007B42F1"/>
    <w:rsid w:val="007C748D"/>
    <w:rsid w:val="007E37F3"/>
    <w:rsid w:val="008050A1"/>
    <w:rsid w:val="008138C3"/>
    <w:rsid w:val="008378B6"/>
    <w:rsid w:val="00844B00"/>
    <w:rsid w:val="00845A2C"/>
    <w:rsid w:val="0085474B"/>
    <w:rsid w:val="00866863"/>
    <w:rsid w:val="0087624A"/>
    <w:rsid w:val="008871AC"/>
    <w:rsid w:val="0089678B"/>
    <w:rsid w:val="008A6454"/>
    <w:rsid w:val="008E111C"/>
    <w:rsid w:val="008F3A5B"/>
    <w:rsid w:val="00903A69"/>
    <w:rsid w:val="009041BF"/>
    <w:rsid w:val="00912D65"/>
    <w:rsid w:val="009132A4"/>
    <w:rsid w:val="00922E0D"/>
    <w:rsid w:val="00945FC9"/>
    <w:rsid w:val="00950D08"/>
    <w:rsid w:val="00954AC5"/>
    <w:rsid w:val="009602DD"/>
    <w:rsid w:val="0097323B"/>
    <w:rsid w:val="0097678A"/>
    <w:rsid w:val="009A70C5"/>
    <w:rsid w:val="009A78BC"/>
    <w:rsid w:val="009B1F85"/>
    <w:rsid w:val="009B2FE2"/>
    <w:rsid w:val="009E1B43"/>
    <w:rsid w:val="00A10FC5"/>
    <w:rsid w:val="00A30506"/>
    <w:rsid w:val="00A307E3"/>
    <w:rsid w:val="00A30A97"/>
    <w:rsid w:val="00A3434A"/>
    <w:rsid w:val="00A3485C"/>
    <w:rsid w:val="00A40713"/>
    <w:rsid w:val="00A47174"/>
    <w:rsid w:val="00A654B6"/>
    <w:rsid w:val="00A6741B"/>
    <w:rsid w:val="00A85757"/>
    <w:rsid w:val="00A9755B"/>
    <w:rsid w:val="00AA5FC7"/>
    <w:rsid w:val="00AB325D"/>
    <w:rsid w:val="00AB66DB"/>
    <w:rsid w:val="00AD2F10"/>
    <w:rsid w:val="00AE5BF5"/>
    <w:rsid w:val="00B00C1E"/>
    <w:rsid w:val="00B17C8B"/>
    <w:rsid w:val="00B55224"/>
    <w:rsid w:val="00B5623C"/>
    <w:rsid w:val="00B747C2"/>
    <w:rsid w:val="00BD2D59"/>
    <w:rsid w:val="00BD2F9B"/>
    <w:rsid w:val="00BD37C3"/>
    <w:rsid w:val="00BE5C81"/>
    <w:rsid w:val="00BF35BC"/>
    <w:rsid w:val="00C076C6"/>
    <w:rsid w:val="00C17BB3"/>
    <w:rsid w:val="00C226EC"/>
    <w:rsid w:val="00C3200E"/>
    <w:rsid w:val="00C51E40"/>
    <w:rsid w:val="00C51F97"/>
    <w:rsid w:val="00C5429F"/>
    <w:rsid w:val="00C82AA9"/>
    <w:rsid w:val="00C86538"/>
    <w:rsid w:val="00CC64C9"/>
    <w:rsid w:val="00D055C5"/>
    <w:rsid w:val="00D21E75"/>
    <w:rsid w:val="00D26CCB"/>
    <w:rsid w:val="00D32D0D"/>
    <w:rsid w:val="00D714A4"/>
    <w:rsid w:val="00D72E92"/>
    <w:rsid w:val="00D83D37"/>
    <w:rsid w:val="00D86B90"/>
    <w:rsid w:val="00D93733"/>
    <w:rsid w:val="00DA0578"/>
    <w:rsid w:val="00DA1D19"/>
    <w:rsid w:val="00DA65CF"/>
    <w:rsid w:val="00DB2F0D"/>
    <w:rsid w:val="00DB71C7"/>
    <w:rsid w:val="00DD1F32"/>
    <w:rsid w:val="00DD506F"/>
    <w:rsid w:val="00E14429"/>
    <w:rsid w:val="00E167BB"/>
    <w:rsid w:val="00E21E3E"/>
    <w:rsid w:val="00E36FE6"/>
    <w:rsid w:val="00E41C82"/>
    <w:rsid w:val="00E44D2E"/>
    <w:rsid w:val="00E62F2C"/>
    <w:rsid w:val="00E73153"/>
    <w:rsid w:val="00E808EE"/>
    <w:rsid w:val="00E9480C"/>
    <w:rsid w:val="00EC4B06"/>
    <w:rsid w:val="00EC58ED"/>
    <w:rsid w:val="00EE05D6"/>
    <w:rsid w:val="00F037DF"/>
    <w:rsid w:val="00F109F1"/>
    <w:rsid w:val="00F13A4E"/>
    <w:rsid w:val="00F2012A"/>
    <w:rsid w:val="00F448B7"/>
    <w:rsid w:val="00F4509C"/>
    <w:rsid w:val="00F52CDA"/>
    <w:rsid w:val="00F56A5B"/>
    <w:rsid w:val="00F727F9"/>
    <w:rsid w:val="00F83ED7"/>
    <w:rsid w:val="00F97E98"/>
    <w:rsid w:val="00FB3C98"/>
    <w:rsid w:val="00FB57D4"/>
    <w:rsid w:val="00FC47CC"/>
    <w:rsid w:val="00FD01A8"/>
    <w:rsid w:val="00FD57D5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19C3"/>
  <w15:docId w15:val="{26E7B66B-FF5E-41A3-8326-4B74406A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A1"/>
    <w:pPr>
      <w:ind w:left="720"/>
      <w:contextualSpacing/>
    </w:pPr>
  </w:style>
  <w:style w:type="paragraph" w:customStyle="1" w:styleId="ConsPlusNormal">
    <w:name w:val="ConsPlusNormal"/>
    <w:uiPriority w:val="99"/>
    <w:rsid w:val="0080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F9"/>
  </w:style>
  <w:style w:type="paragraph" w:styleId="a6">
    <w:name w:val="footer"/>
    <w:basedOn w:val="a"/>
    <w:link w:val="a7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F9"/>
  </w:style>
  <w:style w:type="paragraph" w:customStyle="1" w:styleId="ConsPlusTitle">
    <w:name w:val="ConsPlusTitle"/>
    <w:uiPriority w:val="99"/>
    <w:rsid w:val="00662E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D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73B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3B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3B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3B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3BB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B3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EE05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E05D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E0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D315-8D4C-4FAA-9E1A-04302EA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ПОДЛУЖНАЯ ЮЛИЯ ОЛЕГОВНА</cp:lastModifiedBy>
  <cp:revision>2</cp:revision>
  <cp:lastPrinted>2020-09-28T14:39:00Z</cp:lastPrinted>
  <dcterms:created xsi:type="dcterms:W3CDTF">2020-09-29T09:12:00Z</dcterms:created>
  <dcterms:modified xsi:type="dcterms:W3CDTF">2020-09-29T09:12:00Z</dcterms:modified>
</cp:coreProperties>
</file>