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4B" w:rsidRPr="00E82E8A" w:rsidRDefault="00093C4B" w:rsidP="00DF0C45">
      <w:pPr>
        <w:spacing w:after="0" w:line="240" w:lineRule="auto"/>
        <w:ind w:left="1416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E82E8A">
        <w:rPr>
          <w:rFonts w:ascii="Times New Roman" w:hAnsi="Times New Roman"/>
          <w:sz w:val="28"/>
          <w:szCs w:val="28"/>
        </w:rPr>
        <w:t>Проект</w:t>
      </w:r>
    </w:p>
    <w:p w:rsidR="00C44C6E" w:rsidRDefault="00C44C6E" w:rsidP="00DF0C4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559C" w:rsidRDefault="00C1559C" w:rsidP="00DF0C4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3C4B" w:rsidRPr="00E82E8A" w:rsidRDefault="00093C4B" w:rsidP="00DF0C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82E8A">
        <w:rPr>
          <w:rFonts w:ascii="Times New Roman" w:hAnsi="Times New Roman"/>
          <w:b/>
          <w:sz w:val="32"/>
          <w:szCs w:val="32"/>
        </w:rPr>
        <w:t>ПРАВИТЕЛЬСТВО РОССИЙСКОЙ ФЕДЕРАЦИИ</w:t>
      </w:r>
    </w:p>
    <w:p w:rsidR="00093C4B" w:rsidRPr="00E82E8A" w:rsidRDefault="00093C4B" w:rsidP="00DF0C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093C4B" w:rsidRPr="00E82E8A" w:rsidRDefault="00093C4B" w:rsidP="00DF0C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82E8A">
        <w:rPr>
          <w:rFonts w:ascii="Times New Roman" w:hAnsi="Times New Roman"/>
          <w:sz w:val="28"/>
          <w:szCs w:val="28"/>
        </w:rPr>
        <w:t>ПОСТАНОВЛЕНИЕ</w:t>
      </w:r>
    </w:p>
    <w:p w:rsidR="00A655D2" w:rsidRDefault="00A655D2" w:rsidP="00DF0C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55D2" w:rsidRDefault="00A655D2" w:rsidP="00DF0C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3C4B" w:rsidRPr="00E82E8A" w:rsidRDefault="00093C4B" w:rsidP="00DF0C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82E8A">
        <w:rPr>
          <w:rFonts w:ascii="Times New Roman" w:hAnsi="Times New Roman"/>
          <w:sz w:val="28"/>
          <w:szCs w:val="28"/>
        </w:rPr>
        <w:t xml:space="preserve">от  </w:t>
      </w:r>
      <w:r w:rsidRPr="00E82E8A">
        <w:rPr>
          <w:rFonts w:ascii="Times New Roman" w:hAnsi="Times New Roman"/>
          <w:sz w:val="28"/>
          <w:szCs w:val="28"/>
        </w:rPr>
        <w:tab/>
      </w:r>
      <w:r w:rsidRPr="00E82E8A">
        <w:rPr>
          <w:rFonts w:ascii="Times New Roman" w:hAnsi="Times New Roman"/>
          <w:sz w:val="28"/>
          <w:szCs w:val="28"/>
        </w:rPr>
        <w:tab/>
      </w:r>
      <w:r w:rsidRPr="00E82E8A">
        <w:rPr>
          <w:rFonts w:ascii="Times New Roman" w:hAnsi="Times New Roman"/>
          <w:sz w:val="28"/>
          <w:szCs w:val="28"/>
        </w:rPr>
        <w:tab/>
      </w:r>
      <w:r w:rsidRPr="00E82E8A">
        <w:rPr>
          <w:rFonts w:ascii="Times New Roman" w:hAnsi="Times New Roman"/>
          <w:sz w:val="28"/>
          <w:szCs w:val="28"/>
        </w:rPr>
        <w:tab/>
      </w:r>
      <w:r w:rsidRPr="00E82E8A">
        <w:rPr>
          <w:rFonts w:ascii="Times New Roman" w:hAnsi="Times New Roman"/>
          <w:sz w:val="28"/>
          <w:szCs w:val="28"/>
        </w:rPr>
        <w:tab/>
        <w:t>№ </w:t>
      </w:r>
    </w:p>
    <w:p w:rsidR="00093C4B" w:rsidRPr="00E82E8A" w:rsidRDefault="00093C4B" w:rsidP="00DF0C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3C4B" w:rsidRDefault="00093C4B" w:rsidP="00DF0C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mallCaps/>
        </w:rPr>
      </w:pPr>
      <w:r w:rsidRPr="00E82E8A">
        <w:rPr>
          <w:rFonts w:ascii="Times New Roman" w:hAnsi="Times New Roman"/>
          <w:smallCaps/>
        </w:rPr>
        <w:t>МОСКВА</w:t>
      </w:r>
    </w:p>
    <w:p w:rsidR="00A655D2" w:rsidRDefault="00A655D2" w:rsidP="00DF0C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mallCaps/>
        </w:rPr>
      </w:pPr>
    </w:p>
    <w:p w:rsidR="00297B83" w:rsidRPr="00297B83" w:rsidRDefault="002632C1" w:rsidP="00DF0C45">
      <w:pPr>
        <w:pStyle w:val="ConsPlusNormal"/>
        <w:ind w:firstLine="539"/>
        <w:jc w:val="center"/>
        <w:rPr>
          <w:b/>
        </w:rPr>
      </w:pPr>
      <w:r w:rsidRPr="00297B83">
        <w:rPr>
          <w:b/>
          <w:bCs/>
        </w:rPr>
        <w:t>О</w:t>
      </w:r>
      <w:r w:rsidR="0087162F">
        <w:rPr>
          <w:b/>
          <w:bCs/>
        </w:rPr>
        <w:t xml:space="preserve"> внесении изменений в Положение </w:t>
      </w:r>
      <w:r w:rsidR="0087162F" w:rsidRPr="0087162F">
        <w:rPr>
          <w:b/>
          <w:bCs/>
        </w:rPr>
        <w:t>о федеральном государственном контроле (надзоре) в области производства и оборота этилового спирта, алкогольной и спиртосодержащей продукции</w:t>
      </w:r>
    </w:p>
    <w:p w:rsidR="004A22CF" w:rsidRDefault="004A22CF" w:rsidP="00DF0C45">
      <w:pPr>
        <w:pStyle w:val="ConsPlusNormal"/>
        <w:spacing w:line="360" w:lineRule="auto"/>
        <w:ind w:firstLine="709"/>
        <w:contextualSpacing/>
        <w:jc w:val="both"/>
      </w:pPr>
    </w:p>
    <w:p w:rsidR="00F2407D" w:rsidRPr="00101320" w:rsidRDefault="00B83BD0" w:rsidP="00DF0C45">
      <w:pPr>
        <w:pStyle w:val="ConsPlusNormal"/>
        <w:spacing w:line="360" w:lineRule="auto"/>
        <w:ind w:firstLine="709"/>
        <w:contextualSpacing/>
        <w:jc w:val="both"/>
        <w:rPr>
          <w:b/>
        </w:rPr>
      </w:pPr>
      <w:r>
        <w:t xml:space="preserve">Правительство Российской Федерации </w:t>
      </w:r>
      <w:r w:rsidR="003E2A1F">
        <w:rPr>
          <w:b/>
          <w:bCs/>
        </w:rPr>
        <w:t>п о с т а н о в л я е т</w:t>
      </w:r>
      <w:r w:rsidR="00101320">
        <w:rPr>
          <w:b/>
          <w:bCs/>
        </w:rPr>
        <w:t>:</w:t>
      </w:r>
    </w:p>
    <w:p w:rsidR="00E61B0D" w:rsidRDefault="00181E89" w:rsidP="00DF0C45">
      <w:pPr>
        <w:pStyle w:val="ConsPlusNormal"/>
        <w:spacing w:line="360" w:lineRule="auto"/>
        <w:ind w:firstLine="709"/>
        <w:contextualSpacing/>
        <w:jc w:val="both"/>
      </w:pPr>
      <w:r>
        <w:t>1.</w:t>
      </w:r>
      <w:r w:rsidR="00B05CEB">
        <w:t> </w:t>
      </w:r>
      <w:r w:rsidR="000A7301">
        <w:t>Утвердить</w:t>
      </w:r>
      <w:r w:rsidR="00297B83">
        <w:t xml:space="preserve"> прилагаемые</w:t>
      </w:r>
      <w:r w:rsidR="0087162F">
        <w:t xml:space="preserve"> изменения, которые вносятся в </w:t>
      </w:r>
      <w:r w:rsidR="0087162F" w:rsidRPr="0087162F">
        <w:t xml:space="preserve">Положение </w:t>
      </w:r>
      <w:r w:rsidR="00C03265">
        <w:br/>
      </w:r>
      <w:r w:rsidR="0087162F" w:rsidRPr="0087162F">
        <w:t>о федеральном государственном контроле (надзоре) в области производства и оборота этилового спирта, алкогольной и спиртосодержащей продукции</w:t>
      </w:r>
      <w:r w:rsidR="0087162F">
        <w:t>, утвержденное постановлением Правительства Российской Федерации</w:t>
      </w:r>
      <w:r w:rsidR="0087162F">
        <w:br/>
      </w:r>
      <w:r w:rsidR="0087162F" w:rsidRPr="0087162F">
        <w:t>от 25</w:t>
      </w:r>
      <w:r w:rsidR="0087162F">
        <w:t xml:space="preserve"> июня </w:t>
      </w:r>
      <w:r w:rsidR="0087162F" w:rsidRPr="0087162F">
        <w:t>2021</w:t>
      </w:r>
      <w:r w:rsidR="0087162F">
        <w:t xml:space="preserve"> г.</w:t>
      </w:r>
      <w:r w:rsidR="0087162F" w:rsidRPr="0087162F">
        <w:t xml:space="preserve"> </w:t>
      </w:r>
      <w:r w:rsidR="0087162F">
        <w:t>№</w:t>
      </w:r>
      <w:r w:rsidR="0087162F" w:rsidRPr="0087162F">
        <w:t xml:space="preserve"> 1010</w:t>
      </w:r>
      <w:r w:rsidR="0087162F">
        <w:t xml:space="preserve"> (</w:t>
      </w:r>
      <w:r w:rsidR="0087162F" w:rsidRPr="0087162F">
        <w:t>Собрание законодательства Российской Федерации,</w:t>
      </w:r>
      <w:r w:rsidR="0087162F">
        <w:t xml:space="preserve"> </w:t>
      </w:r>
      <w:r w:rsidR="0087162F" w:rsidRPr="0087162F">
        <w:t xml:space="preserve">2021, </w:t>
      </w:r>
      <w:r w:rsidR="0087162F">
        <w:t>№</w:t>
      </w:r>
      <w:r w:rsidR="0087162F" w:rsidRPr="0087162F">
        <w:t xml:space="preserve"> 27, ст. 5397</w:t>
      </w:r>
      <w:r w:rsidR="0096025C">
        <w:t>; №</w:t>
      </w:r>
      <w:r w:rsidR="0096025C" w:rsidRPr="0096025C">
        <w:t xml:space="preserve"> 51, ст. 8835</w:t>
      </w:r>
      <w:r w:rsidR="0087162F">
        <w:t>).</w:t>
      </w:r>
    </w:p>
    <w:p w:rsidR="008C3612" w:rsidRPr="0087162F" w:rsidRDefault="00181E89" w:rsidP="00DF0C45">
      <w:pPr>
        <w:pStyle w:val="ConsPlusNormal"/>
        <w:spacing w:line="360" w:lineRule="auto"/>
        <w:ind w:firstLine="709"/>
        <w:contextualSpacing/>
        <w:jc w:val="both"/>
      </w:pPr>
      <w:r w:rsidRPr="0087162F">
        <w:t>2</w:t>
      </w:r>
      <w:r w:rsidR="00B05CEB" w:rsidRPr="0087162F">
        <w:t>.</w:t>
      </w:r>
      <w:r w:rsidR="00B05CEB">
        <w:t> </w:t>
      </w:r>
      <w:r w:rsidRPr="0087162F">
        <w:t xml:space="preserve">Финансовое обеспечение расходных обязательств, связанных </w:t>
      </w:r>
      <w:r w:rsidR="00C03265">
        <w:br/>
      </w:r>
      <w:r w:rsidRPr="0087162F">
        <w:t xml:space="preserve">с реализацией настоящего постановления, осуществляется в пределах бюджетных ассигнований, предусмотренных Федеральной службе </w:t>
      </w:r>
      <w:r w:rsidR="00C03265">
        <w:br/>
      </w:r>
      <w:r w:rsidRPr="0087162F">
        <w:t>по регулированию алкогольного рынка на указанные цели в федеральном бюджете на очередной финансовый год и плановый период.</w:t>
      </w:r>
    </w:p>
    <w:p w:rsidR="00181E89" w:rsidRDefault="00181E89" w:rsidP="00DF0C45">
      <w:pPr>
        <w:pStyle w:val="ConsPlusNormal"/>
        <w:spacing w:line="360" w:lineRule="auto"/>
        <w:ind w:firstLine="709"/>
        <w:contextualSpacing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4155AF" w:rsidTr="004155AF">
        <w:tc>
          <w:tcPr>
            <w:tcW w:w="3823" w:type="dxa"/>
          </w:tcPr>
          <w:p w:rsidR="00A655D2" w:rsidRDefault="00A655D2" w:rsidP="00DF0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5AF" w:rsidRDefault="004155AF" w:rsidP="00DF0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4155AF" w:rsidRDefault="004155AF" w:rsidP="00DF0C45">
            <w:pPr>
              <w:pStyle w:val="ConsPlusNormal"/>
              <w:contextualSpacing/>
              <w:jc w:val="center"/>
              <w:rPr>
                <w:i/>
              </w:rPr>
            </w:pPr>
            <w:r>
              <w:t>Российской Федерации</w:t>
            </w:r>
          </w:p>
        </w:tc>
        <w:tc>
          <w:tcPr>
            <w:tcW w:w="5522" w:type="dxa"/>
          </w:tcPr>
          <w:p w:rsidR="004155AF" w:rsidRDefault="004155AF" w:rsidP="00DF0C45">
            <w:pPr>
              <w:pStyle w:val="ConsPlusNormal"/>
              <w:contextualSpacing/>
              <w:jc w:val="both"/>
            </w:pPr>
          </w:p>
          <w:p w:rsidR="00A655D2" w:rsidRDefault="00A655D2" w:rsidP="00DF0C45">
            <w:pPr>
              <w:pStyle w:val="ConsPlusNormal"/>
              <w:contextualSpacing/>
              <w:jc w:val="right"/>
            </w:pPr>
          </w:p>
          <w:p w:rsidR="004155AF" w:rsidRDefault="004155AF" w:rsidP="00DF0C45">
            <w:pPr>
              <w:pStyle w:val="ConsPlusNormal"/>
              <w:contextualSpacing/>
              <w:jc w:val="right"/>
              <w:rPr>
                <w:i/>
              </w:rPr>
            </w:pPr>
            <w:proofErr w:type="spellStart"/>
            <w:r>
              <w:t>М.Мишустин</w:t>
            </w:r>
            <w:proofErr w:type="spellEnd"/>
          </w:p>
        </w:tc>
      </w:tr>
    </w:tbl>
    <w:p w:rsidR="007A765B" w:rsidRDefault="007A765B" w:rsidP="00DF0C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97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0"/>
        <w:gridCol w:w="5387"/>
      </w:tblGrid>
      <w:tr w:rsidR="00684A3B" w:rsidTr="00154787">
        <w:tc>
          <w:tcPr>
            <w:tcW w:w="4390" w:type="dxa"/>
          </w:tcPr>
          <w:p w:rsidR="00684A3B" w:rsidRDefault="00684A3B" w:rsidP="00DF0C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84A3B" w:rsidRPr="00684A3B" w:rsidRDefault="00FF3419" w:rsidP="00DF0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3B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684A3B" w:rsidRPr="00684A3B" w:rsidRDefault="00684A3B" w:rsidP="00DF0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3B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684A3B" w:rsidRPr="00684A3B" w:rsidRDefault="00684A3B" w:rsidP="00DF0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A3B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684A3B" w:rsidRPr="00684A3B" w:rsidRDefault="00684A3B" w:rsidP="00DF0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84A3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787">
              <w:rPr>
                <w:rFonts w:ascii="Times New Roman" w:hAnsi="Times New Roman"/>
                <w:sz w:val="28"/>
                <w:szCs w:val="28"/>
              </w:rPr>
              <w:t>«____» ________ 202</w:t>
            </w:r>
            <w:r w:rsidR="00A9449F" w:rsidRPr="00451647">
              <w:rPr>
                <w:rFonts w:ascii="Times New Roman" w:hAnsi="Times New Roman"/>
                <w:sz w:val="28"/>
                <w:szCs w:val="28"/>
              </w:rPr>
              <w:t>2</w:t>
            </w:r>
            <w:r w:rsidR="0015478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787">
              <w:rPr>
                <w:rFonts w:ascii="Times New Roman" w:hAnsi="Times New Roman"/>
                <w:sz w:val="28"/>
                <w:szCs w:val="28"/>
              </w:rPr>
              <w:t>№ ____</w:t>
            </w:r>
          </w:p>
          <w:p w:rsidR="00684A3B" w:rsidRDefault="00684A3B" w:rsidP="00DF0C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4A3B" w:rsidRDefault="00684A3B" w:rsidP="00DF0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3419" w:rsidRDefault="00FF3419" w:rsidP="00DF0C45">
      <w:pPr>
        <w:pStyle w:val="Default"/>
        <w:jc w:val="center"/>
        <w:rPr>
          <w:b/>
          <w:bCs/>
          <w:sz w:val="28"/>
          <w:szCs w:val="28"/>
        </w:rPr>
      </w:pPr>
      <w:r w:rsidRPr="002B14D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proofErr w:type="gramStart"/>
      <w:r w:rsidRPr="002B14D7">
        <w:rPr>
          <w:b/>
          <w:bCs/>
          <w:sz w:val="28"/>
          <w:szCs w:val="28"/>
        </w:rPr>
        <w:t>З</w:t>
      </w:r>
      <w:proofErr w:type="gramEnd"/>
      <w:r>
        <w:rPr>
          <w:b/>
          <w:bCs/>
          <w:sz w:val="28"/>
          <w:szCs w:val="28"/>
        </w:rPr>
        <w:t xml:space="preserve"> </w:t>
      </w:r>
      <w:r w:rsidRPr="002B14D7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2B14D7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2B14D7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2B14D7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2B14D7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2B14D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2B14D7">
        <w:rPr>
          <w:b/>
          <w:bCs/>
          <w:sz w:val="28"/>
          <w:szCs w:val="28"/>
        </w:rPr>
        <w:t xml:space="preserve">Я, </w:t>
      </w:r>
    </w:p>
    <w:p w:rsidR="00684A3B" w:rsidRDefault="00684A3B" w:rsidP="00DF0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которые вносятся в </w:t>
      </w:r>
      <w:r w:rsidRPr="00684A3B">
        <w:rPr>
          <w:rFonts w:ascii="Times New Roman" w:hAnsi="Times New Roman"/>
          <w:b/>
          <w:sz w:val="28"/>
          <w:szCs w:val="28"/>
        </w:rPr>
        <w:t>Положение о федеральном государственном контроле (надзоре) в области производства и оборота этилового спирта, алкогольной и спиртосодержащей продукции</w:t>
      </w:r>
    </w:p>
    <w:p w:rsidR="00684A3B" w:rsidRDefault="00684A3B" w:rsidP="00DF0C4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452CD" w:rsidRDefault="00C8767A" w:rsidP="00DF0C45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п</w:t>
      </w:r>
      <w:r w:rsidR="000452CD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0452CD">
        <w:rPr>
          <w:rFonts w:ascii="Times New Roman" w:hAnsi="Times New Roman"/>
          <w:sz w:val="28"/>
          <w:szCs w:val="28"/>
        </w:rPr>
        <w:t xml:space="preserve"> 5 изложить в следующей редакции:</w:t>
      </w:r>
    </w:p>
    <w:p w:rsidR="000452CD" w:rsidRDefault="000452CD" w:rsidP="00DF0C45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452CD">
        <w:rPr>
          <w:rFonts w:ascii="Times New Roman" w:hAnsi="Times New Roman"/>
          <w:sz w:val="28"/>
          <w:szCs w:val="28"/>
        </w:rPr>
        <w:t xml:space="preserve">Должностными лицами, уполномоченными на принятие решений </w:t>
      </w:r>
      <w:r w:rsidR="00C03265">
        <w:rPr>
          <w:rFonts w:ascii="Times New Roman" w:hAnsi="Times New Roman"/>
          <w:sz w:val="28"/>
          <w:szCs w:val="28"/>
        </w:rPr>
        <w:br/>
      </w:r>
      <w:r w:rsidRPr="000452CD">
        <w:rPr>
          <w:rFonts w:ascii="Times New Roman" w:hAnsi="Times New Roman"/>
          <w:sz w:val="28"/>
          <w:szCs w:val="28"/>
        </w:rPr>
        <w:t>о проведении контрольных (надзорных)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2CD">
        <w:rPr>
          <w:rFonts w:ascii="Times New Roman" w:hAnsi="Times New Roman"/>
          <w:sz w:val="28"/>
          <w:szCs w:val="28"/>
        </w:rPr>
        <w:t xml:space="preserve">и решений </w:t>
      </w:r>
      <w:r w:rsidR="00C03265">
        <w:rPr>
          <w:rFonts w:ascii="Times New Roman" w:hAnsi="Times New Roman"/>
          <w:sz w:val="28"/>
          <w:szCs w:val="28"/>
        </w:rPr>
        <w:br/>
      </w:r>
      <w:r w:rsidRPr="000452CD">
        <w:rPr>
          <w:rFonts w:ascii="Times New Roman" w:hAnsi="Times New Roman"/>
          <w:sz w:val="28"/>
          <w:szCs w:val="28"/>
        </w:rPr>
        <w:t xml:space="preserve">об отнесении объектов государственного контроля к категории риска причинения вреда (ущерба) (далее </w:t>
      </w:r>
      <w:r w:rsidR="00154787">
        <w:rPr>
          <w:rFonts w:ascii="Times New Roman" w:hAnsi="Times New Roman"/>
          <w:sz w:val="28"/>
          <w:szCs w:val="28"/>
        </w:rPr>
        <w:t>–</w:t>
      </w:r>
      <w:r w:rsidRPr="000452CD">
        <w:rPr>
          <w:rFonts w:ascii="Times New Roman" w:hAnsi="Times New Roman"/>
          <w:sz w:val="28"/>
          <w:szCs w:val="28"/>
        </w:rPr>
        <w:t xml:space="preserve"> категория риска), являются</w:t>
      </w:r>
      <w:proofErr w:type="gramStart"/>
      <w:r w:rsidRPr="000452CD">
        <w:rPr>
          <w:rFonts w:ascii="Times New Roman" w:hAnsi="Times New Roman"/>
          <w:sz w:val="28"/>
          <w:szCs w:val="28"/>
        </w:rPr>
        <w:t>:</w:t>
      </w:r>
      <w:r w:rsidR="00C8767A">
        <w:rPr>
          <w:rFonts w:ascii="Times New Roman" w:hAnsi="Times New Roman"/>
          <w:sz w:val="28"/>
          <w:szCs w:val="28"/>
        </w:rPr>
        <w:t>»</w:t>
      </w:r>
      <w:proofErr w:type="gramEnd"/>
      <w:r w:rsidR="00163240">
        <w:rPr>
          <w:rFonts w:ascii="Times New Roman" w:hAnsi="Times New Roman"/>
          <w:sz w:val="28"/>
          <w:szCs w:val="28"/>
        </w:rPr>
        <w:t>;</w:t>
      </w:r>
    </w:p>
    <w:p w:rsidR="000452CD" w:rsidRDefault="000452CD" w:rsidP="00DF0C45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10 слова «</w:t>
      </w:r>
      <w:r w:rsidRPr="000452CD">
        <w:rPr>
          <w:rFonts w:ascii="Times New Roman" w:hAnsi="Times New Roman"/>
          <w:sz w:val="28"/>
          <w:szCs w:val="28"/>
        </w:rPr>
        <w:t xml:space="preserve">причинения вреда (ущерба) (далее </w:t>
      </w:r>
      <w:r w:rsidR="00154787">
        <w:rPr>
          <w:rFonts w:ascii="Times New Roman" w:hAnsi="Times New Roman"/>
          <w:sz w:val="28"/>
          <w:szCs w:val="28"/>
        </w:rPr>
        <w:t>–</w:t>
      </w:r>
      <w:r w:rsidRPr="000452CD">
        <w:rPr>
          <w:rFonts w:ascii="Times New Roman" w:hAnsi="Times New Roman"/>
          <w:sz w:val="28"/>
          <w:szCs w:val="28"/>
        </w:rPr>
        <w:t xml:space="preserve"> категории риска)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684A3B" w:rsidRDefault="00684A3B" w:rsidP="00DF0C45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11 изложить в следующей редакции:</w:t>
      </w:r>
    </w:p>
    <w:p w:rsidR="00684A3B" w:rsidRDefault="00684A3B" w:rsidP="00DF0C45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</w:t>
      </w:r>
      <w:r w:rsidR="003C0427" w:rsidRPr="003C0427">
        <w:rPr>
          <w:rFonts w:ascii="Times New Roman" w:hAnsi="Times New Roman"/>
          <w:sz w:val="28"/>
          <w:szCs w:val="28"/>
        </w:rPr>
        <w:t xml:space="preserve">Отнесение объектов контроля к категории риска осуществляется на основании сопоставления их характеристик с критериями </w:t>
      </w:r>
      <w:r w:rsidR="000E0553" w:rsidRPr="00944C9D">
        <w:rPr>
          <w:rFonts w:ascii="Times New Roman" w:hAnsi="Times New Roman"/>
          <w:sz w:val="28"/>
          <w:szCs w:val="28"/>
        </w:rPr>
        <w:t>отнесения объектов государственного контроля к категории риска причинения вреда (ущерба)</w:t>
      </w:r>
      <w:r w:rsidR="000E0553" w:rsidRPr="000452CD">
        <w:rPr>
          <w:rFonts w:ascii="Times New Roman" w:hAnsi="Times New Roman"/>
          <w:sz w:val="28"/>
          <w:szCs w:val="28"/>
        </w:rPr>
        <w:t xml:space="preserve"> </w:t>
      </w:r>
      <w:r w:rsidR="003C0427" w:rsidRPr="003C0427">
        <w:rPr>
          <w:rFonts w:ascii="Times New Roman" w:hAnsi="Times New Roman"/>
          <w:sz w:val="28"/>
          <w:szCs w:val="28"/>
        </w:rPr>
        <w:t xml:space="preserve">согласно </w:t>
      </w:r>
      <w:r w:rsidR="003F4F43">
        <w:rPr>
          <w:rFonts w:ascii="Times New Roman" w:hAnsi="Times New Roman"/>
          <w:sz w:val="28"/>
          <w:szCs w:val="28"/>
        </w:rPr>
        <w:t>п</w:t>
      </w:r>
      <w:r w:rsidR="00C03265" w:rsidRPr="003C0427">
        <w:rPr>
          <w:rFonts w:ascii="Times New Roman" w:hAnsi="Times New Roman"/>
          <w:sz w:val="28"/>
          <w:szCs w:val="28"/>
        </w:rPr>
        <w:t>риложению</w:t>
      </w:r>
      <w:r w:rsidR="00C03265">
        <w:rPr>
          <w:rFonts w:ascii="Times New Roman" w:hAnsi="Times New Roman"/>
          <w:sz w:val="28"/>
          <w:szCs w:val="28"/>
        </w:rPr>
        <w:t xml:space="preserve"> </w:t>
      </w:r>
      <w:r w:rsidR="00536C3C">
        <w:rPr>
          <w:rFonts w:ascii="Times New Roman" w:hAnsi="Times New Roman"/>
          <w:sz w:val="28"/>
          <w:szCs w:val="28"/>
        </w:rPr>
        <w:t xml:space="preserve">№ </w:t>
      </w:r>
      <w:r w:rsidR="003F4F43">
        <w:rPr>
          <w:rFonts w:ascii="Times New Roman" w:hAnsi="Times New Roman"/>
          <w:sz w:val="28"/>
          <w:szCs w:val="28"/>
        </w:rPr>
        <w:t xml:space="preserve">2 </w:t>
      </w:r>
      <w:r w:rsidR="00536C3C">
        <w:rPr>
          <w:rFonts w:ascii="Times New Roman" w:hAnsi="Times New Roman"/>
          <w:sz w:val="28"/>
          <w:szCs w:val="28"/>
        </w:rPr>
        <w:t>к настоящему Положению</w:t>
      </w:r>
      <w:proofErr w:type="gramStart"/>
      <w:r w:rsidRPr="00684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05CEB" w:rsidRDefault="008033AE" w:rsidP="00DF0C45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</w:t>
      </w:r>
      <w:r w:rsidR="00FC5B3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(</w:t>
      </w:r>
      <w:r w:rsidR="00FC5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3F4F43">
        <w:rPr>
          <w:rFonts w:ascii="Times New Roman" w:hAnsi="Times New Roman"/>
          <w:sz w:val="28"/>
          <w:szCs w:val="28"/>
        </w:rPr>
        <w:t xml:space="preserve"> слова «в приложении» заменить словами «в приложении № 1»;</w:t>
      </w:r>
    </w:p>
    <w:p w:rsidR="003F4F43" w:rsidRPr="003F4F43" w:rsidRDefault="003F4F43" w:rsidP="00DF0C45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4F43">
        <w:rPr>
          <w:rFonts w:ascii="Times New Roman" w:hAnsi="Times New Roman"/>
          <w:sz w:val="28"/>
          <w:szCs w:val="28"/>
        </w:rPr>
        <w:t xml:space="preserve">В приложении к </w:t>
      </w:r>
      <w:r>
        <w:rPr>
          <w:rFonts w:ascii="Times New Roman" w:hAnsi="Times New Roman"/>
          <w:sz w:val="28"/>
          <w:szCs w:val="28"/>
        </w:rPr>
        <w:t xml:space="preserve">указанному </w:t>
      </w:r>
      <w:r w:rsidRPr="003F4F43">
        <w:rPr>
          <w:rFonts w:ascii="Times New Roman" w:hAnsi="Times New Roman"/>
          <w:sz w:val="28"/>
          <w:szCs w:val="28"/>
        </w:rPr>
        <w:t xml:space="preserve">Положению </w:t>
      </w:r>
      <w:r>
        <w:rPr>
          <w:rFonts w:ascii="Times New Roman" w:hAnsi="Times New Roman"/>
          <w:sz w:val="28"/>
          <w:szCs w:val="28"/>
        </w:rPr>
        <w:t>слова «Приложение к Положению» заменить словами «Приложение № 1 к Положению»;</w:t>
      </w:r>
    </w:p>
    <w:p w:rsidR="00684A3B" w:rsidRDefault="00B05CEB" w:rsidP="00DF0C45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Дополнить </w:t>
      </w:r>
      <w:r w:rsidR="003F4F43">
        <w:rPr>
          <w:rFonts w:ascii="Times New Roman" w:hAnsi="Times New Roman"/>
          <w:sz w:val="28"/>
          <w:szCs w:val="28"/>
        </w:rPr>
        <w:t xml:space="preserve">приложением </w:t>
      </w:r>
      <w:r>
        <w:rPr>
          <w:rFonts w:ascii="Times New Roman" w:hAnsi="Times New Roman"/>
          <w:sz w:val="28"/>
          <w:szCs w:val="28"/>
        </w:rPr>
        <w:t xml:space="preserve">№ 2 </w:t>
      </w:r>
      <w:r w:rsidR="003F4F43">
        <w:rPr>
          <w:rFonts w:ascii="Times New Roman" w:hAnsi="Times New Roman"/>
          <w:sz w:val="28"/>
          <w:szCs w:val="28"/>
        </w:rPr>
        <w:t>в следующей редакции:</w:t>
      </w:r>
    </w:p>
    <w:p w:rsidR="00B05CEB" w:rsidRDefault="00B05CEB" w:rsidP="00DF0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4F43" w:rsidRDefault="003F4F43" w:rsidP="00DF0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4F43" w:rsidRDefault="003F4F43" w:rsidP="00DF0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3F4F43" w:rsidSect="005D5534">
          <w:headerReference w:type="default" r:id="rId9"/>
          <w:type w:val="continuous"/>
          <w:pgSz w:w="11906" w:h="16838"/>
          <w:pgMar w:top="1134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:rsidR="007A765B" w:rsidRDefault="007A765B" w:rsidP="00DF0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B05CEB" w:rsidTr="00A9449F">
        <w:trPr>
          <w:trHeight w:val="3082"/>
        </w:trPr>
        <w:tc>
          <w:tcPr>
            <w:tcW w:w="4106" w:type="dxa"/>
          </w:tcPr>
          <w:p w:rsidR="00B05CEB" w:rsidRDefault="00B05CEB" w:rsidP="00DF0C45">
            <w:pPr>
              <w:pStyle w:val="a9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05CEB" w:rsidRPr="00FF3419" w:rsidRDefault="00C43554" w:rsidP="00C4355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3F4F43">
              <w:rPr>
                <w:rFonts w:ascii="Times New Roman" w:hAnsi="Times New Roman"/>
                <w:sz w:val="28"/>
                <w:szCs w:val="28"/>
              </w:rPr>
              <w:t>«</w:t>
            </w:r>
            <w:r w:rsidR="00FF3419" w:rsidRPr="00B05CE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FF3419">
              <w:rPr>
                <w:rFonts w:ascii="Times New Roman" w:hAnsi="Times New Roman"/>
                <w:sz w:val="28"/>
                <w:szCs w:val="28"/>
              </w:rPr>
              <w:t xml:space="preserve"> № 2</w:t>
            </w:r>
          </w:p>
          <w:p w:rsidR="00B05CEB" w:rsidRDefault="00B05CEB" w:rsidP="00DF0C45">
            <w:pPr>
              <w:pStyle w:val="a9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5CEB">
              <w:rPr>
                <w:rFonts w:ascii="Times New Roman" w:hAnsi="Times New Roman"/>
                <w:sz w:val="28"/>
                <w:szCs w:val="28"/>
              </w:rPr>
              <w:t>к Положени</w:t>
            </w:r>
            <w:r w:rsidR="003F4F43">
              <w:rPr>
                <w:rFonts w:ascii="Times New Roman" w:hAnsi="Times New Roman"/>
                <w:sz w:val="28"/>
                <w:szCs w:val="28"/>
              </w:rPr>
              <w:t>ю</w:t>
            </w:r>
            <w:r w:rsidRPr="00B05CEB">
              <w:rPr>
                <w:rFonts w:ascii="Times New Roman" w:hAnsi="Times New Roman"/>
                <w:sz w:val="28"/>
                <w:szCs w:val="28"/>
              </w:rPr>
              <w:t xml:space="preserve"> о федеральном государственном контроле (надзоре) в области производства и оборота этилового спирта, алкогольной и спиртосодержащей продукции</w:t>
            </w:r>
            <w:r w:rsidR="00154787">
              <w:rPr>
                <w:rFonts w:ascii="Times New Roman" w:hAnsi="Times New Roman"/>
                <w:sz w:val="28"/>
                <w:szCs w:val="28"/>
              </w:rPr>
              <w:t>, утвержденн</w:t>
            </w:r>
            <w:r w:rsidR="00FF3419">
              <w:rPr>
                <w:rFonts w:ascii="Times New Roman" w:hAnsi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Российской Федерации</w:t>
            </w:r>
          </w:p>
          <w:p w:rsidR="00B05CEB" w:rsidRPr="00B05CEB" w:rsidRDefault="00B05CEB" w:rsidP="00DF0C45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427" w:rsidRDefault="00FF3419" w:rsidP="00DF0C45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55284">
        <w:rPr>
          <w:rFonts w:ascii="Times New Roman" w:hAnsi="Times New Roman"/>
          <w:b/>
          <w:spacing w:val="40"/>
          <w:sz w:val="28"/>
          <w:szCs w:val="28"/>
        </w:rPr>
        <w:t>Критерии</w:t>
      </w:r>
      <w:r w:rsidR="00485BC5" w:rsidRPr="00555284">
        <w:rPr>
          <w:rFonts w:ascii="Times New Roman" w:hAnsi="Times New Roman"/>
          <w:b/>
          <w:spacing w:val="40"/>
          <w:sz w:val="28"/>
          <w:szCs w:val="28"/>
        </w:rPr>
        <w:t xml:space="preserve"> и порядок</w:t>
      </w:r>
      <w:r>
        <w:rPr>
          <w:rFonts w:ascii="Times New Roman" w:hAnsi="Times New Roman"/>
          <w:b/>
          <w:sz w:val="28"/>
          <w:szCs w:val="28"/>
        </w:rPr>
        <w:br/>
      </w:r>
      <w:r w:rsidR="008A560F">
        <w:rPr>
          <w:rFonts w:ascii="Times New Roman" w:hAnsi="Times New Roman"/>
          <w:b/>
          <w:sz w:val="28"/>
          <w:szCs w:val="28"/>
        </w:rPr>
        <w:t>отнесения объектов федерального государственного контроля</w:t>
      </w:r>
      <w:r w:rsidR="005E17F8">
        <w:rPr>
          <w:rFonts w:ascii="Times New Roman" w:hAnsi="Times New Roman"/>
          <w:b/>
          <w:sz w:val="28"/>
          <w:szCs w:val="28"/>
        </w:rPr>
        <w:t xml:space="preserve"> (надзора)</w:t>
      </w:r>
      <w:r w:rsidR="008A560F">
        <w:rPr>
          <w:rFonts w:ascii="Times New Roman" w:hAnsi="Times New Roman"/>
          <w:b/>
          <w:sz w:val="28"/>
          <w:szCs w:val="28"/>
        </w:rPr>
        <w:t xml:space="preserve"> в области </w:t>
      </w:r>
      <w:r w:rsidR="005E17F8" w:rsidRPr="005E17F8">
        <w:rPr>
          <w:rFonts w:ascii="Times New Roman" w:hAnsi="Times New Roman"/>
          <w:b/>
          <w:sz w:val="28"/>
          <w:szCs w:val="28"/>
        </w:rPr>
        <w:t>производства и оборота этилового спирта, алкогольной и спиртосодержащей продукции</w:t>
      </w:r>
      <w:r w:rsidR="005E17F8">
        <w:rPr>
          <w:rFonts w:ascii="Times New Roman" w:hAnsi="Times New Roman"/>
          <w:b/>
          <w:sz w:val="28"/>
          <w:szCs w:val="28"/>
        </w:rPr>
        <w:t xml:space="preserve"> к категории риска</w:t>
      </w:r>
      <w:r w:rsidR="00F718E6" w:rsidRPr="00F718E6">
        <w:rPr>
          <w:rFonts w:ascii="Times New Roman" w:hAnsi="Times New Roman"/>
          <w:sz w:val="28"/>
          <w:szCs w:val="28"/>
        </w:rPr>
        <w:t xml:space="preserve"> </w:t>
      </w:r>
      <w:r w:rsidR="00F718E6" w:rsidRPr="00154787">
        <w:rPr>
          <w:rFonts w:ascii="Times New Roman" w:hAnsi="Times New Roman"/>
          <w:b/>
          <w:sz w:val="28"/>
          <w:szCs w:val="28"/>
        </w:rPr>
        <w:t>причинения вреда (ущерба)</w:t>
      </w:r>
      <w:r w:rsidR="00F718E6" w:rsidRPr="000452CD">
        <w:rPr>
          <w:rFonts w:ascii="Times New Roman" w:hAnsi="Times New Roman"/>
          <w:sz w:val="28"/>
          <w:szCs w:val="28"/>
        </w:rPr>
        <w:t xml:space="preserve"> </w:t>
      </w:r>
      <w:r w:rsidR="005E17F8">
        <w:rPr>
          <w:rFonts w:ascii="Times New Roman" w:hAnsi="Times New Roman"/>
          <w:b/>
          <w:sz w:val="28"/>
          <w:szCs w:val="28"/>
        </w:rPr>
        <w:t xml:space="preserve"> </w:t>
      </w:r>
    </w:p>
    <w:p w:rsidR="005E17F8" w:rsidRDefault="005E17F8" w:rsidP="00DF0C45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17F8" w:rsidRPr="005E17F8" w:rsidRDefault="005E17F8" w:rsidP="00DF0C45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7F8">
        <w:rPr>
          <w:rFonts w:ascii="Times New Roman" w:hAnsi="Times New Roman"/>
          <w:sz w:val="28"/>
          <w:szCs w:val="28"/>
        </w:rPr>
        <w:t xml:space="preserve">Критериями отнесения объектов </w:t>
      </w:r>
      <w:r w:rsidR="00605677" w:rsidRPr="00605677">
        <w:rPr>
          <w:rFonts w:ascii="Times New Roman" w:hAnsi="Times New Roman"/>
          <w:sz w:val="28"/>
          <w:szCs w:val="28"/>
        </w:rPr>
        <w:t>федерального государственного контроля (надзора) в области производства и оборота этилового спирта, алкогольной и спиртосодержащей продукции</w:t>
      </w:r>
      <w:r w:rsidR="00605677">
        <w:rPr>
          <w:rFonts w:ascii="Times New Roman" w:hAnsi="Times New Roman"/>
          <w:sz w:val="28"/>
          <w:szCs w:val="28"/>
        </w:rPr>
        <w:t xml:space="preserve"> </w:t>
      </w:r>
      <w:r w:rsidRPr="005E17F8">
        <w:rPr>
          <w:rFonts w:ascii="Times New Roman" w:hAnsi="Times New Roman"/>
          <w:sz w:val="28"/>
          <w:szCs w:val="28"/>
        </w:rPr>
        <w:t>к категори</w:t>
      </w:r>
      <w:r>
        <w:rPr>
          <w:rFonts w:ascii="Times New Roman" w:hAnsi="Times New Roman"/>
          <w:sz w:val="28"/>
          <w:szCs w:val="28"/>
        </w:rPr>
        <w:t>и</w:t>
      </w:r>
      <w:r w:rsidRPr="005E17F8">
        <w:rPr>
          <w:rFonts w:ascii="Times New Roman" w:hAnsi="Times New Roman"/>
          <w:sz w:val="28"/>
          <w:szCs w:val="28"/>
        </w:rPr>
        <w:t xml:space="preserve"> риска </w:t>
      </w:r>
      <w:r w:rsidRPr="000452CD">
        <w:rPr>
          <w:rFonts w:ascii="Times New Roman" w:hAnsi="Times New Roman"/>
          <w:sz w:val="28"/>
          <w:szCs w:val="28"/>
        </w:rPr>
        <w:t>причинения вреда (ущерба)</w:t>
      </w:r>
      <w:r w:rsidR="00605677">
        <w:rPr>
          <w:rFonts w:ascii="Times New Roman" w:hAnsi="Times New Roman"/>
          <w:sz w:val="28"/>
          <w:szCs w:val="28"/>
        </w:rPr>
        <w:t xml:space="preserve"> (далее соответственно – Критерии, объекты</w:t>
      </w:r>
      <w:r w:rsidR="00605677" w:rsidRPr="00605677">
        <w:rPr>
          <w:rFonts w:ascii="Times New Roman" w:hAnsi="Times New Roman"/>
          <w:sz w:val="28"/>
          <w:szCs w:val="28"/>
        </w:rPr>
        <w:t xml:space="preserve"> </w:t>
      </w:r>
      <w:r w:rsidR="00605677" w:rsidRPr="005E17F8">
        <w:rPr>
          <w:rFonts w:ascii="Times New Roman" w:hAnsi="Times New Roman"/>
          <w:sz w:val="28"/>
          <w:szCs w:val="28"/>
        </w:rPr>
        <w:t>контроля</w:t>
      </w:r>
      <w:r w:rsidR="00605677">
        <w:rPr>
          <w:rFonts w:ascii="Times New Roman" w:hAnsi="Times New Roman"/>
          <w:sz w:val="28"/>
          <w:szCs w:val="28"/>
        </w:rPr>
        <w:t>, категории риска</w:t>
      </w:r>
      <w:r w:rsidR="00492678">
        <w:rPr>
          <w:rFonts w:ascii="Times New Roman" w:hAnsi="Times New Roman"/>
          <w:sz w:val="28"/>
          <w:szCs w:val="28"/>
        </w:rPr>
        <w:t>, продукция</w:t>
      </w:r>
      <w:r w:rsidR="006056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7F8">
        <w:rPr>
          <w:rFonts w:ascii="Times New Roman" w:hAnsi="Times New Roman"/>
          <w:sz w:val="28"/>
          <w:szCs w:val="28"/>
        </w:rPr>
        <w:t>являются:</w:t>
      </w:r>
    </w:p>
    <w:p w:rsidR="005E17F8" w:rsidRPr="005E17F8" w:rsidRDefault="005E17F8" w:rsidP="00DF0C45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7F8">
        <w:rPr>
          <w:rFonts w:ascii="Times New Roman" w:hAnsi="Times New Roman"/>
          <w:sz w:val="28"/>
          <w:szCs w:val="28"/>
        </w:rPr>
        <w:t>а</w:t>
      </w:r>
      <w:r w:rsidR="00154787" w:rsidRPr="005E17F8">
        <w:rPr>
          <w:rFonts w:ascii="Times New Roman" w:hAnsi="Times New Roman"/>
          <w:sz w:val="28"/>
          <w:szCs w:val="28"/>
        </w:rPr>
        <w:t>)</w:t>
      </w:r>
      <w:r w:rsidR="00154787">
        <w:rPr>
          <w:rFonts w:ascii="Times New Roman" w:hAnsi="Times New Roman"/>
          <w:sz w:val="28"/>
          <w:szCs w:val="28"/>
        </w:rPr>
        <w:t> </w:t>
      </w:r>
      <w:r w:rsidR="0077551B" w:rsidRPr="005E17F8">
        <w:rPr>
          <w:rFonts w:ascii="Times New Roman" w:hAnsi="Times New Roman"/>
          <w:sz w:val="28"/>
          <w:szCs w:val="28"/>
        </w:rPr>
        <w:t xml:space="preserve">вероятность наступления негативных событий, которые могут повлечь причинение вреда (ущерба) охраняемым законом ценностям </w:t>
      </w:r>
      <w:r w:rsidR="0077551B" w:rsidRPr="00A655D2">
        <w:rPr>
          <w:rFonts w:ascii="Times New Roman" w:hAnsi="Times New Roman"/>
          <w:sz w:val="28"/>
          <w:szCs w:val="28"/>
        </w:rPr>
        <w:t>(</w:t>
      </w:r>
      <w:r w:rsidRPr="005E17F8">
        <w:rPr>
          <w:rFonts w:ascii="Times New Roman" w:hAnsi="Times New Roman"/>
          <w:sz w:val="28"/>
          <w:szCs w:val="28"/>
        </w:rPr>
        <w:t>возможная частота возникновения вреда</w:t>
      </w:r>
      <w:r w:rsidR="0077551B" w:rsidRPr="00A655D2">
        <w:rPr>
          <w:rFonts w:ascii="Times New Roman" w:hAnsi="Times New Roman"/>
          <w:sz w:val="28"/>
          <w:szCs w:val="28"/>
        </w:rPr>
        <w:t>)</w:t>
      </w:r>
      <w:r w:rsidRPr="005E17F8">
        <w:rPr>
          <w:rFonts w:ascii="Times New Roman" w:hAnsi="Times New Roman"/>
          <w:sz w:val="28"/>
          <w:szCs w:val="28"/>
        </w:rPr>
        <w:t>;</w:t>
      </w:r>
    </w:p>
    <w:p w:rsidR="005E17F8" w:rsidRPr="005E17F8" w:rsidRDefault="006C1C02" w:rsidP="00DF0C45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E17F8" w:rsidRPr="005E17F8">
        <w:rPr>
          <w:rFonts w:ascii="Times New Roman" w:hAnsi="Times New Roman"/>
          <w:sz w:val="28"/>
          <w:szCs w:val="28"/>
        </w:rPr>
        <w:t>) тяжесть причинения вреда (ущерба) охраняемым законом ценностям</w:t>
      </w:r>
      <w:r w:rsidR="001E0FEF">
        <w:rPr>
          <w:rFonts w:ascii="Times New Roman" w:hAnsi="Times New Roman"/>
          <w:sz w:val="28"/>
          <w:szCs w:val="28"/>
        </w:rPr>
        <w:t xml:space="preserve"> (в зависимости </w:t>
      </w:r>
      <w:r w:rsidR="00C12130" w:rsidRPr="005E17F8">
        <w:rPr>
          <w:rFonts w:ascii="Times New Roman" w:hAnsi="Times New Roman"/>
          <w:sz w:val="28"/>
          <w:szCs w:val="28"/>
        </w:rPr>
        <w:t>от количества осуществляемых видов деятельности по производству и (или) обороту этилового спирта, алкогольной и спиртосодержащей продукции</w:t>
      </w:r>
      <w:r w:rsidR="00C12130">
        <w:rPr>
          <w:rFonts w:ascii="Times New Roman" w:hAnsi="Times New Roman"/>
          <w:sz w:val="28"/>
          <w:szCs w:val="28"/>
        </w:rPr>
        <w:t xml:space="preserve"> (далее – вид деятельности), </w:t>
      </w:r>
      <w:r w:rsidR="001E0FEF">
        <w:rPr>
          <w:rFonts w:ascii="Times New Roman" w:hAnsi="Times New Roman"/>
          <w:sz w:val="28"/>
          <w:szCs w:val="28"/>
        </w:rPr>
        <w:t>от вида деятельности</w:t>
      </w:r>
      <w:r w:rsidR="005D7C90">
        <w:rPr>
          <w:rFonts w:ascii="Times New Roman" w:hAnsi="Times New Roman"/>
          <w:sz w:val="28"/>
          <w:szCs w:val="28"/>
        </w:rPr>
        <w:t xml:space="preserve"> и </w:t>
      </w:r>
      <w:r w:rsidR="005D7C90" w:rsidRPr="005E17F8">
        <w:rPr>
          <w:rFonts w:ascii="Times New Roman" w:hAnsi="Times New Roman"/>
          <w:sz w:val="28"/>
          <w:szCs w:val="28"/>
        </w:rPr>
        <w:t>от количества видов продукции, производство и (или) оборот которых осуществляются контролируемым лицом</w:t>
      </w:r>
      <w:r w:rsidR="001E0FEF">
        <w:rPr>
          <w:rFonts w:ascii="Times New Roman" w:hAnsi="Times New Roman"/>
          <w:sz w:val="28"/>
          <w:szCs w:val="28"/>
        </w:rPr>
        <w:t>)</w:t>
      </w:r>
      <w:r w:rsidR="005E17F8" w:rsidRPr="005E17F8">
        <w:rPr>
          <w:rFonts w:ascii="Times New Roman" w:hAnsi="Times New Roman"/>
          <w:sz w:val="28"/>
          <w:szCs w:val="28"/>
        </w:rPr>
        <w:t>;</w:t>
      </w:r>
    </w:p>
    <w:p w:rsidR="005E17F8" w:rsidRDefault="006C1C02" w:rsidP="00DF0C45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17F8" w:rsidRPr="005E17F8">
        <w:rPr>
          <w:rFonts w:ascii="Times New Roman" w:hAnsi="Times New Roman"/>
          <w:sz w:val="28"/>
          <w:szCs w:val="28"/>
        </w:rPr>
        <w:t>) добросовестность контролируемых лиц.</w:t>
      </w:r>
    </w:p>
    <w:p w:rsidR="006A771A" w:rsidRDefault="00605677" w:rsidP="00DF0C45">
      <w:pPr>
        <w:pStyle w:val="a9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Отнесение объектов контроля к категории риска осуществляется на основании баллов, </w:t>
      </w:r>
      <w:r w:rsidR="00F718E6">
        <w:rPr>
          <w:rFonts w:ascii="Times New Roman" w:hAnsi="Times New Roman"/>
          <w:sz w:val="28"/>
          <w:szCs w:val="28"/>
        </w:rPr>
        <w:t>котор</w:t>
      </w:r>
      <w:r w:rsidR="00413703">
        <w:rPr>
          <w:rFonts w:ascii="Times New Roman" w:hAnsi="Times New Roman"/>
          <w:sz w:val="28"/>
          <w:szCs w:val="28"/>
        </w:rPr>
        <w:t>ы</w:t>
      </w:r>
      <w:r w:rsidR="007766EE">
        <w:rPr>
          <w:rFonts w:ascii="Times New Roman" w:hAnsi="Times New Roman"/>
          <w:sz w:val="28"/>
          <w:szCs w:val="28"/>
        </w:rPr>
        <w:t>е</w:t>
      </w:r>
      <w:r w:rsidR="00F718E6">
        <w:rPr>
          <w:rFonts w:ascii="Times New Roman" w:hAnsi="Times New Roman"/>
          <w:sz w:val="28"/>
          <w:szCs w:val="28"/>
        </w:rPr>
        <w:t xml:space="preserve"> </w:t>
      </w:r>
      <w:r w:rsidR="007766EE">
        <w:rPr>
          <w:rFonts w:ascii="Times New Roman" w:hAnsi="Times New Roman"/>
          <w:sz w:val="28"/>
          <w:szCs w:val="28"/>
        </w:rPr>
        <w:t xml:space="preserve">формируются </w:t>
      </w:r>
      <w:r>
        <w:rPr>
          <w:rFonts w:ascii="Times New Roman" w:hAnsi="Times New Roman"/>
          <w:sz w:val="28"/>
          <w:szCs w:val="28"/>
        </w:rPr>
        <w:t xml:space="preserve">в отношении каждого объекта контроля </w:t>
      </w:r>
      <w:r w:rsidR="00322D8F">
        <w:rPr>
          <w:rFonts w:ascii="Times New Roman" w:hAnsi="Times New Roman"/>
          <w:sz w:val="28"/>
          <w:szCs w:val="28"/>
        </w:rPr>
        <w:t>по результатам сопоставления</w:t>
      </w:r>
      <w:r w:rsidR="0022380F">
        <w:rPr>
          <w:rFonts w:ascii="Times New Roman" w:hAnsi="Times New Roman"/>
          <w:sz w:val="28"/>
          <w:szCs w:val="28"/>
        </w:rPr>
        <w:t xml:space="preserve"> должностными лицами Федеральной </w:t>
      </w:r>
      <w:r w:rsidR="0022380F">
        <w:rPr>
          <w:rFonts w:ascii="Times New Roman" w:hAnsi="Times New Roman"/>
          <w:sz w:val="28"/>
          <w:szCs w:val="28"/>
        </w:rPr>
        <w:lastRenderedPageBreak/>
        <w:t>службы по регулированию алкогольного рынка</w:t>
      </w:r>
      <w:r w:rsidR="00322D8F">
        <w:rPr>
          <w:rFonts w:ascii="Times New Roman" w:hAnsi="Times New Roman"/>
          <w:sz w:val="28"/>
          <w:szCs w:val="28"/>
        </w:rPr>
        <w:t xml:space="preserve"> </w:t>
      </w:r>
      <w:r w:rsidR="00536C3C">
        <w:rPr>
          <w:rFonts w:ascii="Times New Roman" w:hAnsi="Times New Roman"/>
          <w:sz w:val="28"/>
          <w:szCs w:val="28"/>
        </w:rPr>
        <w:t xml:space="preserve">и ее территориальных органов </w:t>
      </w:r>
      <w:r w:rsidR="00322D8F">
        <w:rPr>
          <w:rFonts w:ascii="Times New Roman" w:hAnsi="Times New Roman"/>
          <w:sz w:val="28"/>
          <w:szCs w:val="28"/>
        </w:rPr>
        <w:t xml:space="preserve">их характеристик </w:t>
      </w:r>
      <w:r>
        <w:rPr>
          <w:rFonts w:ascii="Times New Roman" w:hAnsi="Times New Roman"/>
          <w:sz w:val="28"/>
          <w:szCs w:val="28"/>
        </w:rPr>
        <w:t>с Критериями.</w:t>
      </w:r>
    </w:p>
    <w:p w:rsidR="00485BC5" w:rsidRPr="00485BC5" w:rsidRDefault="00485BC5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85BC5">
        <w:rPr>
          <w:rFonts w:ascii="Times New Roman" w:hAnsi="Times New Roman"/>
          <w:sz w:val="28"/>
          <w:szCs w:val="28"/>
        </w:rPr>
        <w:t xml:space="preserve">. В целях сопоставления характеристик объектов контроля </w:t>
      </w:r>
      <w:r w:rsidRPr="00485BC5">
        <w:rPr>
          <w:rFonts w:ascii="Times New Roman" w:hAnsi="Times New Roman"/>
          <w:sz w:val="28"/>
          <w:szCs w:val="28"/>
        </w:rPr>
        <w:br/>
        <w:t>с Критериями для Критериев устанавливаются следующие баллы:</w:t>
      </w:r>
    </w:p>
    <w:p w:rsidR="00485BC5" w:rsidRPr="00485BC5" w:rsidRDefault="00485BC5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C5">
        <w:rPr>
          <w:rFonts w:ascii="Times New Roman" w:hAnsi="Times New Roman"/>
          <w:sz w:val="28"/>
          <w:szCs w:val="28"/>
        </w:rPr>
        <w:t>а) для Критерия, предусмотренного подпунктом «а» пункта 1 настоящего приложения, в случае:</w:t>
      </w:r>
    </w:p>
    <w:p w:rsidR="00485BC5" w:rsidRPr="00485BC5" w:rsidRDefault="00485BC5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BC5">
        <w:rPr>
          <w:rFonts w:ascii="Times New Roman" w:hAnsi="Times New Roman"/>
          <w:sz w:val="28"/>
          <w:szCs w:val="28"/>
        </w:rPr>
        <w:t xml:space="preserve">наличия в течение последних трех лет (определяется на дату принятия решения об отнесении объектов контроля к категории риска) выявленного нарушения обязательных требований в области производства и оборота этилового спирта, алкогольной и спиртосодержащей продукции </w:t>
      </w:r>
      <w:r w:rsidRPr="00485BC5">
        <w:rPr>
          <w:rFonts w:ascii="Times New Roman" w:hAnsi="Times New Roman"/>
          <w:sz w:val="28"/>
          <w:szCs w:val="28"/>
        </w:rPr>
        <w:br/>
        <w:t>(далее – обязательные требования), отраженного в постановлении (решении) о назначении административного наказания за совершение административных правонарушений, предусмотренных частями 1 и 2 статьи 14.16, статьями 14.17, 14.19, частями 1</w:t>
      </w:r>
      <w:proofErr w:type="gramEnd"/>
      <w:r w:rsidRPr="00485BC5">
        <w:rPr>
          <w:rFonts w:ascii="Times New Roman" w:hAnsi="Times New Roman"/>
          <w:sz w:val="28"/>
          <w:szCs w:val="28"/>
        </w:rPr>
        <w:t xml:space="preserve"> и 2 статьи 14.43, частями 3 и 4 статьи 15.12 Кодекса Российской Федерации об </w:t>
      </w:r>
      <w:proofErr w:type="gramStart"/>
      <w:r w:rsidRPr="00485BC5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Pr="00485BC5">
        <w:rPr>
          <w:rFonts w:ascii="Times New Roman" w:hAnsi="Times New Roman"/>
          <w:sz w:val="28"/>
          <w:szCs w:val="28"/>
        </w:rPr>
        <w:t xml:space="preserve"> правонарушениях</w:t>
      </w:r>
      <w:r>
        <w:rPr>
          <w:rFonts w:ascii="Times New Roman" w:hAnsi="Times New Roman"/>
          <w:sz w:val="28"/>
          <w:szCs w:val="28"/>
        </w:rPr>
        <w:t>, вступившем в законную силу,</w:t>
      </w:r>
      <w:r w:rsidRPr="00485BC5">
        <w:rPr>
          <w:rFonts w:ascii="Times New Roman" w:hAnsi="Times New Roman"/>
          <w:sz w:val="28"/>
          <w:szCs w:val="28"/>
        </w:rPr>
        <w:t xml:space="preserve"> такому объекту контроля присваивается 3 балла;</w:t>
      </w:r>
    </w:p>
    <w:p w:rsidR="00485BC5" w:rsidRPr="00485BC5" w:rsidRDefault="00485BC5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BC5">
        <w:rPr>
          <w:rFonts w:ascii="Times New Roman" w:hAnsi="Times New Roman"/>
          <w:sz w:val="28"/>
          <w:szCs w:val="28"/>
        </w:rPr>
        <w:t>наличия в течение последних трех лет (определяется на дату принятия решения об отнесении объектов контроля к категории риска) выявленного нарушения обязательных требований, отраженного в постановлении (решении) о назначении административного наказания за совершение административных правонарушений</w:t>
      </w:r>
      <w:r w:rsidR="0049715E">
        <w:rPr>
          <w:rFonts w:ascii="Times New Roman" w:hAnsi="Times New Roman"/>
          <w:sz w:val="28"/>
          <w:szCs w:val="28"/>
        </w:rPr>
        <w:t>, предусмотренных частью 8 статьи 13.15, статьями 14.6, 14.17.3,  статьями 14.44-14.46, статьей 14.46.2, статьей 15.13, частями 1, 6 статьи 19.4, частями 1, 15, 22 статьи 19.5</w:t>
      </w:r>
      <w:proofErr w:type="gramEnd"/>
      <w:r w:rsidR="0049715E">
        <w:rPr>
          <w:rFonts w:ascii="Times New Roman" w:hAnsi="Times New Roman"/>
          <w:sz w:val="28"/>
          <w:szCs w:val="28"/>
        </w:rPr>
        <w:t xml:space="preserve">, статьями 19.6, 19.7, статьей 19.33 Кодекса Российской Федерации об </w:t>
      </w:r>
      <w:proofErr w:type="gramStart"/>
      <w:r w:rsidR="0049715E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="0049715E">
        <w:rPr>
          <w:rFonts w:ascii="Times New Roman" w:hAnsi="Times New Roman"/>
          <w:sz w:val="28"/>
          <w:szCs w:val="28"/>
        </w:rPr>
        <w:t xml:space="preserve"> правонарушениях,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вступившем в законную силу,</w:t>
      </w:r>
      <w:r w:rsidRPr="00485BC5">
        <w:rPr>
          <w:rFonts w:ascii="Times New Roman" w:hAnsi="Times New Roman"/>
          <w:sz w:val="28"/>
          <w:szCs w:val="28"/>
        </w:rPr>
        <w:t xml:space="preserve"> такому объекту контроля присваивается 1 балл;</w:t>
      </w:r>
    </w:p>
    <w:p w:rsidR="00485BC5" w:rsidRPr="00485BC5" w:rsidRDefault="00485BC5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C5">
        <w:rPr>
          <w:rFonts w:ascii="Times New Roman" w:hAnsi="Times New Roman"/>
          <w:sz w:val="28"/>
          <w:szCs w:val="28"/>
        </w:rPr>
        <w:t xml:space="preserve">наличия в течение последних трех лет (определяется на дату принятия решения об отнесении объектов контроля к категории риска) решения о приостановлении действия лицензии в области производства и оборота </w:t>
      </w:r>
      <w:r w:rsidRPr="00485BC5">
        <w:rPr>
          <w:rFonts w:ascii="Times New Roman" w:hAnsi="Times New Roman"/>
          <w:sz w:val="28"/>
          <w:szCs w:val="28"/>
        </w:rPr>
        <w:lastRenderedPageBreak/>
        <w:t>этилового спирта, алкогольной и спиртосодержащей продукции, такому объекту контроля присваивается 4 балла;</w:t>
      </w:r>
    </w:p>
    <w:p w:rsidR="00485BC5" w:rsidRPr="00485BC5" w:rsidRDefault="00485BC5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C5">
        <w:rPr>
          <w:rFonts w:ascii="Times New Roman" w:hAnsi="Times New Roman"/>
          <w:sz w:val="28"/>
          <w:szCs w:val="28"/>
        </w:rPr>
        <w:t>б) для Критерия, предусмотренного подпунктом «б» пункта 1 настоящего приложения, в случае:</w:t>
      </w:r>
    </w:p>
    <w:p w:rsidR="00485BC5" w:rsidRPr="00485BC5" w:rsidRDefault="00485BC5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C5">
        <w:rPr>
          <w:rFonts w:ascii="Times New Roman" w:hAnsi="Times New Roman"/>
          <w:sz w:val="28"/>
          <w:szCs w:val="28"/>
        </w:rPr>
        <w:t>осуществления одного вида деятельности, такому объекту контроля присваивается 1 балл;</w:t>
      </w:r>
    </w:p>
    <w:p w:rsidR="00485BC5" w:rsidRPr="00485BC5" w:rsidRDefault="00485BC5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C5">
        <w:rPr>
          <w:rFonts w:ascii="Times New Roman" w:hAnsi="Times New Roman"/>
          <w:sz w:val="28"/>
          <w:szCs w:val="28"/>
        </w:rPr>
        <w:t xml:space="preserve">осуществления двух и более видов деятельности такому объекту контроля присваивается 2 балла; </w:t>
      </w:r>
    </w:p>
    <w:p w:rsidR="00485BC5" w:rsidRPr="00485BC5" w:rsidRDefault="00485BC5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BC5">
        <w:rPr>
          <w:rFonts w:ascii="Times New Roman" w:hAnsi="Times New Roman"/>
          <w:sz w:val="28"/>
          <w:szCs w:val="28"/>
        </w:rPr>
        <w:t>осуществления деятельности, предусматривающей производство и (или) оборот одного вида продукции, указанного в статье 2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или одного вида винодельческой продукции, указанного в статье 3 Федерального закона «О виноградарстве и виноделии в Российской Федерации», такому объекту контроля присваивается 1 балл;</w:t>
      </w:r>
      <w:proofErr w:type="gramEnd"/>
    </w:p>
    <w:p w:rsidR="00485BC5" w:rsidRPr="00485BC5" w:rsidRDefault="00485BC5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BC5">
        <w:rPr>
          <w:rFonts w:ascii="Times New Roman" w:hAnsi="Times New Roman"/>
          <w:sz w:val="28"/>
          <w:szCs w:val="28"/>
        </w:rPr>
        <w:t>осуществления деятельности, предусматривающей производство и (или) оборот одного и более вида продукции, указанного в статье 2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и одного и более вида винодельческой продукции, указанного в статье 3 Федерального закона «О виноградарстве и виноделии в Российской Федерации», такому объекту контроля</w:t>
      </w:r>
      <w:proofErr w:type="gramEnd"/>
      <w:r w:rsidRPr="00485BC5">
        <w:rPr>
          <w:rFonts w:ascii="Times New Roman" w:hAnsi="Times New Roman"/>
          <w:sz w:val="28"/>
          <w:szCs w:val="28"/>
        </w:rPr>
        <w:t xml:space="preserve"> присваивается 2 балла;</w:t>
      </w:r>
    </w:p>
    <w:p w:rsidR="00485BC5" w:rsidRPr="00485BC5" w:rsidRDefault="00485BC5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BC5">
        <w:rPr>
          <w:rFonts w:ascii="Times New Roman" w:hAnsi="Times New Roman"/>
          <w:sz w:val="28"/>
          <w:szCs w:val="28"/>
        </w:rPr>
        <w:t xml:space="preserve">осуществления деятельности, предусматривающей производство и (или) оборот двух и более видов продукции, указанных в статье 2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или двух и более видов винодельческой продукции, указанных в статье 3 Федерального </w:t>
      </w:r>
      <w:r w:rsidRPr="00485BC5">
        <w:rPr>
          <w:rFonts w:ascii="Times New Roman" w:hAnsi="Times New Roman"/>
          <w:sz w:val="28"/>
          <w:szCs w:val="28"/>
        </w:rPr>
        <w:lastRenderedPageBreak/>
        <w:t>закона «О виноградарстве и виноделии в Российской Федерации», такому объекту контроля</w:t>
      </w:r>
      <w:proofErr w:type="gramEnd"/>
      <w:r w:rsidRPr="00485BC5">
        <w:rPr>
          <w:rFonts w:ascii="Times New Roman" w:hAnsi="Times New Roman"/>
          <w:sz w:val="28"/>
          <w:szCs w:val="28"/>
        </w:rPr>
        <w:t xml:space="preserve"> присваивается 2 балла;</w:t>
      </w:r>
    </w:p>
    <w:p w:rsidR="00485BC5" w:rsidRPr="00485BC5" w:rsidRDefault="00485BC5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C5">
        <w:rPr>
          <w:rFonts w:ascii="Times New Roman" w:hAnsi="Times New Roman"/>
          <w:sz w:val="28"/>
          <w:szCs w:val="28"/>
        </w:rPr>
        <w:t>осуществления деятельности, предусматривающей производство этилового спирта, такому объекту контроля присваивается 13 баллов;</w:t>
      </w:r>
    </w:p>
    <w:p w:rsidR="00485BC5" w:rsidRPr="00485BC5" w:rsidRDefault="00485BC5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C5">
        <w:rPr>
          <w:rFonts w:ascii="Times New Roman" w:hAnsi="Times New Roman"/>
          <w:sz w:val="28"/>
          <w:szCs w:val="28"/>
        </w:rPr>
        <w:t xml:space="preserve">осуществления деятельности, предусматривающей </w:t>
      </w:r>
      <w:proofErr w:type="gramStart"/>
      <w:r w:rsidRPr="00485BC5">
        <w:rPr>
          <w:rFonts w:ascii="Times New Roman" w:hAnsi="Times New Roman"/>
          <w:sz w:val="28"/>
          <w:szCs w:val="28"/>
        </w:rPr>
        <w:t>производство</w:t>
      </w:r>
      <w:proofErr w:type="gramEnd"/>
      <w:r w:rsidRPr="00485BC5">
        <w:rPr>
          <w:rFonts w:ascii="Times New Roman" w:hAnsi="Times New Roman"/>
          <w:sz w:val="28"/>
          <w:szCs w:val="28"/>
        </w:rPr>
        <w:t xml:space="preserve"> в том числе алкогольной продукции с использованием этилового спирта, такому объекту контроля присваивается 2 балла;</w:t>
      </w:r>
    </w:p>
    <w:p w:rsidR="00485BC5" w:rsidRPr="00485BC5" w:rsidRDefault="00485BC5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C5">
        <w:rPr>
          <w:rFonts w:ascii="Times New Roman" w:hAnsi="Times New Roman"/>
          <w:sz w:val="28"/>
          <w:szCs w:val="28"/>
        </w:rPr>
        <w:t>осуществления деятельности, предусматривающей производство только алкогольной продукции без использования этилового спирта и (или) только алкогольной продукции, не подлежащей маркировке федеральными специальными марками, такому объекту контроля присваивается 1 балл;</w:t>
      </w:r>
    </w:p>
    <w:p w:rsidR="007F6DD0" w:rsidRDefault="00485BC5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C5">
        <w:rPr>
          <w:rFonts w:ascii="Times New Roman" w:hAnsi="Times New Roman"/>
          <w:sz w:val="28"/>
          <w:szCs w:val="28"/>
        </w:rPr>
        <w:t>наличия в течение последних трех лет (определяется на дату принятия решения об отнесении объектов контроля к категории риска) решения, об аннулировании лицензии в области производства и оборота этилового спирта, алкогольной и спиртосодержащей продукции, такому объекту контроля присваивается 7 баллов</w:t>
      </w:r>
      <w:r w:rsidR="007F6DD0">
        <w:rPr>
          <w:rFonts w:ascii="Times New Roman" w:hAnsi="Times New Roman"/>
          <w:sz w:val="28"/>
          <w:szCs w:val="28"/>
        </w:rPr>
        <w:t>.</w:t>
      </w:r>
    </w:p>
    <w:p w:rsidR="00485BC5" w:rsidRPr="00485BC5" w:rsidRDefault="007F6DD0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 настоящем подпункте критерии и соответствующие им баллы применяются к объектам контроля в совокупности.</w:t>
      </w:r>
    </w:p>
    <w:p w:rsidR="00485BC5" w:rsidRPr="00485BC5" w:rsidRDefault="00485BC5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C5">
        <w:rPr>
          <w:rFonts w:ascii="Times New Roman" w:hAnsi="Times New Roman"/>
          <w:sz w:val="28"/>
          <w:szCs w:val="28"/>
        </w:rPr>
        <w:t>в) для Критерия, предусмотренного подпунктом «в» пункта 1 настоящего приложения, в случае:</w:t>
      </w:r>
    </w:p>
    <w:p w:rsidR="00485BC5" w:rsidRPr="00485BC5" w:rsidRDefault="00485BC5" w:rsidP="00DF0C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BC5">
        <w:rPr>
          <w:rFonts w:ascii="Times New Roman" w:hAnsi="Times New Roman"/>
          <w:sz w:val="28"/>
          <w:szCs w:val="28"/>
        </w:rPr>
        <w:t>наличия принятой по результатам самостоятельной оценки соблюдения обязательных требований (</w:t>
      </w:r>
      <w:proofErr w:type="spellStart"/>
      <w:r w:rsidRPr="00485BC5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85BC5">
        <w:rPr>
          <w:rFonts w:ascii="Times New Roman" w:hAnsi="Times New Roman"/>
          <w:sz w:val="28"/>
          <w:szCs w:val="28"/>
        </w:rPr>
        <w:t xml:space="preserve">) декларации соблюдения обязательных требований, такому объекту контроля (за исключением  случаев осуществления вида деятельности, связанного с производством этилового спирта) присваивается 2 балла.  </w:t>
      </w:r>
    </w:p>
    <w:p w:rsidR="000F14FF" w:rsidRPr="00DF0C45" w:rsidRDefault="00485BC5" w:rsidP="00DF0C4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36A36" w:rsidRPr="00DF0C45">
        <w:rPr>
          <w:rFonts w:ascii="Times New Roman" w:hAnsi="Times New Roman"/>
          <w:sz w:val="28"/>
          <w:szCs w:val="28"/>
        </w:rPr>
        <w:t xml:space="preserve">Формирование баллов осуществляется </w:t>
      </w:r>
      <w:r w:rsidR="000F14FF" w:rsidRPr="00DF0C45">
        <w:rPr>
          <w:rFonts w:ascii="Times New Roman" w:hAnsi="Times New Roman"/>
          <w:sz w:val="28"/>
          <w:szCs w:val="28"/>
        </w:rPr>
        <w:t>следующим способом:</w:t>
      </w:r>
    </w:p>
    <w:p w:rsidR="00536A36" w:rsidRDefault="000F14FF" w:rsidP="00DF0C45">
      <w:pPr>
        <w:pStyle w:val="a9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суммируется </w:t>
      </w:r>
      <w:r w:rsidR="00536A36" w:rsidRPr="00536A36">
        <w:rPr>
          <w:rFonts w:ascii="Times New Roman" w:hAnsi="Times New Roman"/>
          <w:sz w:val="28"/>
          <w:szCs w:val="28"/>
        </w:rPr>
        <w:t>количеств</w:t>
      </w:r>
      <w:r>
        <w:rPr>
          <w:rFonts w:ascii="Times New Roman" w:hAnsi="Times New Roman"/>
          <w:sz w:val="28"/>
          <w:szCs w:val="28"/>
        </w:rPr>
        <w:t>о</w:t>
      </w:r>
      <w:r w:rsidR="00536A36" w:rsidRPr="00536A36">
        <w:rPr>
          <w:rFonts w:ascii="Times New Roman" w:hAnsi="Times New Roman"/>
          <w:sz w:val="28"/>
          <w:szCs w:val="28"/>
        </w:rPr>
        <w:t xml:space="preserve"> баллов, указанных в подпунктах «а» и «б» пункта </w:t>
      </w:r>
      <w:r w:rsidR="00555284">
        <w:rPr>
          <w:rFonts w:ascii="Times New Roman" w:hAnsi="Times New Roman"/>
          <w:sz w:val="28"/>
          <w:szCs w:val="28"/>
        </w:rPr>
        <w:t>3</w:t>
      </w:r>
      <w:r w:rsidR="00536A36" w:rsidRPr="00536A36">
        <w:rPr>
          <w:rFonts w:ascii="Times New Roman" w:hAnsi="Times New Roman"/>
          <w:sz w:val="28"/>
          <w:szCs w:val="28"/>
        </w:rPr>
        <w:t xml:space="preserve"> настоящего приложения и относящихся к соответствующим Критериям, полученных по результатам сопоставления характеристик объектов контроля</w:t>
      </w:r>
      <w:r>
        <w:rPr>
          <w:rFonts w:ascii="Times New Roman" w:hAnsi="Times New Roman"/>
          <w:sz w:val="28"/>
          <w:szCs w:val="28"/>
        </w:rPr>
        <w:t xml:space="preserve"> с указанными Критериями</w:t>
      </w:r>
      <w:r w:rsidR="008726D0">
        <w:rPr>
          <w:rFonts w:ascii="Times New Roman" w:hAnsi="Times New Roman"/>
          <w:sz w:val="28"/>
          <w:szCs w:val="28"/>
        </w:rPr>
        <w:t xml:space="preserve"> с учетом особенностей, </w:t>
      </w:r>
      <w:r w:rsidR="008726D0">
        <w:rPr>
          <w:rFonts w:ascii="Times New Roman" w:hAnsi="Times New Roman"/>
          <w:sz w:val="28"/>
          <w:szCs w:val="28"/>
        </w:rPr>
        <w:lastRenderedPageBreak/>
        <w:t>установленных абзацем третьим настоящего пункта</w:t>
      </w:r>
      <w:r>
        <w:rPr>
          <w:rFonts w:ascii="Times New Roman" w:hAnsi="Times New Roman"/>
          <w:sz w:val="28"/>
          <w:szCs w:val="28"/>
        </w:rPr>
        <w:t>,</w:t>
      </w:r>
      <w:r w:rsidR="00536A36" w:rsidRPr="00536A36">
        <w:rPr>
          <w:rFonts w:ascii="Times New Roman" w:hAnsi="Times New Roman"/>
          <w:sz w:val="28"/>
          <w:szCs w:val="28"/>
        </w:rPr>
        <w:t xml:space="preserve"> и от такой суммы баллов</w:t>
      </w:r>
      <w:r>
        <w:rPr>
          <w:rFonts w:ascii="Times New Roman" w:hAnsi="Times New Roman"/>
          <w:sz w:val="28"/>
          <w:szCs w:val="28"/>
        </w:rPr>
        <w:t xml:space="preserve"> отнимается</w:t>
      </w:r>
      <w:r w:rsidR="00536A36" w:rsidRPr="00536A36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="00536A36" w:rsidRPr="00536A36">
        <w:rPr>
          <w:rFonts w:ascii="Times New Roman" w:hAnsi="Times New Roman"/>
          <w:sz w:val="28"/>
          <w:szCs w:val="28"/>
        </w:rPr>
        <w:t xml:space="preserve"> баллов, предусмотренн</w:t>
      </w:r>
      <w:r w:rsidR="00536A36">
        <w:rPr>
          <w:rFonts w:ascii="Times New Roman" w:hAnsi="Times New Roman"/>
          <w:sz w:val="28"/>
          <w:szCs w:val="28"/>
        </w:rPr>
        <w:t>ых</w:t>
      </w:r>
      <w:r w:rsidR="00536A36" w:rsidRPr="00536A36">
        <w:rPr>
          <w:rFonts w:ascii="Times New Roman" w:hAnsi="Times New Roman"/>
          <w:sz w:val="28"/>
          <w:szCs w:val="28"/>
        </w:rPr>
        <w:t xml:space="preserve"> подпунктом «в» пункта </w:t>
      </w:r>
      <w:r w:rsidR="00555284">
        <w:rPr>
          <w:rFonts w:ascii="Times New Roman" w:hAnsi="Times New Roman"/>
          <w:sz w:val="28"/>
          <w:szCs w:val="28"/>
        </w:rPr>
        <w:t>3</w:t>
      </w:r>
      <w:r w:rsidR="00536A36" w:rsidRPr="00536A36">
        <w:rPr>
          <w:rFonts w:ascii="Times New Roman" w:hAnsi="Times New Roman"/>
          <w:sz w:val="28"/>
          <w:szCs w:val="28"/>
        </w:rPr>
        <w:t xml:space="preserve"> настоящего приложения (в случае соответствия характеристик объекта контроля Критерию, указанном в</w:t>
      </w:r>
      <w:proofErr w:type="gramEnd"/>
      <w:r w:rsidR="00536A36" w:rsidRPr="00536A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6A36" w:rsidRPr="00536A36">
        <w:rPr>
          <w:rFonts w:ascii="Times New Roman" w:hAnsi="Times New Roman"/>
          <w:sz w:val="28"/>
          <w:szCs w:val="28"/>
        </w:rPr>
        <w:t>подпункте</w:t>
      </w:r>
      <w:proofErr w:type="gramEnd"/>
      <w:r w:rsidR="00536A36" w:rsidRPr="00536A36">
        <w:rPr>
          <w:rFonts w:ascii="Times New Roman" w:hAnsi="Times New Roman"/>
          <w:sz w:val="28"/>
          <w:szCs w:val="28"/>
        </w:rPr>
        <w:t xml:space="preserve"> «в» пункта </w:t>
      </w:r>
      <w:r w:rsidR="00555284">
        <w:rPr>
          <w:rFonts w:ascii="Times New Roman" w:hAnsi="Times New Roman"/>
          <w:sz w:val="28"/>
          <w:szCs w:val="28"/>
        </w:rPr>
        <w:t>3</w:t>
      </w:r>
      <w:r w:rsidR="00536A36" w:rsidRPr="00536A36">
        <w:rPr>
          <w:rFonts w:ascii="Times New Roman" w:hAnsi="Times New Roman"/>
          <w:sz w:val="28"/>
          <w:szCs w:val="28"/>
        </w:rPr>
        <w:t xml:space="preserve"> настоящего приложения).</w:t>
      </w:r>
    </w:p>
    <w:p w:rsidR="001E4ACE" w:rsidRDefault="00F9149A" w:rsidP="00DF0C45">
      <w:pPr>
        <w:pStyle w:val="a9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сопоставлении характеристик объекта контроля</w:t>
      </w:r>
      <w:r w:rsidR="001B4B36">
        <w:rPr>
          <w:rFonts w:ascii="Times New Roman" w:hAnsi="Times New Roman"/>
          <w:sz w:val="28"/>
          <w:szCs w:val="28"/>
        </w:rPr>
        <w:t xml:space="preserve"> в случае </w:t>
      </w:r>
      <w:r w:rsidR="001E4ACE">
        <w:rPr>
          <w:rFonts w:ascii="Times New Roman" w:hAnsi="Times New Roman"/>
          <w:sz w:val="28"/>
          <w:szCs w:val="28"/>
        </w:rPr>
        <w:t xml:space="preserve">возникновения </w:t>
      </w:r>
      <w:r w:rsidR="00485BC5">
        <w:rPr>
          <w:rFonts w:ascii="Times New Roman" w:hAnsi="Times New Roman"/>
          <w:sz w:val="28"/>
          <w:szCs w:val="28"/>
        </w:rPr>
        <w:t>обстоятельств</w:t>
      </w:r>
      <w:r w:rsidR="007D2971">
        <w:rPr>
          <w:rFonts w:ascii="Times New Roman" w:hAnsi="Times New Roman"/>
          <w:sz w:val="28"/>
          <w:szCs w:val="28"/>
        </w:rPr>
        <w:t>, предусмотренн</w:t>
      </w:r>
      <w:r w:rsidR="00485BC5">
        <w:rPr>
          <w:rFonts w:ascii="Times New Roman" w:hAnsi="Times New Roman"/>
          <w:sz w:val="28"/>
          <w:szCs w:val="28"/>
        </w:rPr>
        <w:t>ых</w:t>
      </w:r>
      <w:r w:rsidR="007D2971">
        <w:rPr>
          <w:rFonts w:ascii="Times New Roman" w:hAnsi="Times New Roman"/>
          <w:sz w:val="28"/>
          <w:szCs w:val="28"/>
        </w:rPr>
        <w:t xml:space="preserve"> </w:t>
      </w:r>
      <w:r w:rsidR="001B4B36">
        <w:rPr>
          <w:rFonts w:ascii="Times New Roman" w:hAnsi="Times New Roman"/>
          <w:sz w:val="28"/>
          <w:szCs w:val="28"/>
        </w:rPr>
        <w:t>одновременно подпункт</w:t>
      </w:r>
      <w:r w:rsidR="007D2971">
        <w:rPr>
          <w:rFonts w:ascii="Times New Roman" w:hAnsi="Times New Roman"/>
          <w:sz w:val="28"/>
          <w:szCs w:val="28"/>
        </w:rPr>
        <w:t>ом</w:t>
      </w:r>
      <w:r w:rsidR="001B4B36">
        <w:rPr>
          <w:rFonts w:ascii="Times New Roman" w:hAnsi="Times New Roman"/>
          <w:sz w:val="28"/>
          <w:szCs w:val="28"/>
        </w:rPr>
        <w:t xml:space="preserve"> «а» и абзац</w:t>
      </w:r>
      <w:r w:rsidR="007B0F1C">
        <w:rPr>
          <w:rFonts w:ascii="Times New Roman" w:hAnsi="Times New Roman"/>
          <w:sz w:val="28"/>
          <w:szCs w:val="28"/>
        </w:rPr>
        <w:t>ем</w:t>
      </w:r>
      <w:r w:rsidR="001B4B36">
        <w:rPr>
          <w:rFonts w:ascii="Times New Roman" w:hAnsi="Times New Roman"/>
          <w:sz w:val="28"/>
          <w:szCs w:val="28"/>
        </w:rPr>
        <w:t xml:space="preserve"> десят</w:t>
      </w:r>
      <w:r w:rsidR="007B0F1C">
        <w:rPr>
          <w:rFonts w:ascii="Times New Roman" w:hAnsi="Times New Roman"/>
          <w:sz w:val="28"/>
          <w:szCs w:val="28"/>
        </w:rPr>
        <w:t>ым</w:t>
      </w:r>
      <w:r w:rsidR="001B4B36">
        <w:rPr>
          <w:rFonts w:ascii="Times New Roman" w:hAnsi="Times New Roman"/>
          <w:sz w:val="28"/>
          <w:szCs w:val="28"/>
        </w:rPr>
        <w:t xml:space="preserve"> подпункта «б» пункта </w:t>
      </w:r>
      <w:r w:rsidR="00555284">
        <w:rPr>
          <w:rFonts w:ascii="Times New Roman" w:hAnsi="Times New Roman"/>
          <w:sz w:val="28"/>
          <w:szCs w:val="28"/>
        </w:rPr>
        <w:t>3</w:t>
      </w:r>
      <w:r w:rsidR="001B4B36">
        <w:rPr>
          <w:rFonts w:ascii="Times New Roman" w:hAnsi="Times New Roman"/>
          <w:sz w:val="28"/>
          <w:szCs w:val="28"/>
        </w:rPr>
        <w:t xml:space="preserve"> настоящего приложения, положения подпункта «а» пункта </w:t>
      </w:r>
      <w:r w:rsidR="00555284">
        <w:rPr>
          <w:rFonts w:ascii="Times New Roman" w:hAnsi="Times New Roman"/>
          <w:sz w:val="28"/>
          <w:szCs w:val="28"/>
        </w:rPr>
        <w:t>3</w:t>
      </w:r>
      <w:r w:rsidR="001B4B36">
        <w:rPr>
          <w:rFonts w:ascii="Times New Roman" w:hAnsi="Times New Roman"/>
          <w:sz w:val="28"/>
          <w:szCs w:val="28"/>
        </w:rPr>
        <w:t xml:space="preserve"> настоящего приложения не применяются.</w:t>
      </w:r>
    </w:p>
    <w:p w:rsidR="00605677" w:rsidRDefault="00485BC5" w:rsidP="00DF0C45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05677">
        <w:rPr>
          <w:rFonts w:ascii="Times New Roman" w:hAnsi="Times New Roman"/>
          <w:sz w:val="28"/>
          <w:szCs w:val="28"/>
        </w:rPr>
        <w:t xml:space="preserve">. </w:t>
      </w:r>
      <w:r w:rsidR="00322D8F">
        <w:rPr>
          <w:rFonts w:ascii="Times New Roman" w:hAnsi="Times New Roman"/>
          <w:sz w:val="28"/>
          <w:szCs w:val="28"/>
        </w:rPr>
        <w:t>Объект контроля подлежит отнесению</w:t>
      </w:r>
      <w:r w:rsidR="00605677">
        <w:rPr>
          <w:rFonts w:ascii="Times New Roman" w:hAnsi="Times New Roman"/>
          <w:sz w:val="28"/>
          <w:szCs w:val="28"/>
        </w:rPr>
        <w:t>:</w:t>
      </w:r>
    </w:p>
    <w:p w:rsidR="00605677" w:rsidRDefault="00605677" w:rsidP="00DF0C45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43089">
        <w:rPr>
          <w:rFonts w:ascii="Times New Roman" w:hAnsi="Times New Roman"/>
          <w:sz w:val="28"/>
          <w:szCs w:val="28"/>
        </w:rPr>
        <w:t xml:space="preserve"> к категории значительного</w:t>
      </w:r>
      <w:r>
        <w:rPr>
          <w:rFonts w:ascii="Times New Roman" w:hAnsi="Times New Roman"/>
          <w:sz w:val="28"/>
          <w:szCs w:val="28"/>
        </w:rPr>
        <w:t xml:space="preserve"> риск</w:t>
      </w:r>
      <w:r w:rsidR="00F430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3089">
        <w:rPr>
          <w:rFonts w:ascii="Times New Roman" w:hAnsi="Times New Roman"/>
          <w:sz w:val="28"/>
          <w:szCs w:val="28"/>
        </w:rPr>
        <w:t xml:space="preserve">в случае, если </w:t>
      </w:r>
      <w:r w:rsidR="00322D8F">
        <w:rPr>
          <w:rFonts w:ascii="Times New Roman" w:hAnsi="Times New Roman"/>
          <w:sz w:val="28"/>
          <w:szCs w:val="28"/>
        </w:rPr>
        <w:t xml:space="preserve">по результатам сопоставления его характеристик с Критериями </w:t>
      </w:r>
      <w:r w:rsidR="00FC30CA">
        <w:rPr>
          <w:rFonts w:ascii="Times New Roman" w:hAnsi="Times New Roman"/>
          <w:sz w:val="28"/>
          <w:szCs w:val="28"/>
        </w:rPr>
        <w:t xml:space="preserve">количество </w:t>
      </w:r>
      <w:r w:rsidR="00F43089">
        <w:rPr>
          <w:rFonts w:ascii="Times New Roman" w:hAnsi="Times New Roman"/>
          <w:sz w:val="28"/>
          <w:szCs w:val="28"/>
        </w:rPr>
        <w:t>баллов в отношении такого объекта контроля</w:t>
      </w:r>
      <w:r w:rsidR="00322D8F">
        <w:rPr>
          <w:rFonts w:ascii="Times New Roman" w:hAnsi="Times New Roman"/>
          <w:sz w:val="28"/>
          <w:szCs w:val="28"/>
        </w:rPr>
        <w:t xml:space="preserve"> </w:t>
      </w:r>
      <w:r w:rsidR="00F43089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15 баллов и более;</w:t>
      </w:r>
    </w:p>
    <w:p w:rsidR="00605677" w:rsidRDefault="00605677" w:rsidP="00DF0C45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43089">
        <w:rPr>
          <w:rFonts w:ascii="Times New Roman" w:hAnsi="Times New Roman"/>
          <w:sz w:val="28"/>
          <w:szCs w:val="28"/>
        </w:rPr>
        <w:t xml:space="preserve">к категории среднего риска в случае, если </w:t>
      </w:r>
      <w:r w:rsidR="00322D8F">
        <w:rPr>
          <w:rFonts w:ascii="Times New Roman" w:hAnsi="Times New Roman"/>
          <w:sz w:val="28"/>
          <w:szCs w:val="28"/>
        </w:rPr>
        <w:t xml:space="preserve">по результатам сопоставления его характеристик с Критериями </w:t>
      </w:r>
      <w:r w:rsidR="00FC30CA">
        <w:rPr>
          <w:rFonts w:ascii="Times New Roman" w:hAnsi="Times New Roman"/>
          <w:sz w:val="28"/>
          <w:szCs w:val="28"/>
        </w:rPr>
        <w:t xml:space="preserve">количество </w:t>
      </w:r>
      <w:r w:rsidR="00F43089">
        <w:rPr>
          <w:rFonts w:ascii="Times New Roman" w:hAnsi="Times New Roman"/>
          <w:sz w:val="28"/>
          <w:szCs w:val="28"/>
        </w:rPr>
        <w:t xml:space="preserve">баллов в отношении такого объекта контроля составляет от 10 </w:t>
      </w:r>
      <w:r w:rsidR="00F43089" w:rsidRPr="004155AF">
        <w:rPr>
          <w:rFonts w:ascii="Times New Roman" w:hAnsi="Times New Roman"/>
          <w:sz w:val="28"/>
          <w:szCs w:val="28"/>
        </w:rPr>
        <w:t>до</w:t>
      </w:r>
      <w:r w:rsidR="00F43089">
        <w:rPr>
          <w:rFonts w:ascii="Times New Roman" w:hAnsi="Times New Roman"/>
          <w:sz w:val="28"/>
          <w:szCs w:val="28"/>
        </w:rPr>
        <w:t xml:space="preserve"> </w:t>
      </w:r>
      <w:r w:rsidR="00F43089" w:rsidRPr="004155AF">
        <w:rPr>
          <w:rFonts w:ascii="Times New Roman" w:hAnsi="Times New Roman"/>
          <w:sz w:val="28"/>
          <w:szCs w:val="28"/>
        </w:rPr>
        <w:t>1</w:t>
      </w:r>
      <w:r w:rsidR="00451647" w:rsidRPr="004155AF">
        <w:rPr>
          <w:rFonts w:ascii="Times New Roman" w:hAnsi="Times New Roman"/>
          <w:sz w:val="28"/>
          <w:szCs w:val="28"/>
        </w:rPr>
        <w:t>4</w:t>
      </w:r>
      <w:r w:rsidR="00F43089">
        <w:rPr>
          <w:rFonts w:ascii="Times New Roman" w:hAnsi="Times New Roman"/>
          <w:sz w:val="28"/>
          <w:szCs w:val="28"/>
        </w:rPr>
        <w:t xml:space="preserve"> баллов</w:t>
      </w:r>
      <w:r w:rsidR="00C76C6B">
        <w:rPr>
          <w:rFonts w:ascii="Times New Roman" w:hAnsi="Times New Roman"/>
          <w:sz w:val="28"/>
          <w:szCs w:val="28"/>
        </w:rPr>
        <w:t xml:space="preserve"> </w:t>
      </w:r>
      <w:r w:rsidR="00C76C6B" w:rsidRPr="004155AF">
        <w:rPr>
          <w:rFonts w:ascii="Times New Roman" w:hAnsi="Times New Roman"/>
          <w:sz w:val="28"/>
          <w:szCs w:val="28"/>
        </w:rPr>
        <w:t>включительно</w:t>
      </w:r>
      <w:r w:rsidR="00124312">
        <w:rPr>
          <w:rFonts w:ascii="Times New Roman" w:hAnsi="Times New Roman"/>
          <w:sz w:val="28"/>
          <w:szCs w:val="28"/>
        </w:rPr>
        <w:t>;</w:t>
      </w:r>
    </w:p>
    <w:p w:rsidR="00124312" w:rsidRDefault="00124312" w:rsidP="00DF0C45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43089">
        <w:rPr>
          <w:rFonts w:ascii="Times New Roman" w:hAnsi="Times New Roman"/>
          <w:sz w:val="28"/>
          <w:szCs w:val="28"/>
        </w:rPr>
        <w:t>к категории умеренного риска в случае,</w:t>
      </w:r>
      <w:r w:rsidR="00322D8F">
        <w:rPr>
          <w:rFonts w:ascii="Times New Roman" w:hAnsi="Times New Roman"/>
          <w:sz w:val="28"/>
          <w:szCs w:val="28"/>
        </w:rPr>
        <w:t xml:space="preserve"> </w:t>
      </w:r>
      <w:r w:rsidR="00F43089">
        <w:rPr>
          <w:rFonts w:ascii="Times New Roman" w:hAnsi="Times New Roman"/>
          <w:sz w:val="28"/>
          <w:szCs w:val="28"/>
        </w:rPr>
        <w:t>если</w:t>
      </w:r>
      <w:r w:rsidR="00322D8F">
        <w:rPr>
          <w:rFonts w:ascii="Times New Roman" w:hAnsi="Times New Roman"/>
          <w:sz w:val="28"/>
          <w:szCs w:val="28"/>
        </w:rPr>
        <w:t xml:space="preserve"> по результатам сопоставления его характеристик с Критериями</w:t>
      </w:r>
      <w:r w:rsidR="00F43089">
        <w:rPr>
          <w:rFonts w:ascii="Times New Roman" w:hAnsi="Times New Roman"/>
          <w:sz w:val="28"/>
          <w:szCs w:val="28"/>
        </w:rPr>
        <w:t xml:space="preserve"> </w:t>
      </w:r>
      <w:r w:rsidR="00FC30CA">
        <w:rPr>
          <w:rFonts w:ascii="Times New Roman" w:hAnsi="Times New Roman"/>
          <w:sz w:val="28"/>
          <w:szCs w:val="28"/>
        </w:rPr>
        <w:t xml:space="preserve">количество </w:t>
      </w:r>
      <w:r w:rsidR="00F43089">
        <w:rPr>
          <w:rFonts w:ascii="Times New Roman" w:hAnsi="Times New Roman"/>
          <w:sz w:val="28"/>
          <w:szCs w:val="28"/>
        </w:rPr>
        <w:t xml:space="preserve">баллов в отношении такого объекта контроля составляет от 5 </w:t>
      </w:r>
      <w:r w:rsidR="00F43089" w:rsidRPr="004155AF">
        <w:rPr>
          <w:rFonts w:ascii="Times New Roman" w:hAnsi="Times New Roman"/>
          <w:sz w:val="28"/>
          <w:szCs w:val="28"/>
        </w:rPr>
        <w:t xml:space="preserve">до </w:t>
      </w:r>
      <w:r w:rsidR="00451647" w:rsidRPr="004155AF">
        <w:rPr>
          <w:rFonts w:ascii="Times New Roman" w:hAnsi="Times New Roman"/>
          <w:sz w:val="28"/>
          <w:szCs w:val="28"/>
        </w:rPr>
        <w:t>9</w:t>
      </w:r>
      <w:r w:rsidR="00F43089">
        <w:rPr>
          <w:rFonts w:ascii="Times New Roman" w:hAnsi="Times New Roman"/>
          <w:sz w:val="28"/>
          <w:szCs w:val="28"/>
        </w:rPr>
        <w:t xml:space="preserve"> баллов</w:t>
      </w:r>
      <w:r w:rsidR="00C76C6B">
        <w:rPr>
          <w:rFonts w:ascii="Times New Roman" w:hAnsi="Times New Roman"/>
          <w:sz w:val="28"/>
          <w:szCs w:val="28"/>
        </w:rPr>
        <w:t xml:space="preserve"> </w:t>
      </w:r>
      <w:r w:rsidR="00C76C6B" w:rsidRPr="004155AF">
        <w:rPr>
          <w:rFonts w:ascii="Times New Roman" w:hAnsi="Times New Roman"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>;</w:t>
      </w:r>
    </w:p>
    <w:p w:rsidR="00124312" w:rsidRDefault="00124312" w:rsidP="00DF0C45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F43089">
        <w:rPr>
          <w:rFonts w:ascii="Times New Roman" w:hAnsi="Times New Roman"/>
          <w:sz w:val="28"/>
          <w:szCs w:val="28"/>
        </w:rPr>
        <w:t xml:space="preserve">к категории низкого риска в случае, если </w:t>
      </w:r>
      <w:r w:rsidR="00322D8F">
        <w:rPr>
          <w:rFonts w:ascii="Times New Roman" w:hAnsi="Times New Roman"/>
          <w:sz w:val="28"/>
          <w:szCs w:val="28"/>
        </w:rPr>
        <w:t xml:space="preserve">по результатам сопоставления его характеристик с Критериями </w:t>
      </w:r>
      <w:r w:rsidR="00FC30CA">
        <w:rPr>
          <w:rFonts w:ascii="Times New Roman" w:hAnsi="Times New Roman"/>
          <w:sz w:val="28"/>
          <w:szCs w:val="28"/>
        </w:rPr>
        <w:t xml:space="preserve">количество </w:t>
      </w:r>
      <w:r w:rsidR="00F43089">
        <w:rPr>
          <w:rFonts w:ascii="Times New Roman" w:hAnsi="Times New Roman"/>
          <w:sz w:val="28"/>
          <w:szCs w:val="28"/>
        </w:rPr>
        <w:t xml:space="preserve">баллов в отношении такого объекта контроля составляет </w:t>
      </w:r>
      <w:r>
        <w:rPr>
          <w:rFonts w:ascii="Times New Roman" w:hAnsi="Times New Roman"/>
          <w:sz w:val="28"/>
          <w:szCs w:val="28"/>
        </w:rPr>
        <w:t>не более 4 баллов.</w:t>
      </w:r>
    </w:p>
    <w:p w:rsidR="00164761" w:rsidRPr="00154787" w:rsidRDefault="00164761" w:rsidP="00DF0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64761" w:rsidRPr="00154787" w:rsidSect="00A9449F">
      <w:type w:val="continuous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D0" w:rsidRDefault="00AE1ED0" w:rsidP="00A649E9">
      <w:pPr>
        <w:spacing w:after="0" w:line="240" w:lineRule="auto"/>
      </w:pPr>
      <w:r>
        <w:separator/>
      </w:r>
    </w:p>
  </w:endnote>
  <w:endnote w:type="continuationSeparator" w:id="0">
    <w:p w:rsidR="00AE1ED0" w:rsidRDefault="00AE1ED0" w:rsidP="00A6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D0" w:rsidRDefault="00AE1ED0" w:rsidP="00A649E9">
      <w:pPr>
        <w:spacing w:after="0" w:line="240" w:lineRule="auto"/>
      </w:pPr>
      <w:r>
        <w:separator/>
      </w:r>
    </w:p>
  </w:footnote>
  <w:footnote w:type="continuationSeparator" w:id="0">
    <w:p w:rsidR="00AE1ED0" w:rsidRDefault="00AE1ED0" w:rsidP="00A6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9391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A765B" w:rsidRPr="005D5534" w:rsidRDefault="007A765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D5534">
          <w:rPr>
            <w:rFonts w:ascii="Times New Roman" w:hAnsi="Times New Roman"/>
            <w:sz w:val="28"/>
            <w:szCs w:val="28"/>
          </w:rPr>
          <w:fldChar w:fldCharType="begin"/>
        </w:r>
        <w:r w:rsidRPr="005D553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D5534">
          <w:rPr>
            <w:rFonts w:ascii="Times New Roman" w:hAnsi="Times New Roman"/>
            <w:sz w:val="28"/>
            <w:szCs w:val="28"/>
          </w:rPr>
          <w:fldChar w:fldCharType="separate"/>
        </w:r>
        <w:r w:rsidR="00C43554">
          <w:rPr>
            <w:rFonts w:ascii="Times New Roman" w:hAnsi="Times New Roman"/>
            <w:noProof/>
            <w:sz w:val="28"/>
            <w:szCs w:val="28"/>
          </w:rPr>
          <w:t>3</w:t>
        </w:r>
        <w:r w:rsidRPr="005D553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E2A1F" w:rsidRDefault="003E2A1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1EA"/>
    <w:multiLevelType w:val="hybridMultilevel"/>
    <w:tmpl w:val="7B56EE18"/>
    <w:lvl w:ilvl="0" w:tplc="8292B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E76B0"/>
    <w:multiLevelType w:val="hybridMultilevel"/>
    <w:tmpl w:val="435E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2BFA"/>
    <w:multiLevelType w:val="hybridMultilevel"/>
    <w:tmpl w:val="98B25564"/>
    <w:lvl w:ilvl="0" w:tplc="9266D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74669"/>
    <w:multiLevelType w:val="hybridMultilevel"/>
    <w:tmpl w:val="22CE97DA"/>
    <w:lvl w:ilvl="0" w:tplc="E53A73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E11098"/>
    <w:multiLevelType w:val="hybridMultilevel"/>
    <w:tmpl w:val="251C14AE"/>
    <w:lvl w:ilvl="0" w:tplc="A6C8D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2134BA"/>
    <w:multiLevelType w:val="hybridMultilevel"/>
    <w:tmpl w:val="DB780A2E"/>
    <w:lvl w:ilvl="0" w:tplc="27C8A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убарев Святослав Вячеславович">
    <w15:presenceInfo w15:providerId="AD" w15:userId="S-1-5-21-3659945670-1896699743-413386358-8962"/>
  </w15:person>
  <w15:person w15:author="Моисеев Александр Владимирович">
    <w15:presenceInfo w15:providerId="AD" w15:userId="S-1-5-21-3659945670-1896699743-413386358-2693"/>
  </w15:person>
  <w15:person w15:author="Шаталов Игорь Олегович">
    <w15:presenceInfo w15:providerId="AD" w15:userId="S-1-5-21-3659945670-1896699743-413386358-8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7D"/>
    <w:rsid w:val="000004BD"/>
    <w:rsid w:val="0001103D"/>
    <w:rsid w:val="000116C8"/>
    <w:rsid w:val="00013187"/>
    <w:rsid w:val="000177C1"/>
    <w:rsid w:val="00020A6F"/>
    <w:rsid w:val="000216E9"/>
    <w:rsid w:val="00021B4D"/>
    <w:rsid w:val="00023FF1"/>
    <w:rsid w:val="00041285"/>
    <w:rsid w:val="000452CD"/>
    <w:rsid w:val="000478AE"/>
    <w:rsid w:val="00063314"/>
    <w:rsid w:val="0006352D"/>
    <w:rsid w:val="00065518"/>
    <w:rsid w:val="0006600B"/>
    <w:rsid w:val="00067301"/>
    <w:rsid w:val="00070C8E"/>
    <w:rsid w:val="00072718"/>
    <w:rsid w:val="0008184E"/>
    <w:rsid w:val="00081A4B"/>
    <w:rsid w:val="00087CF3"/>
    <w:rsid w:val="00092038"/>
    <w:rsid w:val="00093C4B"/>
    <w:rsid w:val="0009747C"/>
    <w:rsid w:val="000A0713"/>
    <w:rsid w:val="000A08C5"/>
    <w:rsid w:val="000A7301"/>
    <w:rsid w:val="000B7357"/>
    <w:rsid w:val="000D0BC5"/>
    <w:rsid w:val="000D270A"/>
    <w:rsid w:val="000D75A8"/>
    <w:rsid w:val="000E0553"/>
    <w:rsid w:val="000E7CD6"/>
    <w:rsid w:val="000E7ED8"/>
    <w:rsid w:val="000F14FF"/>
    <w:rsid w:val="000F68DD"/>
    <w:rsid w:val="001004BE"/>
    <w:rsid w:val="00101320"/>
    <w:rsid w:val="001022D1"/>
    <w:rsid w:val="00104033"/>
    <w:rsid w:val="001063DA"/>
    <w:rsid w:val="00112505"/>
    <w:rsid w:val="00112EFD"/>
    <w:rsid w:val="0011552B"/>
    <w:rsid w:val="00124312"/>
    <w:rsid w:val="00130B42"/>
    <w:rsid w:val="00133777"/>
    <w:rsid w:val="00151E12"/>
    <w:rsid w:val="00152DB9"/>
    <w:rsid w:val="00154787"/>
    <w:rsid w:val="00156D60"/>
    <w:rsid w:val="00163240"/>
    <w:rsid w:val="00164761"/>
    <w:rsid w:val="00166F23"/>
    <w:rsid w:val="00181E89"/>
    <w:rsid w:val="00183F76"/>
    <w:rsid w:val="001975B9"/>
    <w:rsid w:val="001A4F48"/>
    <w:rsid w:val="001A583A"/>
    <w:rsid w:val="001A6206"/>
    <w:rsid w:val="001A73B8"/>
    <w:rsid w:val="001B4003"/>
    <w:rsid w:val="001B44E9"/>
    <w:rsid w:val="001B4B36"/>
    <w:rsid w:val="001D15E0"/>
    <w:rsid w:val="001E0FEF"/>
    <w:rsid w:val="001E4ACE"/>
    <w:rsid w:val="001F0031"/>
    <w:rsid w:val="001F5FAC"/>
    <w:rsid w:val="00205229"/>
    <w:rsid w:val="00211AFB"/>
    <w:rsid w:val="00212FBF"/>
    <w:rsid w:val="002141DD"/>
    <w:rsid w:val="00215898"/>
    <w:rsid w:val="00220121"/>
    <w:rsid w:val="00222DC2"/>
    <w:rsid w:val="0022380F"/>
    <w:rsid w:val="00231347"/>
    <w:rsid w:val="00232016"/>
    <w:rsid w:val="002461BF"/>
    <w:rsid w:val="00252FC7"/>
    <w:rsid w:val="00253221"/>
    <w:rsid w:val="0025362B"/>
    <w:rsid w:val="002564A9"/>
    <w:rsid w:val="00257453"/>
    <w:rsid w:val="002632C1"/>
    <w:rsid w:val="002634A5"/>
    <w:rsid w:val="00264945"/>
    <w:rsid w:val="00280064"/>
    <w:rsid w:val="00283FA8"/>
    <w:rsid w:val="00287778"/>
    <w:rsid w:val="00287DF1"/>
    <w:rsid w:val="00292854"/>
    <w:rsid w:val="0029625F"/>
    <w:rsid w:val="00297B83"/>
    <w:rsid w:val="002A1B4B"/>
    <w:rsid w:val="002A56FF"/>
    <w:rsid w:val="002B6D50"/>
    <w:rsid w:val="002C508F"/>
    <w:rsid w:val="002C7ECA"/>
    <w:rsid w:val="002D34C9"/>
    <w:rsid w:val="002D4435"/>
    <w:rsid w:val="002D6B42"/>
    <w:rsid w:val="002E5E6B"/>
    <w:rsid w:val="002F549A"/>
    <w:rsid w:val="002F5DD8"/>
    <w:rsid w:val="002F61C9"/>
    <w:rsid w:val="002F6C17"/>
    <w:rsid w:val="00304E50"/>
    <w:rsid w:val="003050FF"/>
    <w:rsid w:val="00306ACA"/>
    <w:rsid w:val="003102EE"/>
    <w:rsid w:val="00311870"/>
    <w:rsid w:val="00312945"/>
    <w:rsid w:val="00314EB6"/>
    <w:rsid w:val="00315775"/>
    <w:rsid w:val="00322143"/>
    <w:rsid w:val="0032241C"/>
    <w:rsid w:val="00322D8F"/>
    <w:rsid w:val="003376D6"/>
    <w:rsid w:val="003378C4"/>
    <w:rsid w:val="00352C58"/>
    <w:rsid w:val="00355F02"/>
    <w:rsid w:val="00356B45"/>
    <w:rsid w:val="00362BC8"/>
    <w:rsid w:val="00364B4F"/>
    <w:rsid w:val="00375333"/>
    <w:rsid w:val="00375688"/>
    <w:rsid w:val="00383938"/>
    <w:rsid w:val="00392A41"/>
    <w:rsid w:val="003A092E"/>
    <w:rsid w:val="003A1EB6"/>
    <w:rsid w:val="003C0427"/>
    <w:rsid w:val="003C4CE7"/>
    <w:rsid w:val="003D1512"/>
    <w:rsid w:val="003D62BF"/>
    <w:rsid w:val="003E2A1F"/>
    <w:rsid w:val="003E6249"/>
    <w:rsid w:val="003E7DA8"/>
    <w:rsid w:val="003F3A7A"/>
    <w:rsid w:val="003F4F43"/>
    <w:rsid w:val="00400612"/>
    <w:rsid w:val="00406C6A"/>
    <w:rsid w:val="00413703"/>
    <w:rsid w:val="00415307"/>
    <w:rsid w:val="004155AF"/>
    <w:rsid w:val="00416C58"/>
    <w:rsid w:val="00426470"/>
    <w:rsid w:val="00433BE3"/>
    <w:rsid w:val="00434F77"/>
    <w:rsid w:val="00436AFF"/>
    <w:rsid w:val="00441A1A"/>
    <w:rsid w:val="00451647"/>
    <w:rsid w:val="0045178B"/>
    <w:rsid w:val="00453C3B"/>
    <w:rsid w:val="00456FED"/>
    <w:rsid w:val="00457DBD"/>
    <w:rsid w:val="004654A2"/>
    <w:rsid w:val="004655E8"/>
    <w:rsid w:val="00477453"/>
    <w:rsid w:val="00481DC8"/>
    <w:rsid w:val="00485BC5"/>
    <w:rsid w:val="004871A8"/>
    <w:rsid w:val="00492501"/>
    <w:rsid w:val="00492678"/>
    <w:rsid w:val="0049715E"/>
    <w:rsid w:val="004A1778"/>
    <w:rsid w:val="004A22CF"/>
    <w:rsid w:val="004A2C2D"/>
    <w:rsid w:val="004A46B9"/>
    <w:rsid w:val="004B159E"/>
    <w:rsid w:val="004B51A5"/>
    <w:rsid w:val="004B7303"/>
    <w:rsid w:val="004C0DA0"/>
    <w:rsid w:val="004C6B28"/>
    <w:rsid w:val="004E104B"/>
    <w:rsid w:val="004E5485"/>
    <w:rsid w:val="004F271E"/>
    <w:rsid w:val="005100C8"/>
    <w:rsid w:val="0051427B"/>
    <w:rsid w:val="00515C9D"/>
    <w:rsid w:val="005238FA"/>
    <w:rsid w:val="00532CAC"/>
    <w:rsid w:val="00535928"/>
    <w:rsid w:val="00536A36"/>
    <w:rsid w:val="00536C3C"/>
    <w:rsid w:val="005508D2"/>
    <w:rsid w:val="00552948"/>
    <w:rsid w:val="00555042"/>
    <w:rsid w:val="00555284"/>
    <w:rsid w:val="00557740"/>
    <w:rsid w:val="00557D52"/>
    <w:rsid w:val="00563670"/>
    <w:rsid w:val="005641A2"/>
    <w:rsid w:val="00573A0C"/>
    <w:rsid w:val="005760FA"/>
    <w:rsid w:val="00596F23"/>
    <w:rsid w:val="005A2EF6"/>
    <w:rsid w:val="005A56AD"/>
    <w:rsid w:val="005A7EE3"/>
    <w:rsid w:val="005B315E"/>
    <w:rsid w:val="005C6A09"/>
    <w:rsid w:val="005C76B4"/>
    <w:rsid w:val="005D00B4"/>
    <w:rsid w:val="005D5534"/>
    <w:rsid w:val="005D7C90"/>
    <w:rsid w:val="005E063C"/>
    <w:rsid w:val="005E17F8"/>
    <w:rsid w:val="005F0FC1"/>
    <w:rsid w:val="005F3CFF"/>
    <w:rsid w:val="005F5676"/>
    <w:rsid w:val="00605677"/>
    <w:rsid w:val="006064EB"/>
    <w:rsid w:val="006074A8"/>
    <w:rsid w:val="006115DB"/>
    <w:rsid w:val="00614194"/>
    <w:rsid w:val="00614625"/>
    <w:rsid w:val="00614C97"/>
    <w:rsid w:val="00617652"/>
    <w:rsid w:val="006178D8"/>
    <w:rsid w:val="00620534"/>
    <w:rsid w:val="00624679"/>
    <w:rsid w:val="00624914"/>
    <w:rsid w:val="00626293"/>
    <w:rsid w:val="006422AD"/>
    <w:rsid w:val="00646F3E"/>
    <w:rsid w:val="006615AE"/>
    <w:rsid w:val="00667B74"/>
    <w:rsid w:val="0067436D"/>
    <w:rsid w:val="00684A3B"/>
    <w:rsid w:val="00684F82"/>
    <w:rsid w:val="00685550"/>
    <w:rsid w:val="00686241"/>
    <w:rsid w:val="00690D18"/>
    <w:rsid w:val="006923A3"/>
    <w:rsid w:val="006928E1"/>
    <w:rsid w:val="006A5D87"/>
    <w:rsid w:val="006A771A"/>
    <w:rsid w:val="006B6B26"/>
    <w:rsid w:val="006C1C02"/>
    <w:rsid w:val="006C1F66"/>
    <w:rsid w:val="006C3E5B"/>
    <w:rsid w:val="006E0CE0"/>
    <w:rsid w:val="006E616C"/>
    <w:rsid w:val="006F2516"/>
    <w:rsid w:val="006F56BF"/>
    <w:rsid w:val="007059FA"/>
    <w:rsid w:val="007065CF"/>
    <w:rsid w:val="00706881"/>
    <w:rsid w:val="007100C2"/>
    <w:rsid w:val="00717AD6"/>
    <w:rsid w:val="007221B6"/>
    <w:rsid w:val="0072652B"/>
    <w:rsid w:val="00736F6F"/>
    <w:rsid w:val="00737AB1"/>
    <w:rsid w:val="0074133E"/>
    <w:rsid w:val="0074205D"/>
    <w:rsid w:val="007528FA"/>
    <w:rsid w:val="00765C40"/>
    <w:rsid w:val="007665DA"/>
    <w:rsid w:val="0077551B"/>
    <w:rsid w:val="007766EE"/>
    <w:rsid w:val="00787783"/>
    <w:rsid w:val="00792CD2"/>
    <w:rsid w:val="007A0F2E"/>
    <w:rsid w:val="007A2B03"/>
    <w:rsid w:val="007A765B"/>
    <w:rsid w:val="007B0F1C"/>
    <w:rsid w:val="007B4D10"/>
    <w:rsid w:val="007C5252"/>
    <w:rsid w:val="007D117E"/>
    <w:rsid w:val="007D219D"/>
    <w:rsid w:val="007D2971"/>
    <w:rsid w:val="007D4D93"/>
    <w:rsid w:val="007E672F"/>
    <w:rsid w:val="007F083E"/>
    <w:rsid w:val="007F215B"/>
    <w:rsid w:val="007F6DD0"/>
    <w:rsid w:val="008017A9"/>
    <w:rsid w:val="008024C2"/>
    <w:rsid w:val="00803208"/>
    <w:rsid w:val="008033AE"/>
    <w:rsid w:val="00803710"/>
    <w:rsid w:val="00803D31"/>
    <w:rsid w:val="008147BC"/>
    <w:rsid w:val="00814C61"/>
    <w:rsid w:val="00821C02"/>
    <w:rsid w:val="00824866"/>
    <w:rsid w:val="008261A3"/>
    <w:rsid w:val="00830CA3"/>
    <w:rsid w:val="00832CBA"/>
    <w:rsid w:val="0084579B"/>
    <w:rsid w:val="00853D6A"/>
    <w:rsid w:val="00854DAB"/>
    <w:rsid w:val="00856996"/>
    <w:rsid w:val="0086165C"/>
    <w:rsid w:val="00861F3F"/>
    <w:rsid w:val="00863682"/>
    <w:rsid w:val="008641D7"/>
    <w:rsid w:val="00865776"/>
    <w:rsid w:val="00870CB7"/>
    <w:rsid w:val="0087162F"/>
    <w:rsid w:val="008726D0"/>
    <w:rsid w:val="0089000A"/>
    <w:rsid w:val="008974F6"/>
    <w:rsid w:val="008A560F"/>
    <w:rsid w:val="008A5EB6"/>
    <w:rsid w:val="008B32BD"/>
    <w:rsid w:val="008B390C"/>
    <w:rsid w:val="008C3612"/>
    <w:rsid w:val="008C3B87"/>
    <w:rsid w:val="008D3867"/>
    <w:rsid w:val="008D5FD2"/>
    <w:rsid w:val="008E3B77"/>
    <w:rsid w:val="008E5467"/>
    <w:rsid w:val="008E7BCB"/>
    <w:rsid w:val="00904E52"/>
    <w:rsid w:val="00910A10"/>
    <w:rsid w:val="00916642"/>
    <w:rsid w:val="009168FC"/>
    <w:rsid w:val="00925DB6"/>
    <w:rsid w:val="009311B6"/>
    <w:rsid w:val="00931FE1"/>
    <w:rsid w:val="00937FD4"/>
    <w:rsid w:val="00940FDF"/>
    <w:rsid w:val="00941474"/>
    <w:rsid w:val="009415B1"/>
    <w:rsid w:val="00944C9D"/>
    <w:rsid w:val="009474FD"/>
    <w:rsid w:val="009526A4"/>
    <w:rsid w:val="0096025C"/>
    <w:rsid w:val="0096481C"/>
    <w:rsid w:val="00964BF7"/>
    <w:rsid w:val="00965D97"/>
    <w:rsid w:val="0096628E"/>
    <w:rsid w:val="009667F2"/>
    <w:rsid w:val="0097332B"/>
    <w:rsid w:val="00976CF9"/>
    <w:rsid w:val="00982FCE"/>
    <w:rsid w:val="00984543"/>
    <w:rsid w:val="009924D8"/>
    <w:rsid w:val="009A4D32"/>
    <w:rsid w:val="009A6789"/>
    <w:rsid w:val="009A79E0"/>
    <w:rsid w:val="009B5171"/>
    <w:rsid w:val="009B59C8"/>
    <w:rsid w:val="009C4DF8"/>
    <w:rsid w:val="009C6535"/>
    <w:rsid w:val="009D1850"/>
    <w:rsid w:val="009D2E92"/>
    <w:rsid w:val="009D401E"/>
    <w:rsid w:val="009E11F9"/>
    <w:rsid w:val="009E6423"/>
    <w:rsid w:val="009E7783"/>
    <w:rsid w:val="009F3CE9"/>
    <w:rsid w:val="009F57A5"/>
    <w:rsid w:val="009F5CD6"/>
    <w:rsid w:val="009F76B1"/>
    <w:rsid w:val="009F7B5C"/>
    <w:rsid w:val="00A027B2"/>
    <w:rsid w:val="00A063E0"/>
    <w:rsid w:val="00A0693E"/>
    <w:rsid w:val="00A10AAA"/>
    <w:rsid w:val="00A15DEB"/>
    <w:rsid w:val="00A16BE6"/>
    <w:rsid w:val="00A241F9"/>
    <w:rsid w:val="00A41FC0"/>
    <w:rsid w:val="00A4208F"/>
    <w:rsid w:val="00A43738"/>
    <w:rsid w:val="00A444A6"/>
    <w:rsid w:val="00A46AEE"/>
    <w:rsid w:val="00A61746"/>
    <w:rsid w:val="00A63F68"/>
    <w:rsid w:val="00A649E9"/>
    <w:rsid w:val="00A655D2"/>
    <w:rsid w:val="00A75A59"/>
    <w:rsid w:val="00A934CF"/>
    <w:rsid w:val="00A9449D"/>
    <w:rsid w:val="00A9449F"/>
    <w:rsid w:val="00A95D38"/>
    <w:rsid w:val="00AA4F93"/>
    <w:rsid w:val="00AB3812"/>
    <w:rsid w:val="00AB4134"/>
    <w:rsid w:val="00AC7019"/>
    <w:rsid w:val="00AD7B49"/>
    <w:rsid w:val="00AE1ED0"/>
    <w:rsid w:val="00AE5846"/>
    <w:rsid w:val="00AF6DC7"/>
    <w:rsid w:val="00AF70ED"/>
    <w:rsid w:val="00B05C04"/>
    <w:rsid w:val="00B05C7A"/>
    <w:rsid w:val="00B05CEB"/>
    <w:rsid w:val="00B17EB8"/>
    <w:rsid w:val="00B2344F"/>
    <w:rsid w:val="00B2460F"/>
    <w:rsid w:val="00B302A7"/>
    <w:rsid w:val="00B31DAE"/>
    <w:rsid w:val="00B4027C"/>
    <w:rsid w:val="00B432AC"/>
    <w:rsid w:val="00B44E52"/>
    <w:rsid w:val="00B474BB"/>
    <w:rsid w:val="00B563E1"/>
    <w:rsid w:val="00B61BCF"/>
    <w:rsid w:val="00B758E1"/>
    <w:rsid w:val="00B83BD0"/>
    <w:rsid w:val="00B912C5"/>
    <w:rsid w:val="00B933DA"/>
    <w:rsid w:val="00B95EDA"/>
    <w:rsid w:val="00B979CC"/>
    <w:rsid w:val="00BA7914"/>
    <w:rsid w:val="00BD4B43"/>
    <w:rsid w:val="00BD6D1E"/>
    <w:rsid w:val="00BE42FC"/>
    <w:rsid w:val="00BF1247"/>
    <w:rsid w:val="00BF6F5D"/>
    <w:rsid w:val="00C03265"/>
    <w:rsid w:val="00C05DCD"/>
    <w:rsid w:val="00C07B50"/>
    <w:rsid w:val="00C07D12"/>
    <w:rsid w:val="00C12130"/>
    <w:rsid w:val="00C148A4"/>
    <w:rsid w:val="00C1559C"/>
    <w:rsid w:val="00C20144"/>
    <w:rsid w:val="00C21188"/>
    <w:rsid w:val="00C22040"/>
    <w:rsid w:val="00C230A5"/>
    <w:rsid w:val="00C30290"/>
    <w:rsid w:val="00C33275"/>
    <w:rsid w:val="00C3579F"/>
    <w:rsid w:val="00C36FAE"/>
    <w:rsid w:val="00C37C49"/>
    <w:rsid w:val="00C40C4D"/>
    <w:rsid w:val="00C43554"/>
    <w:rsid w:val="00C44C6E"/>
    <w:rsid w:val="00C450BF"/>
    <w:rsid w:val="00C47D9F"/>
    <w:rsid w:val="00C6089C"/>
    <w:rsid w:val="00C63EE9"/>
    <w:rsid w:val="00C67D0D"/>
    <w:rsid w:val="00C70FC8"/>
    <w:rsid w:val="00C75781"/>
    <w:rsid w:val="00C76C6B"/>
    <w:rsid w:val="00C8331D"/>
    <w:rsid w:val="00C8767A"/>
    <w:rsid w:val="00C94770"/>
    <w:rsid w:val="00C95576"/>
    <w:rsid w:val="00C957DD"/>
    <w:rsid w:val="00CA10D8"/>
    <w:rsid w:val="00CA1FF3"/>
    <w:rsid w:val="00CB48D9"/>
    <w:rsid w:val="00CC4375"/>
    <w:rsid w:val="00CD699F"/>
    <w:rsid w:val="00CD7375"/>
    <w:rsid w:val="00CE1917"/>
    <w:rsid w:val="00CE3FAC"/>
    <w:rsid w:val="00D03151"/>
    <w:rsid w:val="00D05A92"/>
    <w:rsid w:val="00D119CB"/>
    <w:rsid w:val="00D14A51"/>
    <w:rsid w:val="00D163B6"/>
    <w:rsid w:val="00D1789A"/>
    <w:rsid w:val="00D2339A"/>
    <w:rsid w:val="00D24389"/>
    <w:rsid w:val="00D24769"/>
    <w:rsid w:val="00D27193"/>
    <w:rsid w:val="00D36C28"/>
    <w:rsid w:val="00D37872"/>
    <w:rsid w:val="00D421D3"/>
    <w:rsid w:val="00D47D99"/>
    <w:rsid w:val="00D56669"/>
    <w:rsid w:val="00D72C91"/>
    <w:rsid w:val="00D753ED"/>
    <w:rsid w:val="00D76D9B"/>
    <w:rsid w:val="00D8028B"/>
    <w:rsid w:val="00D8167D"/>
    <w:rsid w:val="00D83239"/>
    <w:rsid w:val="00DA4CAD"/>
    <w:rsid w:val="00DB514E"/>
    <w:rsid w:val="00DB552D"/>
    <w:rsid w:val="00DC347E"/>
    <w:rsid w:val="00DD3A98"/>
    <w:rsid w:val="00DD557F"/>
    <w:rsid w:val="00DD5EEF"/>
    <w:rsid w:val="00DD6601"/>
    <w:rsid w:val="00DE72D5"/>
    <w:rsid w:val="00DF0C45"/>
    <w:rsid w:val="00DF1AF2"/>
    <w:rsid w:val="00DF4269"/>
    <w:rsid w:val="00E12EB2"/>
    <w:rsid w:val="00E21BD5"/>
    <w:rsid w:val="00E227AA"/>
    <w:rsid w:val="00E24B7A"/>
    <w:rsid w:val="00E25064"/>
    <w:rsid w:val="00E30F5B"/>
    <w:rsid w:val="00E367E0"/>
    <w:rsid w:val="00E50185"/>
    <w:rsid w:val="00E61B0D"/>
    <w:rsid w:val="00E620C5"/>
    <w:rsid w:val="00E627C0"/>
    <w:rsid w:val="00E657DA"/>
    <w:rsid w:val="00E67672"/>
    <w:rsid w:val="00E72327"/>
    <w:rsid w:val="00E724F2"/>
    <w:rsid w:val="00E72F51"/>
    <w:rsid w:val="00E7691D"/>
    <w:rsid w:val="00E8030B"/>
    <w:rsid w:val="00E82CB0"/>
    <w:rsid w:val="00E841B9"/>
    <w:rsid w:val="00E86D0E"/>
    <w:rsid w:val="00E91EEF"/>
    <w:rsid w:val="00E93A35"/>
    <w:rsid w:val="00ED0C50"/>
    <w:rsid w:val="00ED4F37"/>
    <w:rsid w:val="00EE01F8"/>
    <w:rsid w:val="00EE5901"/>
    <w:rsid w:val="00EF68D0"/>
    <w:rsid w:val="00EF7014"/>
    <w:rsid w:val="00F0021B"/>
    <w:rsid w:val="00F005DE"/>
    <w:rsid w:val="00F021A6"/>
    <w:rsid w:val="00F03832"/>
    <w:rsid w:val="00F10868"/>
    <w:rsid w:val="00F11AC5"/>
    <w:rsid w:val="00F11E36"/>
    <w:rsid w:val="00F157D7"/>
    <w:rsid w:val="00F2407D"/>
    <w:rsid w:val="00F240CF"/>
    <w:rsid w:val="00F35059"/>
    <w:rsid w:val="00F42790"/>
    <w:rsid w:val="00F43089"/>
    <w:rsid w:val="00F474BC"/>
    <w:rsid w:val="00F542C3"/>
    <w:rsid w:val="00F5448F"/>
    <w:rsid w:val="00F57DAC"/>
    <w:rsid w:val="00F718E6"/>
    <w:rsid w:val="00F7322A"/>
    <w:rsid w:val="00F80A2A"/>
    <w:rsid w:val="00F80FE0"/>
    <w:rsid w:val="00F90482"/>
    <w:rsid w:val="00F9149A"/>
    <w:rsid w:val="00F91DE3"/>
    <w:rsid w:val="00F965F3"/>
    <w:rsid w:val="00F97A5F"/>
    <w:rsid w:val="00FA5513"/>
    <w:rsid w:val="00FB35BF"/>
    <w:rsid w:val="00FC03A2"/>
    <w:rsid w:val="00FC30CA"/>
    <w:rsid w:val="00FC5B34"/>
    <w:rsid w:val="00FD2194"/>
    <w:rsid w:val="00FE54E1"/>
    <w:rsid w:val="00FF112E"/>
    <w:rsid w:val="00FF1B91"/>
    <w:rsid w:val="00FF3419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9E9"/>
  </w:style>
  <w:style w:type="paragraph" w:styleId="a6">
    <w:name w:val="footer"/>
    <w:basedOn w:val="a"/>
    <w:link w:val="a7"/>
    <w:uiPriority w:val="99"/>
    <w:unhideWhenUsed/>
    <w:rsid w:val="00A6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9E9"/>
  </w:style>
  <w:style w:type="character" w:styleId="a8">
    <w:name w:val="Hyperlink"/>
    <w:uiPriority w:val="99"/>
    <w:semiHidden/>
    <w:unhideWhenUsed/>
    <w:rsid w:val="00D14A5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14A51"/>
    <w:pPr>
      <w:spacing w:after="0" w:line="240" w:lineRule="auto"/>
      <w:ind w:left="720"/>
      <w:contextualSpacing/>
    </w:pPr>
    <w:rPr>
      <w:rFonts w:ascii="Arial Unicode MS" w:eastAsia="Arial Unicode MS" w:hAnsi="Arial Unicode MS" w:cs="Mangal"/>
      <w:color w:val="000000"/>
      <w:sz w:val="24"/>
      <w:szCs w:val="21"/>
      <w:lang w:eastAsia="ru-RU" w:bidi="hi-IN"/>
    </w:rPr>
  </w:style>
  <w:style w:type="paragraph" w:styleId="aa">
    <w:name w:val="Balloon Text"/>
    <w:basedOn w:val="a"/>
    <w:link w:val="ab"/>
    <w:uiPriority w:val="99"/>
    <w:semiHidden/>
    <w:unhideWhenUsed/>
    <w:rsid w:val="001A583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1A583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178D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c">
    <w:name w:val="annotation reference"/>
    <w:uiPriority w:val="99"/>
    <w:semiHidden/>
    <w:unhideWhenUsed/>
    <w:rsid w:val="00C05D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5DCD"/>
    <w:pPr>
      <w:spacing w:after="16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C05DCD"/>
    <w:rPr>
      <w:rFonts w:ascii="Times New Roman" w:eastAsia="Calibri" w:hAnsi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1E89"/>
    <w:pPr>
      <w:spacing w:after="200"/>
    </w:pPr>
    <w:rPr>
      <w:rFonts w:ascii="Calibri" w:hAnsi="Calibri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1E89"/>
    <w:rPr>
      <w:rFonts w:ascii="Times New Roman" w:eastAsia="Calibri" w:hAnsi="Times New Roman"/>
      <w:b/>
      <w:bCs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B979C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979CC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B979CC"/>
    <w:rPr>
      <w:vertAlign w:val="superscript"/>
    </w:rPr>
  </w:style>
  <w:style w:type="paragraph" w:customStyle="1" w:styleId="Default">
    <w:name w:val="Default"/>
    <w:rsid w:val="00FF341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9E9"/>
  </w:style>
  <w:style w:type="paragraph" w:styleId="a6">
    <w:name w:val="footer"/>
    <w:basedOn w:val="a"/>
    <w:link w:val="a7"/>
    <w:uiPriority w:val="99"/>
    <w:unhideWhenUsed/>
    <w:rsid w:val="00A6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9E9"/>
  </w:style>
  <w:style w:type="character" w:styleId="a8">
    <w:name w:val="Hyperlink"/>
    <w:uiPriority w:val="99"/>
    <w:semiHidden/>
    <w:unhideWhenUsed/>
    <w:rsid w:val="00D14A5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14A51"/>
    <w:pPr>
      <w:spacing w:after="0" w:line="240" w:lineRule="auto"/>
      <w:ind w:left="720"/>
      <w:contextualSpacing/>
    </w:pPr>
    <w:rPr>
      <w:rFonts w:ascii="Arial Unicode MS" w:eastAsia="Arial Unicode MS" w:hAnsi="Arial Unicode MS" w:cs="Mangal"/>
      <w:color w:val="000000"/>
      <w:sz w:val="24"/>
      <w:szCs w:val="21"/>
      <w:lang w:eastAsia="ru-RU" w:bidi="hi-IN"/>
    </w:rPr>
  </w:style>
  <w:style w:type="paragraph" w:styleId="aa">
    <w:name w:val="Balloon Text"/>
    <w:basedOn w:val="a"/>
    <w:link w:val="ab"/>
    <w:uiPriority w:val="99"/>
    <w:semiHidden/>
    <w:unhideWhenUsed/>
    <w:rsid w:val="001A583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1A583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178D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c">
    <w:name w:val="annotation reference"/>
    <w:uiPriority w:val="99"/>
    <w:semiHidden/>
    <w:unhideWhenUsed/>
    <w:rsid w:val="00C05D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5DCD"/>
    <w:pPr>
      <w:spacing w:after="16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C05DCD"/>
    <w:rPr>
      <w:rFonts w:ascii="Times New Roman" w:eastAsia="Calibri" w:hAnsi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1E89"/>
    <w:pPr>
      <w:spacing w:after="200"/>
    </w:pPr>
    <w:rPr>
      <w:rFonts w:ascii="Calibri" w:hAnsi="Calibri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1E89"/>
    <w:rPr>
      <w:rFonts w:ascii="Times New Roman" w:eastAsia="Calibri" w:hAnsi="Times New Roman"/>
      <w:b/>
      <w:bCs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B979C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979CC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B979CC"/>
    <w:rPr>
      <w:vertAlign w:val="superscript"/>
    </w:rPr>
  </w:style>
  <w:style w:type="paragraph" w:customStyle="1" w:styleId="Default">
    <w:name w:val="Default"/>
    <w:rsid w:val="00FF341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BCB9-2CB1-42A6-89D7-AB2404F8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zhukova-il</dc:creator>
  <cp:lastModifiedBy>КАЛМЫКОВА ЮЛИЯ АЛЕКСАНДРОВНА</cp:lastModifiedBy>
  <cp:revision>4</cp:revision>
  <cp:lastPrinted>2022-08-15T08:59:00Z</cp:lastPrinted>
  <dcterms:created xsi:type="dcterms:W3CDTF">2022-08-29T12:48:00Z</dcterms:created>
  <dcterms:modified xsi:type="dcterms:W3CDTF">2022-08-31T14:28:00Z</dcterms:modified>
</cp:coreProperties>
</file>