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5E6A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3DCAEF63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2D4E6B94" w14:textId="77777777" w:rsidR="005A5A9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615A84">
        <w:rPr>
          <w:rStyle w:val="CharStyle6"/>
          <w:b/>
          <w:bCs/>
          <w:color w:val="000000"/>
          <w:sz w:val="28"/>
          <w:szCs w:val="28"/>
        </w:rPr>
        <w:t>результатах проведения 31 марта 2026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700E9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944C94">
        <w:rPr>
          <w:rStyle w:val="CharStyle6"/>
          <w:b/>
          <w:bCs/>
          <w:color w:val="000000"/>
          <w:sz w:val="28"/>
          <w:szCs w:val="28"/>
        </w:rPr>
        <w:t xml:space="preserve">бриллиантов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3481D29A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73791C82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E37010">
        <w:rPr>
          <w:rStyle w:val="CharStyle15"/>
          <w:sz w:val="28"/>
          <w:szCs w:val="28"/>
        </w:rPr>
        <w:t xml:space="preserve"> о р</w:t>
      </w:r>
      <w:r w:rsidR="00615A84">
        <w:rPr>
          <w:rStyle w:val="CharStyle15"/>
          <w:sz w:val="28"/>
          <w:szCs w:val="28"/>
        </w:rPr>
        <w:t>езультатах проведения 31 марта 2026</w:t>
      </w:r>
      <w:r w:rsidR="00C0311D" w:rsidRPr="00C0311D">
        <w:rPr>
          <w:rStyle w:val="CharStyle15"/>
          <w:sz w:val="28"/>
          <w:szCs w:val="28"/>
        </w:rPr>
        <w:t xml:space="preserve"> г. открытого 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 xml:space="preserve">и на внутреннем рынке </w:t>
      </w:r>
      <w:r w:rsidR="00944C94">
        <w:rPr>
          <w:rStyle w:val="CharStyle15"/>
          <w:sz w:val="28"/>
          <w:szCs w:val="28"/>
        </w:rPr>
        <w:t xml:space="preserve">бриллиантов                     </w:t>
      </w:r>
      <w:r w:rsidR="00C0311D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08479AC5" w14:textId="77777777" w:rsidR="00E71E6D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="00615A84">
        <w:rPr>
          <w:rStyle w:val="CharStyle15"/>
          <w:color w:val="000000"/>
          <w:sz w:val="28"/>
          <w:szCs w:val="28"/>
        </w:rPr>
        <w:t xml:space="preserve">№ 4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рынке </w:t>
      </w:r>
      <w:r w:rsidR="00C23096">
        <w:rPr>
          <w:rStyle w:val="CharStyle15"/>
          <w:sz w:val="28"/>
          <w:szCs w:val="28"/>
        </w:rPr>
        <w:t xml:space="preserve">бриллиантов </w:t>
      </w:r>
      <w:r w:rsidR="00615A84">
        <w:rPr>
          <w:rStyle w:val="CharStyle15"/>
          <w:sz w:val="28"/>
          <w:szCs w:val="28"/>
        </w:rPr>
        <w:t xml:space="preserve">                  </w:t>
      </w:r>
      <w:r w:rsidR="00A81143" w:rsidRPr="00C0311D">
        <w:rPr>
          <w:rStyle w:val="CharStyle15"/>
          <w:sz w:val="28"/>
          <w:szCs w:val="28"/>
        </w:rPr>
        <w:t>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615A84">
        <w:rPr>
          <w:rStyle w:val="CharStyle15"/>
          <w:sz w:val="28"/>
          <w:szCs w:val="28"/>
        </w:rPr>
        <w:t>который состоялся 31 марта 2026</w:t>
      </w:r>
      <w:r w:rsidR="008D4CA8">
        <w:rPr>
          <w:rStyle w:val="CharStyle15"/>
          <w:sz w:val="28"/>
          <w:szCs w:val="28"/>
        </w:rPr>
        <w:t xml:space="preserve"> г.</w:t>
      </w:r>
      <w:r w:rsidR="00C23096">
        <w:rPr>
          <w:rStyle w:val="CharStyle15"/>
          <w:sz w:val="28"/>
          <w:szCs w:val="28"/>
        </w:rPr>
        <w:t>, были выставлены лоты бр</w:t>
      </w:r>
      <w:r w:rsidR="00615A84">
        <w:rPr>
          <w:rStyle w:val="CharStyle15"/>
          <w:sz w:val="28"/>
          <w:szCs w:val="28"/>
        </w:rPr>
        <w:t>иллиантов общей массой 1 212,20</w:t>
      </w:r>
      <w:r w:rsidR="00C23096">
        <w:rPr>
          <w:rStyle w:val="CharStyle15"/>
          <w:sz w:val="28"/>
          <w:szCs w:val="28"/>
        </w:rPr>
        <w:t xml:space="preserve"> карата </w:t>
      </w:r>
      <w:r w:rsidR="00615A84">
        <w:rPr>
          <w:rStyle w:val="CharStyle15"/>
          <w:sz w:val="28"/>
          <w:szCs w:val="28"/>
        </w:rPr>
        <w:t>на сумму 208 724,04</w:t>
      </w:r>
      <w:r w:rsidR="00BC1E72">
        <w:rPr>
          <w:rStyle w:val="CharStyle15"/>
          <w:sz w:val="28"/>
          <w:szCs w:val="28"/>
        </w:rPr>
        <w:t xml:space="preserve"> долл. США, реализованы лоты </w:t>
      </w:r>
      <w:r w:rsidR="00C23096">
        <w:rPr>
          <w:rStyle w:val="CharStyle15"/>
          <w:sz w:val="28"/>
          <w:szCs w:val="28"/>
        </w:rPr>
        <w:t>бриллиантов общей мас</w:t>
      </w:r>
      <w:r w:rsidR="00615A84">
        <w:rPr>
          <w:rStyle w:val="CharStyle15"/>
          <w:sz w:val="28"/>
          <w:szCs w:val="28"/>
        </w:rPr>
        <w:t>сой 301,2</w:t>
      </w:r>
      <w:r w:rsidR="00E37010">
        <w:rPr>
          <w:rStyle w:val="CharStyle15"/>
          <w:sz w:val="28"/>
          <w:szCs w:val="28"/>
        </w:rPr>
        <w:t>4</w:t>
      </w:r>
      <w:r w:rsidR="00C23096">
        <w:rPr>
          <w:rStyle w:val="CharStyle15"/>
          <w:sz w:val="28"/>
          <w:szCs w:val="28"/>
        </w:rPr>
        <w:t xml:space="preserve"> карата </w:t>
      </w:r>
      <w:r w:rsidR="00615A84">
        <w:rPr>
          <w:rStyle w:val="CharStyle15"/>
          <w:sz w:val="28"/>
          <w:szCs w:val="28"/>
        </w:rPr>
        <w:t>на сумму 63 015,94</w:t>
      </w:r>
      <w:r w:rsidR="00C23096">
        <w:rPr>
          <w:rStyle w:val="CharStyle15"/>
          <w:sz w:val="28"/>
          <w:szCs w:val="28"/>
        </w:rPr>
        <w:t xml:space="preserve"> долл</w:t>
      </w:r>
      <w:r w:rsidR="00456FE9">
        <w:rPr>
          <w:rStyle w:val="CharStyle15"/>
          <w:sz w:val="28"/>
          <w:szCs w:val="28"/>
        </w:rPr>
        <w:t>.</w:t>
      </w:r>
      <w:r w:rsidR="00C23096">
        <w:rPr>
          <w:rStyle w:val="CharStyle15"/>
          <w:sz w:val="28"/>
          <w:szCs w:val="28"/>
        </w:rPr>
        <w:t xml:space="preserve"> США. </w:t>
      </w:r>
    </w:p>
    <w:p w14:paraId="3E092EA4" w14:textId="77777777" w:rsidR="00944C94" w:rsidRPr="00E921D3" w:rsidRDefault="00944C94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</w:p>
    <w:sectPr w:rsidR="00944C94" w:rsidRPr="00E921D3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880B" w14:textId="77777777" w:rsidR="005E3CE5" w:rsidRDefault="005E3CE5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0D1FA53D" w14:textId="77777777" w:rsidR="005E3CE5" w:rsidRDefault="005E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B117" w14:textId="77777777" w:rsidR="005E3CE5" w:rsidRDefault="005E3CE5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8DC52C9" w14:textId="77777777" w:rsidR="005E3CE5" w:rsidRDefault="005E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28635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31D24"/>
    <w:rsid w:val="00075107"/>
    <w:rsid w:val="000E1C69"/>
    <w:rsid w:val="000E55A5"/>
    <w:rsid w:val="000F5C6E"/>
    <w:rsid w:val="001022A8"/>
    <w:rsid w:val="0016104C"/>
    <w:rsid w:val="0016746E"/>
    <w:rsid w:val="00176AB9"/>
    <w:rsid w:val="0018527F"/>
    <w:rsid w:val="0019481E"/>
    <w:rsid w:val="001A04E9"/>
    <w:rsid w:val="001A239E"/>
    <w:rsid w:val="001C250F"/>
    <w:rsid w:val="001C65E6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9568F"/>
    <w:rsid w:val="003C6BA2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85E6F"/>
    <w:rsid w:val="005907D1"/>
    <w:rsid w:val="005A0ABD"/>
    <w:rsid w:val="005A1CCB"/>
    <w:rsid w:val="005A5A9C"/>
    <w:rsid w:val="005E2692"/>
    <w:rsid w:val="005E3CE5"/>
    <w:rsid w:val="00615A84"/>
    <w:rsid w:val="00675474"/>
    <w:rsid w:val="00685C59"/>
    <w:rsid w:val="006A135F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20074"/>
    <w:rsid w:val="00944C94"/>
    <w:rsid w:val="00956AB6"/>
    <w:rsid w:val="009625AF"/>
    <w:rsid w:val="00964264"/>
    <w:rsid w:val="0097668D"/>
    <w:rsid w:val="00987D00"/>
    <w:rsid w:val="009B7BCF"/>
    <w:rsid w:val="00A4429E"/>
    <w:rsid w:val="00A81143"/>
    <w:rsid w:val="00AC120E"/>
    <w:rsid w:val="00AC1A5C"/>
    <w:rsid w:val="00B210A6"/>
    <w:rsid w:val="00B3020C"/>
    <w:rsid w:val="00B7650E"/>
    <w:rsid w:val="00B83E64"/>
    <w:rsid w:val="00BA547A"/>
    <w:rsid w:val="00BC1780"/>
    <w:rsid w:val="00BC1E72"/>
    <w:rsid w:val="00BC7D65"/>
    <w:rsid w:val="00C0311D"/>
    <w:rsid w:val="00C117A1"/>
    <w:rsid w:val="00C23096"/>
    <w:rsid w:val="00C32AAD"/>
    <w:rsid w:val="00C64627"/>
    <w:rsid w:val="00C72828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D791D"/>
    <w:rsid w:val="00E37010"/>
    <w:rsid w:val="00E509B5"/>
    <w:rsid w:val="00E71E6D"/>
    <w:rsid w:val="00E80CAD"/>
    <w:rsid w:val="00E83157"/>
    <w:rsid w:val="00E921D3"/>
    <w:rsid w:val="00EB6A22"/>
    <w:rsid w:val="00EB7BC5"/>
    <w:rsid w:val="00ED4729"/>
    <w:rsid w:val="00EF6F97"/>
    <w:rsid w:val="00F15188"/>
    <w:rsid w:val="00F25E03"/>
    <w:rsid w:val="00F27446"/>
    <w:rsid w:val="00F82144"/>
    <w:rsid w:val="00F86FA5"/>
    <w:rsid w:val="00F95097"/>
    <w:rsid w:val="00FA0452"/>
    <w:rsid w:val="00FB5138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298B3"/>
  <w14:defaultImageDpi w14:val="0"/>
  <w15:docId w15:val="{3562303F-BBD6-45E0-A09C-BA6BEFAD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2026-04-01T21:42:00Z</dcterms:created>
  <dcterms:modified xsi:type="dcterms:W3CDTF">2026-04-01T21:42:00Z</dcterms:modified>
</cp:coreProperties>
</file>