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2E9" w:rsidRDefault="003106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640BA6F8" wp14:editId="6AB1C1C9">
            <wp:extent cx="3752850" cy="30772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60865" cy="308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2E9" w:rsidRDefault="00D15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2C1264" w:rsidRDefault="009A5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Программа</w:t>
      </w:r>
    </w:p>
    <w:p w:rsidR="002C1264" w:rsidRPr="001234A9" w:rsidRDefault="002C126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C1264" w:rsidRDefault="00751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3106B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A584C">
        <w:rPr>
          <w:rFonts w:ascii="Times New Roman" w:hAnsi="Times New Roman" w:cs="Times New Roman"/>
          <w:b/>
          <w:sz w:val="28"/>
          <w:szCs w:val="24"/>
        </w:rPr>
        <w:t xml:space="preserve">Международной конференции </w:t>
      </w:r>
    </w:p>
    <w:p w:rsidR="002C1264" w:rsidRDefault="009A5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обмену опытом в сфере управления государственными финансами</w:t>
      </w:r>
    </w:p>
    <w:p w:rsidR="00751152" w:rsidRDefault="00751152" w:rsidP="00C849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49C5" w:rsidRDefault="00C849C5" w:rsidP="00C84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Место</w:t>
      </w:r>
      <w:r>
        <w:rPr>
          <w:rFonts w:ascii="Times New Roman" w:hAnsi="Times New Roman" w:cs="Times New Roman"/>
          <w:sz w:val="24"/>
          <w:szCs w:val="24"/>
        </w:rPr>
        <w:t xml:space="preserve">: г. Гомель, </w:t>
      </w:r>
      <w:r w:rsidRPr="00A35358">
        <w:rPr>
          <w:rFonts w:ascii="Times New Roman" w:hAnsi="Times New Roman" w:cs="Times New Roman"/>
          <w:sz w:val="24"/>
          <w:szCs w:val="24"/>
        </w:rPr>
        <w:t>Республика</w:t>
      </w:r>
      <w:r>
        <w:rPr>
          <w:rFonts w:ascii="Times New Roman" w:hAnsi="Times New Roman" w:cs="Times New Roman"/>
          <w:sz w:val="24"/>
          <w:szCs w:val="24"/>
        </w:rPr>
        <w:t xml:space="preserve"> Беларусь</w:t>
      </w:r>
    </w:p>
    <w:p w:rsidR="002C1264" w:rsidRPr="001234A9" w:rsidRDefault="002C12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264" w:rsidRDefault="002C12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1264" w:rsidRDefault="009A5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Первый день Конференции</w:t>
      </w:r>
    </w:p>
    <w:p w:rsidR="002C1264" w:rsidRDefault="009A5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(9 декабря 2024 года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C1264" w:rsidRDefault="002C12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f3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762"/>
      </w:tblGrid>
      <w:tr w:rsidR="00C821C8" w:rsidTr="00C821C8">
        <w:trPr>
          <w:trHeight w:val="20"/>
          <w:tblHeader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C821C8" w:rsidRDefault="00C821C8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4"/>
                <w:lang w:eastAsia="ru-RU"/>
              </w:rPr>
              <w:t>Мероприятие</w:t>
            </w:r>
          </w:p>
        </w:tc>
      </w:tr>
      <w:tr w:rsidR="00C821C8" w:rsidTr="00C821C8">
        <w:trPr>
          <w:trHeight w:val="20"/>
        </w:trPr>
        <w:tc>
          <w:tcPr>
            <w:tcW w:w="5000" w:type="pct"/>
            <w:vAlign w:val="center"/>
          </w:tcPr>
          <w:p w:rsidR="00C821C8" w:rsidRDefault="00C821C8" w:rsidP="00DE09E9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Регистрация участников, приветственный кофе</w:t>
            </w:r>
          </w:p>
          <w:p w:rsidR="00C821C8" w:rsidRPr="00C7324F" w:rsidRDefault="00C821C8" w:rsidP="00DE09E9">
            <w:pPr>
              <w:rPr>
                <w:rFonts w:ascii="Times New Roman" w:eastAsia="MS Mincho" w:hAnsi="Times New Roman" w:cs="Times New Roman"/>
                <w:i/>
                <w:sz w:val="10"/>
                <w:szCs w:val="10"/>
                <w:lang w:eastAsia="ru-RU"/>
              </w:rPr>
            </w:pPr>
          </w:p>
          <w:p w:rsidR="00C821C8" w:rsidRDefault="00C821C8" w:rsidP="00DE09E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6706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Групповое фото</w:t>
            </w:r>
          </w:p>
        </w:tc>
      </w:tr>
      <w:tr w:rsidR="00C821C8" w:rsidTr="00C821C8">
        <w:trPr>
          <w:trHeight w:val="20"/>
        </w:trPr>
        <w:tc>
          <w:tcPr>
            <w:tcW w:w="5000" w:type="pct"/>
            <w:vAlign w:val="center"/>
          </w:tcPr>
          <w:p w:rsidR="00C821C8" w:rsidRDefault="00C821C8" w:rsidP="00DE09E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6706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Торжественное открытие конференции</w:t>
            </w:r>
          </w:p>
          <w:p w:rsidR="00C821C8" w:rsidRPr="00C7324F" w:rsidRDefault="00C821C8" w:rsidP="00DE09E9">
            <w:pPr>
              <w:rPr>
                <w:rFonts w:ascii="Times New Roman" w:eastAsia="MS Mincho" w:hAnsi="Times New Roman" w:cs="Times New Roman"/>
                <w:sz w:val="10"/>
                <w:szCs w:val="10"/>
                <w:lang w:eastAsia="ru-RU"/>
              </w:rPr>
            </w:pPr>
          </w:p>
          <w:p w:rsidR="00C821C8" w:rsidRDefault="00C821C8" w:rsidP="00DE09E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Приветственные слова:</w:t>
            </w:r>
          </w:p>
          <w:p w:rsidR="00C821C8" w:rsidRPr="00612451" w:rsidRDefault="00C821C8" w:rsidP="001C43C3">
            <w:pPr>
              <w:jc w:val="both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2451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Иван Крупко</w:t>
            </w:r>
            <w:r w:rsidRPr="0061245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Губернатор Гомельской области;</w:t>
            </w:r>
            <w:r w:rsidRPr="00612451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C821C8" w:rsidRDefault="00C821C8" w:rsidP="00DE09E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EF6998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Юрий Селиверстов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Министр финансов Республики Беларусь;</w:t>
            </w:r>
          </w:p>
          <w:p w:rsidR="00C821C8" w:rsidRPr="00A6706A" w:rsidRDefault="00C821C8" w:rsidP="00EF6998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EF6998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Антон Силуанов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Министр финансов Российской Федерации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821C8" w:rsidTr="00C821C8">
        <w:trPr>
          <w:trHeight w:val="20"/>
        </w:trPr>
        <w:tc>
          <w:tcPr>
            <w:tcW w:w="5000" w:type="pct"/>
            <w:vAlign w:val="center"/>
          </w:tcPr>
          <w:p w:rsidR="00C821C8" w:rsidRPr="00604B3C" w:rsidRDefault="00C821C8" w:rsidP="00536200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604B3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Анонс первого дня Конференции</w:t>
            </w:r>
          </w:p>
          <w:p w:rsidR="00C821C8" w:rsidRPr="00C7324F" w:rsidRDefault="00C821C8" w:rsidP="00DE09E9">
            <w:pPr>
              <w:rPr>
                <w:rFonts w:ascii="Times New Roman" w:eastAsia="MS Mincho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C821C8" w:rsidRPr="00EF6998" w:rsidRDefault="00C821C8" w:rsidP="00DE09E9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EF6998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Модератор:</w:t>
            </w:r>
          </w:p>
          <w:p w:rsidR="00C821C8" w:rsidRPr="00EF6998" w:rsidRDefault="00C821C8" w:rsidP="00DE09E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EF6998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Владимир Назаров</w:t>
            </w:r>
            <w:r w:rsidRPr="00EF699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директор НИФИ Минфина России</w:t>
            </w:r>
          </w:p>
          <w:p w:rsidR="00C821C8" w:rsidRPr="00C7324F" w:rsidRDefault="00C821C8" w:rsidP="00DE09E9">
            <w:pPr>
              <w:rPr>
                <w:rFonts w:ascii="Times New Roman" w:eastAsia="MS Mincho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C821C8" w:rsidRDefault="00C821C8" w:rsidP="00DE09E9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C821C8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Тема 1.1. </w:t>
            </w:r>
            <w:r w:rsidRPr="00C821C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«Развитие программного и проектного управления бюджетными расходами: российская практика»</w:t>
            </w:r>
          </w:p>
          <w:p w:rsidR="00C821C8" w:rsidRDefault="00C821C8" w:rsidP="006A5DD3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(выступающий –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Николай Бегчин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, директор Департамента программно-целевого планирования и проектного управления Министерства финансов Российской Федерации)</w:t>
            </w:r>
          </w:p>
          <w:p w:rsidR="00C821C8" w:rsidRPr="000D1A32" w:rsidRDefault="00C821C8" w:rsidP="006A5DD3">
            <w:pPr>
              <w:rPr>
                <w:rFonts w:ascii="Times New Roman" w:eastAsia="MS Mincho" w:hAnsi="Times New Roman" w:cs="Times New Roman"/>
                <w:i/>
                <w:sz w:val="10"/>
                <w:szCs w:val="10"/>
                <w:lang w:eastAsia="ru-RU"/>
              </w:rPr>
            </w:pPr>
          </w:p>
          <w:p w:rsidR="00C821C8" w:rsidRPr="00E03453" w:rsidRDefault="00C821C8" w:rsidP="000D1A32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Тема </w:t>
            </w:r>
            <w:r w:rsidRPr="00E0345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E0345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E034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«Практика программного бюджета Республики Узбекистан»</w:t>
            </w:r>
          </w:p>
          <w:p w:rsidR="00C821C8" w:rsidRPr="000D1A32" w:rsidRDefault="00C821C8" w:rsidP="000D1A32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E0345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(выступающий – </w:t>
            </w:r>
            <w:proofErr w:type="spellStart"/>
            <w:r w:rsidRPr="00E034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Шерхон</w:t>
            </w:r>
            <w:proofErr w:type="spellEnd"/>
            <w:r w:rsidRPr="00E034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4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Сайфутдинов</w:t>
            </w:r>
            <w:proofErr w:type="spellEnd"/>
            <w:r w:rsidRPr="00E0345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, начальник Отдела оценки эффективности расходов и планирования бюджета Департамента государственной бюджетной политики Министерства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экономики и </w:t>
            </w:r>
            <w:r w:rsidRPr="00E0345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финансов Республики Узбекистан)</w:t>
            </w:r>
          </w:p>
        </w:tc>
      </w:tr>
      <w:tr w:rsidR="00C821C8" w:rsidTr="00C821C8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C821C8" w:rsidRPr="00604B3C" w:rsidRDefault="00C821C8" w:rsidP="00C7324F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604B3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Продолжение обсуждения вопросов Конференции</w:t>
            </w:r>
          </w:p>
          <w:p w:rsidR="00C821C8" w:rsidRPr="000D1A32" w:rsidRDefault="00C821C8" w:rsidP="00C7324F">
            <w:pPr>
              <w:rPr>
                <w:rFonts w:ascii="Times New Roman" w:eastAsia="MS Mincho" w:hAnsi="Times New Roman" w:cs="Times New Roman"/>
                <w:i/>
                <w:sz w:val="10"/>
                <w:szCs w:val="10"/>
                <w:lang w:eastAsia="ru-RU"/>
              </w:rPr>
            </w:pPr>
          </w:p>
          <w:p w:rsidR="00C821C8" w:rsidRPr="00E03453" w:rsidRDefault="00C821C8" w:rsidP="00C7324F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Тема 1.3</w:t>
            </w:r>
            <w:r w:rsidRPr="00E0345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E034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«Программный бюджет Кыргызской Республики»</w:t>
            </w:r>
          </w:p>
          <w:p w:rsidR="00C821C8" w:rsidRDefault="00C821C8" w:rsidP="00E03453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E0345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(выступающий – </w:t>
            </w:r>
            <w:r w:rsidRPr="00E034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Канат </w:t>
            </w:r>
            <w:proofErr w:type="spellStart"/>
            <w:r w:rsidRPr="00E0345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Бегалиев</w:t>
            </w:r>
            <w:proofErr w:type="spellEnd"/>
            <w:r w:rsidRPr="00E0345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, главный специалист Отдела среднесрочной политики и программного бюджетирования Управления бюджетной политики Министерства финансов Кыргызской Республики)</w:t>
            </w:r>
          </w:p>
          <w:p w:rsidR="00C821C8" w:rsidRPr="000D1A32" w:rsidRDefault="00C821C8" w:rsidP="00E03453">
            <w:pPr>
              <w:rPr>
                <w:rFonts w:ascii="Times New Roman" w:eastAsia="MS Mincho" w:hAnsi="Times New Roman" w:cs="Times New Roman"/>
                <w:i/>
                <w:sz w:val="10"/>
                <w:szCs w:val="10"/>
                <w:lang w:eastAsia="ru-RU"/>
              </w:rPr>
            </w:pPr>
          </w:p>
          <w:p w:rsidR="00C821C8" w:rsidRPr="00CC1909" w:rsidRDefault="00C821C8" w:rsidP="000D1A32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Тема 2</w:t>
            </w:r>
            <w:r w:rsidRPr="00CC1909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CC1909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CC190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«Обеспечение прослеживаемости бюджетных расходов посредством контроля принятых обязательств получателями бюджетных средств»</w:t>
            </w:r>
          </w:p>
          <w:p w:rsidR="00C821C8" w:rsidRDefault="00C821C8" w:rsidP="000D1A32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CC1909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(выступающий – </w:t>
            </w:r>
            <w:r w:rsidRPr="00CC1909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Сергей </w:t>
            </w:r>
            <w:proofErr w:type="spellStart"/>
            <w:r w:rsidRPr="00CC1909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Качан</w:t>
            </w:r>
            <w:proofErr w:type="spellEnd"/>
            <w:r w:rsidRPr="00CC1909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, начальник Главного государственного казначейства Министерства финансов Республики Беларусь)</w:t>
            </w:r>
          </w:p>
        </w:tc>
      </w:tr>
      <w:tr w:rsidR="00C821C8" w:rsidTr="00C821C8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C821C8" w:rsidRDefault="00C821C8" w:rsidP="00DE09E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Подведение итогов первого дня</w:t>
            </w:r>
          </w:p>
          <w:p w:rsidR="00C821C8" w:rsidRDefault="00C821C8" w:rsidP="00DE09E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Свободная дискуссия</w:t>
            </w:r>
          </w:p>
        </w:tc>
      </w:tr>
    </w:tbl>
    <w:p w:rsidR="002C1264" w:rsidRPr="004C31A8" w:rsidRDefault="002C1264" w:rsidP="004C3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C1264" w:rsidRDefault="009A5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Второй день Конференции</w:t>
      </w:r>
    </w:p>
    <w:p w:rsidR="002C1264" w:rsidRDefault="009A5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(10 декабря 2024 года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C1264" w:rsidRDefault="002C12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f3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762"/>
      </w:tblGrid>
      <w:tr w:rsidR="00C821C8" w:rsidTr="00C821C8">
        <w:trPr>
          <w:trHeight w:val="20"/>
          <w:tblHeader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C821C8" w:rsidRDefault="00C821C8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4"/>
                <w:lang w:eastAsia="ru-RU"/>
              </w:rPr>
              <w:t>Мероприятие</w:t>
            </w:r>
          </w:p>
        </w:tc>
      </w:tr>
      <w:tr w:rsidR="00C821C8" w:rsidTr="00C821C8">
        <w:trPr>
          <w:trHeight w:val="20"/>
        </w:trPr>
        <w:tc>
          <w:tcPr>
            <w:tcW w:w="5000" w:type="pct"/>
            <w:vAlign w:val="center"/>
          </w:tcPr>
          <w:p w:rsidR="00C821C8" w:rsidRDefault="00C821C8" w:rsidP="00C652A9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Регистрация участников, приветственный кофе</w:t>
            </w:r>
          </w:p>
        </w:tc>
      </w:tr>
      <w:tr w:rsidR="00C821C8" w:rsidTr="00C821C8">
        <w:trPr>
          <w:trHeight w:val="20"/>
        </w:trPr>
        <w:tc>
          <w:tcPr>
            <w:tcW w:w="5000" w:type="pct"/>
            <w:vAlign w:val="center"/>
          </w:tcPr>
          <w:p w:rsidR="00C821C8" w:rsidRPr="00604B3C" w:rsidRDefault="00C821C8" w:rsidP="00C652A9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604B3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Анонс второго дня Конференции</w:t>
            </w:r>
          </w:p>
          <w:p w:rsidR="00C821C8" w:rsidRPr="00C7324F" w:rsidRDefault="00C821C8" w:rsidP="000D1A32">
            <w:pPr>
              <w:rPr>
                <w:rFonts w:ascii="Times New Roman" w:eastAsia="MS Mincho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C821C8" w:rsidRPr="00EF6998" w:rsidRDefault="00C821C8" w:rsidP="000D1A32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EF6998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Модератор:</w:t>
            </w:r>
          </w:p>
          <w:p w:rsidR="00C821C8" w:rsidRPr="00EF6998" w:rsidRDefault="00C821C8" w:rsidP="000D1A32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EF6998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Владимир Назаров</w:t>
            </w:r>
            <w:r w:rsidRPr="00EF699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директор НИФИ Минфина России</w:t>
            </w:r>
          </w:p>
          <w:p w:rsidR="00C821C8" w:rsidRPr="00C7324F" w:rsidRDefault="00C821C8" w:rsidP="000D1A32">
            <w:pPr>
              <w:rPr>
                <w:rFonts w:ascii="Times New Roman" w:eastAsia="MS Mincho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C821C8" w:rsidRDefault="00C821C8" w:rsidP="000D1A32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Тема 2.1. </w:t>
            </w:r>
            <w:r w:rsidRPr="00B559F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«Проведение долговой политики в контексте современных вызовов и необходимости реализации программных задач»</w:t>
            </w:r>
          </w:p>
          <w:p w:rsidR="00C821C8" w:rsidRDefault="00C821C8" w:rsidP="000D1A32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(выступающий – </w:t>
            </w:r>
            <w:r w:rsidRPr="0065574F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Сергей Космач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, начальник Главного управления государственного долга Министерства финансов Республики Беларусь)</w:t>
            </w:r>
          </w:p>
          <w:p w:rsidR="00C821C8" w:rsidRPr="00C7324F" w:rsidRDefault="00C821C8" w:rsidP="006A5DD3">
            <w:pPr>
              <w:rPr>
                <w:rFonts w:ascii="Times New Roman" w:eastAsia="MS Mincho" w:hAnsi="Times New Roman" w:cs="Times New Roman"/>
                <w:i/>
                <w:sz w:val="10"/>
                <w:szCs w:val="10"/>
                <w:lang w:eastAsia="ru-RU"/>
              </w:rPr>
            </w:pPr>
          </w:p>
          <w:p w:rsidR="00C821C8" w:rsidRDefault="00C821C8" w:rsidP="006A5DD3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C821C8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Тема 2.2. </w:t>
            </w:r>
            <w:r w:rsidRPr="00C821C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«Применение инструментов ревизии базовых бюджетных ассигнований»</w:t>
            </w:r>
          </w:p>
          <w:p w:rsidR="00C821C8" w:rsidRDefault="00C821C8" w:rsidP="00B559F0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(выступающий </w:t>
            </w:r>
            <w:r w:rsidRPr="00B559F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– </w:t>
            </w:r>
            <w:r w:rsidRPr="00B559F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Иван Раковский</w:t>
            </w:r>
            <w:r w:rsidRPr="00B559F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, заместитель директора Департамента программно-целевого планирования и проектного управления Министерства финансов Российской Федерации)</w:t>
            </w:r>
          </w:p>
        </w:tc>
      </w:tr>
      <w:tr w:rsidR="00C821C8" w:rsidTr="00C821C8">
        <w:trPr>
          <w:trHeight w:val="20"/>
        </w:trPr>
        <w:tc>
          <w:tcPr>
            <w:tcW w:w="5000" w:type="pct"/>
            <w:vAlign w:val="center"/>
          </w:tcPr>
          <w:p w:rsidR="00C821C8" w:rsidRPr="00604B3C" w:rsidRDefault="00C821C8" w:rsidP="00604B3C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604B3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Продолжение обсуждения вопросов Конференции</w:t>
            </w:r>
          </w:p>
          <w:p w:rsidR="00C821C8" w:rsidRPr="000D1A32" w:rsidRDefault="00C821C8" w:rsidP="00604B3C">
            <w:pPr>
              <w:rPr>
                <w:rFonts w:ascii="Times New Roman" w:eastAsia="MS Mincho" w:hAnsi="Times New Roman" w:cs="Times New Roman"/>
                <w:i/>
                <w:sz w:val="10"/>
                <w:szCs w:val="10"/>
                <w:lang w:eastAsia="ru-RU"/>
              </w:rPr>
            </w:pPr>
          </w:p>
          <w:p w:rsidR="00C821C8" w:rsidRPr="00242044" w:rsidRDefault="00C821C8" w:rsidP="003553F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Тема 2.</w:t>
            </w:r>
            <w:r w:rsidRPr="00E538B2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906E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«Оценка эффективности бюджетных расходов</w:t>
            </w:r>
            <w:r w:rsidR="0024204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Республики Таджикистан</w:t>
            </w:r>
            <w:r w:rsidRPr="00906E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821C8" w:rsidRDefault="00C821C8" w:rsidP="003553F0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BB51F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выступающий – </w:t>
            </w:r>
            <w:proofErr w:type="spellStart"/>
            <w:r w:rsidR="00FC3D0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Зафарджон</w:t>
            </w:r>
            <w:proofErr w:type="spellEnd"/>
            <w:r w:rsidR="00FC3D0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Мансуров</w:t>
            </w:r>
            <w:r w:rsidR="00FC3D0D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, ведущий специалист Отдела управления и планирования государственного бюджета Главного управления государственного бюджета Министерства финансов Республики Таджикистан</w:t>
            </w:r>
            <w:r w:rsidRPr="00BB51F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C821C8" w:rsidRPr="00C7324F" w:rsidRDefault="00C821C8" w:rsidP="003553F0">
            <w:pPr>
              <w:rPr>
                <w:rFonts w:ascii="Times New Roman" w:eastAsia="MS Mincho" w:hAnsi="Times New Roman" w:cs="Times New Roman"/>
                <w:i/>
                <w:sz w:val="10"/>
                <w:szCs w:val="10"/>
                <w:lang w:eastAsia="ru-RU"/>
              </w:rPr>
            </w:pPr>
          </w:p>
          <w:p w:rsidR="00C821C8" w:rsidRDefault="00C821C8" w:rsidP="003553F0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Тема 2.</w:t>
            </w:r>
            <w:r w:rsidRPr="0025582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C821C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«Результаты оценки эффективности налоговых расходов»</w:t>
            </w:r>
          </w:p>
          <w:p w:rsidR="00C821C8" w:rsidRDefault="00C821C8" w:rsidP="00DB022A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DB022A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выступающий – </w:t>
            </w:r>
            <w:r w:rsidRPr="00DB022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Владимир </w:t>
            </w:r>
            <w:proofErr w:type="spellStart"/>
            <w:r w:rsidRPr="00DB022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Цибанов</w:t>
            </w:r>
            <w:proofErr w:type="spellEnd"/>
            <w:r w:rsidRPr="00DB022A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, директор Департамента бюджетной политики и стратегического планирования Министерства финансов Российской Федерации)</w:t>
            </w:r>
          </w:p>
        </w:tc>
      </w:tr>
      <w:tr w:rsidR="00C821C8" w:rsidTr="00C821C8">
        <w:trPr>
          <w:trHeight w:val="20"/>
        </w:trPr>
        <w:tc>
          <w:tcPr>
            <w:tcW w:w="5000" w:type="pct"/>
            <w:vAlign w:val="center"/>
          </w:tcPr>
          <w:p w:rsidR="00C821C8" w:rsidRDefault="00C821C8" w:rsidP="003553F0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Дискуссия</w:t>
            </w:r>
          </w:p>
          <w:p w:rsidR="00C821C8" w:rsidRPr="00255821" w:rsidRDefault="00C821C8" w:rsidP="003553F0">
            <w:pPr>
              <w:rPr>
                <w:rFonts w:ascii="Times New Roman" w:eastAsia="MS Mincho" w:hAnsi="Times New Roman" w:cs="Times New Roman"/>
                <w:sz w:val="10"/>
                <w:szCs w:val="10"/>
                <w:lang w:eastAsia="ru-RU"/>
              </w:rPr>
            </w:pPr>
          </w:p>
          <w:p w:rsidR="00C821C8" w:rsidRPr="00E538B2" w:rsidRDefault="00C821C8" w:rsidP="00604B3C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558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Выработка практических рекомендаций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 применению инструментов повышения эффективности бюджетных расходов в рамках бюджетного процесса</w:t>
            </w:r>
          </w:p>
        </w:tc>
      </w:tr>
      <w:tr w:rsidR="00C821C8" w:rsidTr="00C821C8">
        <w:trPr>
          <w:trHeight w:val="20"/>
        </w:trPr>
        <w:tc>
          <w:tcPr>
            <w:tcW w:w="5000" w:type="pct"/>
            <w:vAlign w:val="center"/>
          </w:tcPr>
          <w:p w:rsidR="00C821C8" w:rsidRDefault="00C821C8" w:rsidP="003553F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Подведение итогов Конференции</w:t>
            </w:r>
          </w:p>
        </w:tc>
      </w:tr>
    </w:tbl>
    <w:p w:rsidR="002C1264" w:rsidRDefault="002C12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1264" w:rsidRDefault="002C126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264" w:rsidRDefault="002C126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C1264">
      <w:headerReference w:type="default" r:id="rId8"/>
      <w:pgSz w:w="11906" w:h="16838"/>
      <w:pgMar w:top="567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80C" w:rsidRDefault="004F080C">
      <w:pPr>
        <w:spacing w:after="0" w:line="240" w:lineRule="auto"/>
      </w:pPr>
      <w:r>
        <w:separator/>
      </w:r>
    </w:p>
  </w:endnote>
  <w:endnote w:type="continuationSeparator" w:id="0">
    <w:p w:rsidR="004F080C" w:rsidRDefault="004F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80C" w:rsidRDefault="004F080C">
      <w:pPr>
        <w:spacing w:after="0" w:line="240" w:lineRule="auto"/>
      </w:pPr>
      <w:r>
        <w:separator/>
      </w:r>
    </w:p>
  </w:footnote>
  <w:footnote w:type="continuationSeparator" w:id="0">
    <w:p w:rsidR="004F080C" w:rsidRDefault="004F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1273209214"/>
      <w:docPartObj>
        <w:docPartGallery w:val="Page Numbers (Top of Page)"/>
        <w:docPartUnique/>
      </w:docPartObj>
    </w:sdtPr>
    <w:sdtEndPr/>
    <w:sdtContent>
      <w:p w:rsidR="002C1264" w:rsidRDefault="009A584C">
        <w:pPr>
          <w:pStyle w:val="af5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3106B9">
          <w:rPr>
            <w:rFonts w:ascii="Times New Roman" w:hAnsi="Times New Roman" w:cs="Times New Roman"/>
            <w:noProof/>
            <w:sz w:val="20"/>
          </w:rPr>
          <w:t>2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2C1264" w:rsidRDefault="002C1264">
    <w:pPr>
      <w:pStyle w:val="af5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F6C3C"/>
    <w:multiLevelType w:val="hybridMultilevel"/>
    <w:tmpl w:val="2C4485B2"/>
    <w:lvl w:ilvl="0" w:tplc="8B76CB24">
      <w:start w:val="1"/>
      <w:numFmt w:val="decimal"/>
      <w:lvlText w:val="%1)"/>
      <w:lvlJc w:val="left"/>
      <w:pPr>
        <w:ind w:left="1500" w:hanging="360"/>
      </w:pPr>
    </w:lvl>
    <w:lvl w:ilvl="1" w:tplc="D66A2900">
      <w:start w:val="1"/>
      <w:numFmt w:val="lowerLetter"/>
      <w:lvlText w:val="%2."/>
      <w:lvlJc w:val="left"/>
      <w:pPr>
        <w:ind w:left="2220" w:hanging="360"/>
      </w:pPr>
    </w:lvl>
    <w:lvl w:ilvl="2" w:tplc="367A74B2">
      <w:start w:val="1"/>
      <w:numFmt w:val="lowerRoman"/>
      <w:lvlText w:val="%3."/>
      <w:lvlJc w:val="right"/>
      <w:pPr>
        <w:ind w:left="2940" w:hanging="180"/>
      </w:pPr>
    </w:lvl>
    <w:lvl w:ilvl="3" w:tplc="3F7E430A">
      <w:start w:val="1"/>
      <w:numFmt w:val="decimal"/>
      <w:lvlText w:val="%4."/>
      <w:lvlJc w:val="left"/>
      <w:pPr>
        <w:ind w:left="3660" w:hanging="360"/>
      </w:pPr>
    </w:lvl>
    <w:lvl w:ilvl="4" w:tplc="22CAF9C2">
      <w:start w:val="1"/>
      <w:numFmt w:val="lowerLetter"/>
      <w:lvlText w:val="%5."/>
      <w:lvlJc w:val="left"/>
      <w:pPr>
        <w:ind w:left="4380" w:hanging="360"/>
      </w:pPr>
    </w:lvl>
    <w:lvl w:ilvl="5" w:tplc="48961714">
      <w:start w:val="1"/>
      <w:numFmt w:val="lowerRoman"/>
      <w:lvlText w:val="%6."/>
      <w:lvlJc w:val="right"/>
      <w:pPr>
        <w:ind w:left="5100" w:hanging="180"/>
      </w:pPr>
    </w:lvl>
    <w:lvl w:ilvl="6" w:tplc="CF7C6C08">
      <w:start w:val="1"/>
      <w:numFmt w:val="decimal"/>
      <w:lvlText w:val="%7."/>
      <w:lvlJc w:val="left"/>
      <w:pPr>
        <w:ind w:left="5820" w:hanging="360"/>
      </w:pPr>
    </w:lvl>
    <w:lvl w:ilvl="7" w:tplc="010CA5E6">
      <w:start w:val="1"/>
      <w:numFmt w:val="lowerLetter"/>
      <w:lvlText w:val="%8."/>
      <w:lvlJc w:val="left"/>
      <w:pPr>
        <w:ind w:left="6540" w:hanging="360"/>
      </w:pPr>
    </w:lvl>
    <w:lvl w:ilvl="8" w:tplc="FAE6DCC8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65CA459C"/>
    <w:multiLevelType w:val="hybridMultilevel"/>
    <w:tmpl w:val="6EB46E68"/>
    <w:lvl w:ilvl="0" w:tplc="F67A699A">
      <w:start w:val="1"/>
      <w:numFmt w:val="decimal"/>
      <w:lvlText w:val="%1)"/>
      <w:lvlJc w:val="left"/>
      <w:pPr>
        <w:ind w:left="1500" w:hanging="360"/>
      </w:pPr>
    </w:lvl>
    <w:lvl w:ilvl="1" w:tplc="D1BA8D42">
      <w:start w:val="1"/>
      <w:numFmt w:val="lowerLetter"/>
      <w:lvlText w:val="%2."/>
      <w:lvlJc w:val="left"/>
      <w:pPr>
        <w:ind w:left="2220" w:hanging="360"/>
      </w:pPr>
    </w:lvl>
    <w:lvl w:ilvl="2" w:tplc="C23045D6">
      <w:start w:val="1"/>
      <w:numFmt w:val="lowerRoman"/>
      <w:lvlText w:val="%3."/>
      <w:lvlJc w:val="right"/>
      <w:pPr>
        <w:ind w:left="2940" w:hanging="180"/>
      </w:pPr>
    </w:lvl>
    <w:lvl w:ilvl="3" w:tplc="A5A64EEA">
      <w:start w:val="1"/>
      <w:numFmt w:val="decimal"/>
      <w:lvlText w:val="%4."/>
      <w:lvlJc w:val="left"/>
      <w:pPr>
        <w:ind w:left="3660" w:hanging="360"/>
      </w:pPr>
    </w:lvl>
    <w:lvl w:ilvl="4" w:tplc="FC8E8106">
      <w:start w:val="1"/>
      <w:numFmt w:val="lowerLetter"/>
      <w:lvlText w:val="%5."/>
      <w:lvlJc w:val="left"/>
      <w:pPr>
        <w:ind w:left="4380" w:hanging="360"/>
      </w:pPr>
    </w:lvl>
    <w:lvl w:ilvl="5" w:tplc="2E7CB7CE">
      <w:start w:val="1"/>
      <w:numFmt w:val="lowerRoman"/>
      <w:lvlText w:val="%6."/>
      <w:lvlJc w:val="right"/>
      <w:pPr>
        <w:ind w:left="5100" w:hanging="180"/>
      </w:pPr>
    </w:lvl>
    <w:lvl w:ilvl="6" w:tplc="F7E4A8C8">
      <w:start w:val="1"/>
      <w:numFmt w:val="decimal"/>
      <w:lvlText w:val="%7."/>
      <w:lvlJc w:val="left"/>
      <w:pPr>
        <w:ind w:left="5820" w:hanging="360"/>
      </w:pPr>
    </w:lvl>
    <w:lvl w:ilvl="7" w:tplc="8B303C62">
      <w:start w:val="1"/>
      <w:numFmt w:val="lowerLetter"/>
      <w:lvlText w:val="%8."/>
      <w:lvlJc w:val="left"/>
      <w:pPr>
        <w:ind w:left="6540" w:hanging="360"/>
      </w:pPr>
    </w:lvl>
    <w:lvl w:ilvl="8" w:tplc="CC94C4A8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6DC20265"/>
    <w:multiLevelType w:val="hybridMultilevel"/>
    <w:tmpl w:val="0526C42A"/>
    <w:lvl w:ilvl="0" w:tplc="35D22B20">
      <w:start w:val="1"/>
      <w:numFmt w:val="bullet"/>
      <w:lvlText w:val=""/>
      <w:lvlJc w:val="left"/>
      <w:pPr>
        <w:ind w:left="1143" w:hanging="360"/>
      </w:pPr>
      <w:rPr>
        <w:rFonts w:ascii="Symbol" w:eastAsiaTheme="minorHAnsi" w:hAnsi="Symbol" w:cs="Times New Roman" w:hint="default"/>
      </w:rPr>
    </w:lvl>
    <w:lvl w:ilvl="1" w:tplc="C132518C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E05A9B0E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F782F412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D9B8F132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B9BE664C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D696BD2C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EA045542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3726FA7C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64"/>
    <w:rsid w:val="00061095"/>
    <w:rsid w:val="000D1A32"/>
    <w:rsid w:val="000D6487"/>
    <w:rsid w:val="000D76D5"/>
    <w:rsid w:val="001234A9"/>
    <w:rsid w:val="001B780B"/>
    <w:rsid w:val="001C43C3"/>
    <w:rsid w:val="001C623C"/>
    <w:rsid w:val="00212A5F"/>
    <w:rsid w:val="00242044"/>
    <w:rsid w:val="00255821"/>
    <w:rsid w:val="002C1264"/>
    <w:rsid w:val="003106B9"/>
    <w:rsid w:val="00325CCE"/>
    <w:rsid w:val="003522D2"/>
    <w:rsid w:val="003553F0"/>
    <w:rsid w:val="003E0F28"/>
    <w:rsid w:val="00436012"/>
    <w:rsid w:val="00485E78"/>
    <w:rsid w:val="004C31A8"/>
    <w:rsid w:val="004D302F"/>
    <w:rsid w:val="004E41AA"/>
    <w:rsid w:val="004F080C"/>
    <w:rsid w:val="00506F95"/>
    <w:rsid w:val="00522401"/>
    <w:rsid w:val="00536200"/>
    <w:rsid w:val="005B6F7B"/>
    <w:rsid w:val="00604B3C"/>
    <w:rsid w:val="00643298"/>
    <w:rsid w:val="0065574F"/>
    <w:rsid w:val="006A5DD3"/>
    <w:rsid w:val="00724914"/>
    <w:rsid w:val="00751152"/>
    <w:rsid w:val="00760FE0"/>
    <w:rsid w:val="00762BDD"/>
    <w:rsid w:val="008175E9"/>
    <w:rsid w:val="00840EA5"/>
    <w:rsid w:val="00906E07"/>
    <w:rsid w:val="00987218"/>
    <w:rsid w:val="009A584C"/>
    <w:rsid w:val="009B71D0"/>
    <w:rsid w:val="009F75FB"/>
    <w:rsid w:val="00A6706A"/>
    <w:rsid w:val="00AD204F"/>
    <w:rsid w:val="00B559F0"/>
    <w:rsid w:val="00BB51F0"/>
    <w:rsid w:val="00C61534"/>
    <w:rsid w:val="00C652A9"/>
    <w:rsid w:val="00C7324F"/>
    <w:rsid w:val="00C77CBE"/>
    <w:rsid w:val="00C821C8"/>
    <w:rsid w:val="00C849C5"/>
    <w:rsid w:val="00CC1909"/>
    <w:rsid w:val="00CC4E1D"/>
    <w:rsid w:val="00D10700"/>
    <w:rsid w:val="00D152E9"/>
    <w:rsid w:val="00D81FD0"/>
    <w:rsid w:val="00DB022A"/>
    <w:rsid w:val="00DD155A"/>
    <w:rsid w:val="00DD3FC3"/>
    <w:rsid w:val="00DE09E9"/>
    <w:rsid w:val="00E03453"/>
    <w:rsid w:val="00E358E3"/>
    <w:rsid w:val="00E538B2"/>
    <w:rsid w:val="00E83417"/>
    <w:rsid w:val="00ED5D5F"/>
    <w:rsid w:val="00EF6998"/>
    <w:rsid w:val="00F26AEB"/>
    <w:rsid w:val="00F574FB"/>
    <w:rsid w:val="00FC3D0D"/>
    <w:rsid w:val="00F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339C9-2570-418F-91E5-677A8C85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FollowedHyperlink"/>
    <w:basedOn w:val="a0"/>
    <w:uiPriority w:val="99"/>
    <w:semiHidden/>
    <w:unhideWhenUsed/>
    <w:rsid w:val="00506F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Елена Владимировна</dc:creator>
  <cp:keywords/>
  <dc:description/>
  <cp:lastModifiedBy>Исаева Елена Владимировна</cp:lastModifiedBy>
  <cp:revision>30</cp:revision>
  <cp:lastPrinted>2024-11-14T10:28:00Z</cp:lastPrinted>
  <dcterms:created xsi:type="dcterms:W3CDTF">2024-11-13T08:59:00Z</dcterms:created>
  <dcterms:modified xsi:type="dcterms:W3CDTF">2026-04-09T15:08:00Z</dcterms:modified>
</cp:coreProperties>
</file>