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66F" w:rsidRPr="0096674A" w:rsidRDefault="0009289C" w:rsidP="0039795F">
      <w:pPr>
        <w:jc w:val="center"/>
        <w:rPr>
          <w:b/>
        </w:rPr>
      </w:pPr>
      <w:r w:rsidRPr="00E6346E">
        <w:rPr>
          <w:b/>
        </w:rPr>
        <w:t xml:space="preserve">Методические </w:t>
      </w:r>
      <w:r w:rsidR="00D97963" w:rsidRPr="00E6346E">
        <w:rPr>
          <w:b/>
        </w:rPr>
        <w:t>указания</w:t>
      </w:r>
      <w:r w:rsidRPr="00E6346E">
        <w:rPr>
          <w:b/>
        </w:rPr>
        <w:t xml:space="preserve"> по заполнению сведений для оценки качества управления </w:t>
      </w:r>
      <w:r w:rsidR="00570E41" w:rsidRPr="00E6346E">
        <w:rPr>
          <w:b/>
        </w:rPr>
        <w:t xml:space="preserve">региональными </w:t>
      </w:r>
      <w:r w:rsidR="00570E41" w:rsidRPr="0096674A">
        <w:rPr>
          <w:b/>
        </w:rPr>
        <w:t>финансами</w:t>
      </w:r>
      <w:r w:rsidR="003C43D3" w:rsidRPr="0096674A">
        <w:rPr>
          <w:b/>
        </w:rPr>
        <w:t xml:space="preserve"> за </w:t>
      </w:r>
      <w:r w:rsidR="00772D7A" w:rsidRPr="0096674A">
        <w:rPr>
          <w:b/>
        </w:rPr>
        <w:t>202</w:t>
      </w:r>
      <w:r w:rsidR="00772D7A">
        <w:rPr>
          <w:b/>
        </w:rPr>
        <w:t>5</w:t>
      </w:r>
      <w:r w:rsidR="00772D7A" w:rsidRPr="0096674A">
        <w:rPr>
          <w:b/>
        </w:rPr>
        <w:t xml:space="preserve"> </w:t>
      </w:r>
      <w:r w:rsidR="003C43D3" w:rsidRPr="0096674A">
        <w:rPr>
          <w:b/>
        </w:rPr>
        <w:t>год</w:t>
      </w:r>
    </w:p>
    <w:p w:rsidR="00D20C86" w:rsidRPr="0096674A" w:rsidRDefault="00D20C86" w:rsidP="0009289C">
      <w:pPr>
        <w:ind w:firstLine="720"/>
        <w:jc w:val="both"/>
        <w:rPr>
          <w:sz w:val="18"/>
        </w:rPr>
      </w:pPr>
    </w:p>
    <w:p w:rsidR="00654DD1" w:rsidRDefault="00654DD1" w:rsidP="00654DD1">
      <w:pPr>
        <w:ind w:firstLine="720"/>
        <w:jc w:val="both"/>
      </w:pPr>
      <w:r>
        <w:t>С</w:t>
      </w:r>
      <w:r w:rsidRPr="00654DD1">
        <w:t>ведения для оценки качества управления региональными финансами сформированы под действующий приказ</w:t>
      </w:r>
      <w:r>
        <w:t xml:space="preserve"> Минфина России от 3 декабря 2010 г. № 552 «О порядке осуществления мониторинга и оценки качества управления региональными финансами» (далее – приказ)</w:t>
      </w:r>
      <w:r w:rsidRPr="00654DD1">
        <w:t>. Минфином</w:t>
      </w:r>
      <w:r>
        <w:t xml:space="preserve"> России</w:t>
      </w:r>
      <w:r w:rsidRPr="00654DD1">
        <w:t xml:space="preserve"> </w:t>
      </w:r>
      <w:r>
        <w:t>проводится работа по уточнению п</w:t>
      </w:r>
      <w:r w:rsidRPr="00654DD1">
        <w:t>риказа</w:t>
      </w:r>
      <w:r>
        <w:t>. П</w:t>
      </w:r>
      <w:r w:rsidRPr="00654DD1">
        <w:t>ри необходимости дополнительная информация будет запрошена.</w:t>
      </w:r>
    </w:p>
    <w:p w:rsidR="00A7478E" w:rsidRPr="0096674A" w:rsidRDefault="00A7478E" w:rsidP="008E01B5">
      <w:pPr>
        <w:ind w:firstLine="720"/>
        <w:jc w:val="both"/>
        <w:rPr>
          <w:b/>
        </w:rPr>
      </w:pPr>
      <w:r w:rsidRPr="0096674A">
        <w:t>В соответствии</w:t>
      </w:r>
      <w:r w:rsidR="00C25121" w:rsidRPr="0096674A">
        <w:t xml:space="preserve"> с</w:t>
      </w:r>
      <w:r w:rsidRPr="0096674A">
        <w:t xml:space="preserve"> приказом в </w:t>
      </w:r>
      <w:r w:rsidR="00772D7A" w:rsidRPr="0096674A">
        <w:t>202</w:t>
      </w:r>
      <w:r w:rsidR="00772D7A">
        <w:t>6</w:t>
      </w:r>
      <w:r w:rsidR="00772D7A" w:rsidRPr="0096674A">
        <w:t xml:space="preserve"> </w:t>
      </w:r>
      <w:r w:rsidRPr="0096674A">
        <w:t xml:space="preserve">году будет оцениваться качество </w:t>
      </w:r>
      <w:r w:rsidR="00B22F28" w:rsidRPr="0096674A">
        <w:t xml:space="preserve">управления региональными финансами </w:t>
      </w:r>
      <w:r w:rsidR="001155DE" w:rsidRPr="0096674A">
        <w:rPr>
          <w:b/>
        </w:rPr>
        <w:t>по итогам</w:t>
      </w:r>
      <w:r w:rsidRPr="0096674A">
        <w:rPr>
          <w:b/>
        </w:rPr>
        <w:t xml:space="preserve"> </w:t>
      </w:r>
      <w:r w:rsidR="00772D7A" w:rsidRPr="0096674A">
        <w:rPr>
          <w:b/>
        </w:rPr>
        <w:t>202</w:t>
      </w:r>
      <w:r w:rsidR="00772D7A">
        <w:rPr>
          <w:b/>
        </w:rPr>
        <w:t>5</w:t>
      </w:r>
      <w:r w:rsidR="00772D7A" w:rsidRPr="0096674A">
        <w:rPr>
          <w:b/>
        </w:rPr>
        <w:t xml:space="preserve"> </w:t>
      </w:r>
      <w:r w:rsidRPr="0096674A">
        <w:rPr>
          <w:b/>
        </w:rPr>
        <w:t>год</w:t>
      </w:r>
      <w:r w:rsidR="001155DE" w:rsidRPr="0096674A">
        <w:rPr>
          <w:b/>
        </w:rPr>
        <w:t>а</w:t>
      </w:r>
      <w:r w:rsidRPr="0096674A">
        <w:rPr>
          <w:b/>
        </w:rPr>
        <w:t>.</w:t>
      </w:r>
    </w:p>
    <w:p w:rsidR="0009289C" w:rsidRPr="0096674A" w:rsidRDefault="00D654E1" w:rsidP="008E01B5">
      <w:pPr>
        <w:ind w:firstLine="720"/>
        <w:jc w:val="both"/>
      </w:pPr>
      <w:r w:rsidRPr="0096674A">
        <w:rPr>
          <w:i/>
        </w:rPr>
        <w:t xml:space="preserve">По разделу 1 </w:t>
      </w:r>
      <w:r w:rsidR="0009289C" w:rsidRPr="0096674A">
        <w:t xml:space="preserve">«Данные об исполнении регионального бюджета за </w:t>
      </w:r>
      <w:r w:rsidR="00772D7A" w:rsidRPr="0096674A">
        <w:t>202</w:t>
      </w:r>
      <w:r w:rsidR="00772D7A">
        <w:t>5</w:t>
      </w:r>
      <w:r w:rsidR="00772D7A" w:rsidRPr="0096674A">
        <w:t xml:space="preserve"> </w:t>
      </w:r>
      <w:r w:rsidR="0009289C" w:rsidRPr="0096674A">
        <w:t>г.» предоставляется информация об исполнении бюджета субъекта Российской Федерации без учета бюджетов муниципальных образований.</w:t>
      </w:r>
    </w:p>
    <w:p w:rsidR="003C43D3" w:rsidRPr="00E6346E" w:rsidRDefault="003C43D3" w:rsidP="008E01B5">
      <w:pPr>
        <w:ind w:firstLine="720"/>
        <w:jc w:val="both"/>
      </w:pPr>
      <w:r w:rsidRPr="0096674A">
        <w:t xml:space="preserve">В пункте </w:t>
      </w:r>
      <w:r w:rsidR="00161516" w:rsidRPr="0096674A">
        <w:t>1</w:t>
      </w:r>
      <w:r w:rsidR="00337A26" w:rsidRPr="0096674A">
        <w:t xml:space="preserve"> указывае</w:t>
      </w:r>
      <w:r w:rsidRPr="0096674A">
        <w:t>тся объем межбюджетных трансфертов</w:t>
      </w:r>
      <w:r w:rsidR="00A161E2" w:rsidRPr="00E6346E">
        <w:t xml:space="preserve"> местным бюджетам</w:t>
      </w:r>
      <w:r w:rsidRPr="00E6346E">
        <w:t xml:space="preserve">, </w:t>
      </w:r>
      <w:r w:rsidR="00337A26" w:rsidRPr="00E6346E">
        <w:t>предоставленных</w:t>
      </w:r>
      <w:r w:rsidRPr="00E6346E">
        <w:t xml:space="preserve"> из </w:t>
      </w:r>
      <w:r w:rsidR="00337A26" w:rsidRPr="00E6346E">
        <w:t>бюджета субъекта Российской Федерации</w:t>
      </w:r>
      <w:r w:rsidRPr="00E6346E">
        <w:t xml:space="preserve"> </w:t>
      </w:r>
      <w:r w:rsidR="00A97E57" w:rsidRPr="00E6346E">
        <w:t>за счет средств регионального и федерального бюджетов</w:t>
      </w:r>
      <w:r w:rsidRPr="00E6346E">
        <w:t>.</w:t>
      </w:r>
    </w:p>
    <w:p w:rsidR="003C2413" w:rsidRPr="00E6346E" w:rsidRDefault="003C2413" w:rsidP="008E01B5">
      <w:pPr>
        <w:ind w:firstLine="720"/>
        <w:jc w:val="both"/>
      </w:pPr>
      <w:r w:rsidRPr="00E6346E">
        <w:t xml:space="preserve">В пункте </w:t>
      </w:r>
      <w:r w:rsidR="00161516" w:rsidRPr="00E6346E">
        <w:t>2</w:t>
      </w:r>
      <w:r w:rsidRPr="00E6346E">
        <w:t xml:space="preserve"> указываются расходы бюджета субъекта Российской Федерации </w:t>
      </w:r>
      <w:r w:rsidR="00D97963" w:rsidRPr="00E6346E">
        <w:t xml:space="preserve">по предоставлению </w:t>
      </w:r>
      <w:r w:rsidRPr="00E6346E">
        <w:t>межбюджетных трансфертов местным бюджетам</w:t>
      </w:r>
      <w:r w:rsidR="00D97963" w:rsidRPr="00E6346E">
        <w:t xml:space="preserve"> в форме субсидий, субвенций и иных межбюджетных</w:t>
      </w:r>
      <w:r w:rsidRPr="00E6346E">
        <w:t xml:space="preserve"> трансферт</w:t>
      </w:r>
      <w:r w:rsidR="00D97963" w:rsidRPr="00E6346E">
        <w:t>ов, имеющих</w:t>
      </w:r>
      <w:r w:rsidRPr="00E6346E">
        <w:t xml:space="preserve"> целевое назначение.</w:t>
      </w:r>
    </w:p>
    <w:p w:rsidR="00156A0F" w:rsidRPr="00E6346E" w:rsidRDefault="00EC5BB4" w:rsidP="008E01B5">
      <w:pPr>
        <w:ind w:firstLine="720"/>
        <w:jc w:val="both"/>
      </w:pPr>
      <w:r w:rsidRPr="00E6346E">
        <w:t>В пункте 2.1</w:t>
      </w:r>
      <w:r w:rsidR="009568A6" w:rsidRPr="00E6346E">
        <w:t>.1</w:t>
      </w:r>
      <w:r w:rsidRPr="00E6346E">
        <w:t xml:space="preserve"> указываются расходы бюджета субъекта Российской Федерации на предоставление </w:t>
      </w:r>
      <w:r w:rsidR="008160C4" w:rsidRPr="00E6346E">
        <w:t>субсидий</w:t>
      </w:r>
      <w:r w:rsidR="00CC7EAB" w:rsidRPr="00E6346E">
        <w:t xml:space="preserve"> </w:t>
      </w:r>
      <w:r w:rsidRPr="00E6346E">
        <w:t xml:space="preserve">бюджетам муниципальных образований за </w:t>
      </w:r>
      <w:r w:rsidR="00C60A82" w:rsidRPr="00E6346E">
        <w:t>счет субсидий, иных межбюджетных трансфертов из федерального бюджета</w:t>
      </w:r>
      <w:r w:rsidR="00156A0F" w:rsidRPr="00E6346E">
        <w:t xml:space="preserve">. Расшифровка </w:t>
      </w:r>
      <w:r w:rsidR="00D568BD" w:rsidRPr="00E6346E">
        <w:t>расходов</w:t>
      </w:r>
      <w:r w:rsidR="00156A0F" w:rsidRPr="00E6346E">
        <w:t xml:space="preserve"> заполняется дополнительно в отдельной таблице (приложение 1).</w:t>
      </w:r>
    </w:p>
    <w:p w:rsidR="00B867D6" w:rsidRPr="0096674A" w:rsidRDefault="00A36A61" w:rsidP="009568A6">
      <w:pPr>
        <w:ind w:firstLine="720"/>
        <w:jc w:val="both"/>
      </w:pPr>
      <w:r w:rsidRPr="00E6346E">
        <w:t>В пунктах 2.</w:t>
      </w:r>
      <w:r w:rsidR="00895780" w:rsidRPr="00E6346E">
        <w:t>2</w:t>
      </w:r>
      <w:r w:rsidRPr="00E6346E">
        <w:t xml:space="preserve"> - 2.</w:t>
      </w:r>
      <w:r w:rsidR="00B867D6" w:rsidRPr="0096674A">
        <w:t>5</w:t>
      </w:r>
      <w:r w:rsidR="00B867D6">
        <w:t xml:space="preserve"> </w:t>
      </w:r>
      <w:r w:rsidRPr="00E6346E">
        <w:t>указываются расходы бюджета субъекта Российской Федерации на предоставление соответственно субсидий, распределяемых на конкурсной основе, субсидий, распределяемых за счет средств резервного фонда</w:t>
      </w:r>
      <w:r w:rsidR="007879CD" w:rsidRPr="00E6346E">
        <w:t xml:space="preserve"> высшего исполнительного органа </w:t>
      </w:r>
      <w:r w:rsidRPr="00E6346E">
        <w:t>субъекта Российской Федерации</w:t>
      </w:r>
      <w:r w:rsidR="001B09A5" w:rsidRPr="00E6346E">
        <w:t>,</w:t>
      </w:r>
      <w:r w:rsidRPr="00E6346E">
        <w:t xml:space="preserve"> субсидий, источником финансового обеспечения которых являются межбюджетные трансферты за счет резервных фондов Президента Российской Федерации и Пра</w:t>
      </w:r>
      <w:r w:rsidR="001B09A5" w:rsidRPr="00E6346E">
        <w:t>вительства Российской Федерации,</w:t>
      </w:r>
      <w:r w:rsidR="009120F9" w:rsidRPr="00E6346E">
        <w:t xml:space="preserve"> субсидий, источником финансового обеспечения которых являются средства </w:t>
      </w:r>
      <w:r w:rsidR="00587D1D" w:rsidRPr="00E6346E">
        <w:t xml:space="preserve">Фонда развития территорий </w:t>
      </w:r>
      <w:r w:rsidR="009120F9" w:rsidRPr="00E6346E">
        <w:t>и безвозмез</w:t>
      </w:r>
      <w:r w:rsidR="0096674A">
        <w:t>дные поступления из иных фондов</w:t>
      </w:r>
      <w:r w:rsidR="00D018B2">
        <w:t>.</w:t>
      </w:r>
      <w:r w:rsidRPr="00E6346E">
        <w:t xml:space="preserve"> Расшифровка </w:t>
      </w:r>
      <w:r w:rsidR="00D568BD" w:rsidRPr="00E6346E">
        <w:t>расходов</w:t>
      </w:r>
      <w:r w:rsidRPr="00E6346E">
        <w:t xml:space="preserve"> заполняется дополнительно в отдельной таблице (приложение 1).</w:t>
      </w:r>
      <w:r w:rsidR="009568A6" w:rsidRPr="00E6346E">
        <w:t xml:space="preserve"> При этом объем субсидий, распределяемых на конкурсной основе (пункт 2.2) следует отразить в разрезе: за счет средств федерального бюджета (подпункт 2.2.1) и за счет средств субъектов Российской Федерации (подпункт 2.2.2). </w:t>
      </w:r>
      <w:r w:rsidR="004D2DE8" w:rsidRPr="0096674A">
        <w:t>Отмечаем, что</w:t>
      </w:r>
      <w:r w:rsidR="00B867D6" w:rsidRPr="0096674A">
        <w:t xml:space="preserve"> не допускается дублирование одних и тех же субсидий по разным строчкам, то есть если субсидии, распределяемые на конкурсной основе за счет средств федерального бюджета указаны по строке 2.2.1, то их не следует </w:t>
      </w:r>
      <w:r w:rsidR="00574898" w:rsidRPr="0096674A">
        <w:t>указывать</w:t>
      </w:r>
      <w:r w:rsidR="00B867D6" w:rsidRPr="0096674A">
        <w:t xml:space="preserve"> ни по строке 2.1.1, ни по строке 2.4</w:t>
      </w:r>
      <w:r w:rsidR="00574898" w:rsidRPr="0096674A">
        <w:t>,</w:t>
      </w:r>
      <w:r w:rsidR="00B867D6" w:rsidRPr="0096674A">
        <w:t xml:space="preserve"> и так далее по всем остальным субсидиям (та или иная субсидия должна отражаться 1 раз).</w:t>
      </w:r>
    </w:p>
    <w:p w:rsidR="00574898" w:rsidRDefault="00B867D6" w:rsidP="009568A6">
      <w:pPr>
        <w:ind w:firstLine="720"/>
        <w:jc w:val="both"/>
      </w:pPr>
      <w:r w:rsidRPr="0096674A">
        <w:t>В пункте 2.6 отражаются иные</w:t>
      </w:r>
      <w:r w:rsidR="00574898" w:rsidRPr="0096674A">
        <w:t xml:space="preserve"> межбюджетные трансферты, распределяемые местным бюджетам на конкурсной основе.</w:t>
      </w:r>
    </w:p>
    <w:p w:rsidR="00A36A61" w:rsidRPr="00E6346E" w:rsidRDefault="009568A6" w:rsidP="009568A6">
      <w:pPr>
        <w:ind w:firstLine="720"/>
        <w:jc w:val="both"/>
      </w:pPr>
      <w:r w:rsidRPr="00E6346E">
        <w:t xml:space="preserve">В пункте 2.7 указывается объем иных межбюджетных трансфертов </w:t>
      </w:r>
      <w:r w:rsidR="00CA0ECF">
        <w:br/>
      </w:r>
      <w:r w:rsidRPr="00E6346E">
        <w:t>из федерального бюджета, предоставленные бюджету субъекта Российской Федерации, которые впоследствии предоставляются бюджетам муниципальных образований.</w:t>
      </w:r>
    </w:p>
    <w:p w:rsidR="009B4D15" w:rsidRPr="00E6346E" w:rsidRDefault="003C2413" w:rsidP="008E01B5">
      <w:pPr>
        <w:ind w:firstLine="720"/>
        <w:jc w:val="both"/>
      </w:pPr>
      <w:r w:rsidRPr="00E6346E">
        <w:lastRenderedPageBreak/>
        <w:t xml:space="preserve">В пункте </w:t>
      </w:r>
      <w:r w:rsidR="00D568BD" w:rsidRPr="00E6346E">
        <w:t>9</w:t>
      </w:r>
      <w:r w:rsidRPr="00E6346E">
        <w:t xml:space="preserve"> необходимо указать объем просроченной кредиторской задолженности </w:t>
      </w:r>
      <w:r w:rsidR="00FD5902" w:rsidRPr="00E6346E">
        <w:t>бюджетных и автономных</w:t>
      </w:r>
      <w:r w:rsidRPr="00E6346E">
        <w:t xml:space="preserve"> учреждений субъекта Российской Федерации</w:t>
      </w:r>
      <w:r w:rsidR="00BA0321" w:rsidRPr="00E6346E">
        <w:t>.</w:t>
      </w:r>
      <w:r w:rsidR="002E47D8" w:rsidRPr="00E6346E">
        <w:t xml:space="preserve"> Указанные данные должны соответствовать аналогичным показателям </w:t>
      </w:r>
      <w:r w:rsidR="009B4D15" w:rsidRPr="00E6346E">
        <w:t xml:space="preserve">формы сведений по дебиторской и кредиторской задолженности учреждений </w:t>
      </w:r>
      <w:r w:rsidR="009B4D15" w:rsidRPr="00E6346E">
        <w:br/>
        <w:t>(ф. 0503769) на 01.01.</w:t>
      </w:r>
      <w:r w:rsidR="00772D7A" w:rsidRPr="00E6346E">
        <w:t>202</w:t>
      </w:r>
      <w:r w:rsidR="00772D7A">
        <w:t>6</w:t>
      </w:r>
      <w:r w:rsidR="009B4D15" w:rsidRPr="00E6346E">
        <w:t>.</w:t>
      </w:r>
    </w:p>
    <w:p w:rsidR="003C43D3" w:rsidRPr="00E6346E" w:rsidRDefault="003C43D3" w:rsidP="008E01B5">
      <w:pPr>
        <w:ind w:firstLine="720"/>
        <w:jc w:val="both"/>
      </w:pPr>
      <w:r w:rsidRPr="00E6346E">
        <w:t xml:space="preserve">В пункте </w:t>
      </w:r>
      <w:r w:rsidR="00570E41" w:rsidRPr="00E6346E">
        <w:t>1</w:t>
      </w:r>
      <w:r w:rsidR="00D568BD" w:rsidRPr="00E6346E">
        <w:t>0</w:t>
      </w:r>
      <w:r w:rsidRPr="00E6346E">
        <w:t xml:space="preserve"> отражается объем расходов регионального бюджета </w:t>
      </w:r>
      <w:r w:rsidR="009F18D4" w:rsidRPr="00E6346E">
        <w:t xml:space="preserve">с учетом межбюджетных трансфертов, переданных местным бюджетам, </w:t>
      </w:r>
      <w:r w:rsidRPr="00E6346E">
        <w:t>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 (за исключением расходов, произведенных за счет межбюджетных трансфертов из федерального бюджета)</w:t>
      </w:r>
      <w:r w:rsidR="009F18D4" w:rsidRPr="00E6346E">
        <w:t>.</w:t>
      </w:r>
    </w:p>
    <w:p w:rsidR="001155DE" w:rsidRPr="00E6346E" w:rsidRDefault="001155DE" w:rsidP="008E01B5">
      <w:pPr>
        <w:ind w:firstLine="720"/>
        <w:jc w:val="both"/>
      </w:pPr>
      <w:r w:rsidRPr="00E6346E">
        <w:t xml:space="preserve">В пункте </w:t>
      </w:r>
      <w:r w:rsidR="00570E41" w:rsidRPr="00E6346E">
        <w:t>1</w:t>
      </w:r>
      <w:r w:rsidR="00D568BD" w:rsidRPr="00E6346E">
        <w:t>1</w:t>
      </w:r>
      <w:r w:rsidRPr="00E6346E">
        <w:t xml:space="preserve"> указывается </w:t>
      </w:r>
      <w:r w:rsidR="00E35AFA" w:rsidRPr="00E6346E">
        <w:t>фактическая сумма</w:t>
      </w:r>
      <w:r w:rsidR="006B15BF" w:rsidRPr="00E6346E">
        <w:t xml:space="preserve"> изменения остатков средств </w:t>
      </w:r>
      <w:r w:rsidR="00CA0ECF">
        <w:br/>
      </w:r>
      <w:r w:rsidR="006B15BF" w:rsidRPr="00E6346E">
        <w:t>на счетах по учету средств бюджета субъекта Российской Федерации в отчетном финансовом году без учета средств, размещенных на депозитах.</w:t>
      </w:r>
    </w:p>
    <w:p w:rsidR="006A2BE6" w:rsidRPr="00E6346E" w:rsidRDefault="00CC63E3" w:rsidP="008E01B5">
      <w:pPr>
        <w:ind w:firstLine="720"/>
        <w:jc w:val="both"/>
      </w:pPr>
      <w:r w:rsidRPr="00E6346E">
        <w:t xml:space="preserve">Пункты </w:t>
      </w:r>
      <w:r w:rsidR="00772D7A">
        <w:t>13-14</w:t>
      </w:r>
      <w:r w:rsidRPr="00E6346E">
        <w:t xml:space="preserve"> заполняются субъектами Российской Федерации, являющимися получателями дотаций на выравнивание бюджетной обеспеченности субъектов Российской Федерации в </w:t>
      </w:r>
      <w:r w:rsidR="00772D7A" w:rsidRPr="0096674A">
        <w:t>202</w:t>
      </w:r>
      <w:r w:rsidR="00772D7A">
        <w:t>5</w:t>
      </w:r>
      <w:r w:rsidR="00772D7A" w:rsidRPr="00E6346E">
        <w:t xml:space="preserve"> </w:t>
      </w:r>
      <w:r w:rsidRPr="00E6346E">
        <w:t>году, исходя из перечня обязательств</w:t>
      </w:r>
      <w:r w:rsidR="00BD1F91" w:rsidRPr="00E6346E">
        <w:t>,</w:t>
      </w:r>
      <w:r w:rsidRPr="00E6346E">
        <w:t xml:space="preserve"> подлежащих включению в соглашение, которым предусматриваются меры по социально-экономическому развитию и оздоровлению государственных финансов субъекта Российской Федерации, утвержденного постановлением Правительства Российской Федерации </w:t>
      </w:r>
      <w:r w:rsidR="00F00EFF" w:rsidRPr="00E6346E">
        <w:t>от 27 декабря 2022 г. № 2457</w:t>
      </w:r>
      <w:r w:rsidR="0022301F" w:rsidRPr="00E6346E">
        <w:t xml:space="preserve">, а также имеющие обязательства </w:t>
      </w:r>
      <w:r w:rsidR="00CA0ECF">
        <w:br/>
      </w:r>
      <w:r w:rsidR="0022301F" w:rsidRPr="00E6346E">
        <w:t>по согласованию проектов бюджетов в рамках реструктуризации бюджетных кредитов, предоставленных из федерального бюджета</w:t>
      </w:r>
      <w:r w:rsidR="006A2BE6" w:rsidRPr="00E6346E">
        <w:t>.</w:t>
      </w:r>
    </w:p>
    <w:p w:rsidR="00C574AD" w:rsidRPr="00E6346E" w:rsidRDefault="00D568BD" w:rsidP="008E01B5">
      <w:pPr>
        <w:ind w:firstLine="720"/>
        <w:jc w:val="both"/>
      </w:pPr>
      <w:r w:rsidRPr="00E6346E">
        <w:t xml:space="preserve">В пункте </w:t>
      </w:r>
      <w:r w:rsidR="00772D7A" w:rsidRPr="00E6346E">
        <w:t>1</w:t>
      </w:r>
      <w:r w:rsidR="00772D7A">
        <w:t>4</w:t>
      </w:r>
      <w:r w:rsidR="00772D7A" w:rsidRPr="00E6346E">
        <w:t xml:space="preserve"> </w:t>
      </w:r>
      <w:r w:rsidR="0022301F" w:rsidRPr="00E6346E">
        <w:t>указывается количество</w:t>
      </w:r>
      <w:r w:rsidR="00C574AD" w:rsidRPr="00E6346E">
        <w:t xml:space="preserve"> законопроектов о внесении изменений </w:t>
      </w:r>
      <w:r w:rsidR="00CA0ECF">
        <w:br/>
      </w:r>
      <w:r w:rsidR="00C574AD" w:rsidRPr="00E6346E">
        <w:t>в закон о бюджете субъе</w:t>
      </w:r>
      <w:r w:rsidR="008D27F8" w:rsidRPr="00E6346E">
        <w:t xml:space="preserve">кта Российской Федерации на </w:t>
      </w:r>
      <w:r w:rsidR="00772D7A" w:rsidRPr="0096674A">
        <w:t>202</w:t>
      </w:r>
      <w:r w:rsidR="00772D7A">
        <w:t>5</w:t>
      </w:r>
      <w:r w:rsidR="00772D7A" w:rsidRPr="00E6346E">
        <w:t xml:space="preserve"> </w:t>
      </w:r>
      <w:r w:rsidR="00C574AD" w:rsidRPr="00E6346E">
        <w:t xml:space="preserve">год и на </w:t>
      </w:r>
      <w:r w:rsidR="008D27F8" w:rsidRPr="00E6346E">
        <w:t xml:space="preserve">плановый период </w:t>
      </w:r>
      <w:r w:rsidR="00772D7A" w:rsidRPr="00E6346E">
        <w:t>202</w:t>
      </w:r>
      <w:r w:rsidR="00772D7A">
        <w:t>6</w:t>
      </w:r>
      <w:r w:rsidR="00772D7A" w:rsidRPr="00E6346E">
        <w:t xml:space="preserve"> </w:t>
      </w:r>
      <w:r w:rsidR="008D27F8" w:rsidRPr="00E6346E">
        <w:t xml:space="preserve">и </w:t>
      </w:r>
      <w:r w:rsidR="00772D7A" w:rsidRPr="00E6346E">
        <w:t>202</w:t>
      </w:r>
      <w:r w:rsidR="00772D7A">
        <w:t>7</w:t>
      </w:r>
      <w:r w:rsidR="00772D7A" w:rsidRPr="00E6346E">
        <w:t xml:space="preserve"> </w:t>
      </w:r>
      <w:r w:rsidR="00C574AD" w:rsidRPr="00E6346E">
        <w:t xml:space="preserve">годов утвержденных с учетом замечаний (рекомендаций) Минфина России (в случае если законопроект не был согласован Минфином России) </w:t>
      </w:r>
      <w:r w:rsidR="00CA0ECF">
        <w:br/>
      </w:r>
      <w:r w:rsidR="00C574AD" w:rsidRPr="00E6346E">
        <w:t>и количество законопроектов, согласованных Минфином России.</w:t>
      </w:r>
      <w:r w:rsidR="0075144A" w:rsidRPr="00E6346E">
        <w:t xml:space="preserve"> В случае</w:t>
      </w:r>
      <w:r w:rsidR="00911CE4">
        <w:t>,</w:t>
      </w:r>
      <w:r w:rsidR="0075144A" w:rsidRPr="00E6346E">
        <w:t xml:space="preserve"> </w:t>
      </w:r>
      <w:r w:rsidR="00CA0ECF">
        <w:br/>
      </w:r>
      <w:r w:rsidR="0075144A" w:rsidRPr="00E6346E">
        <w:t>если замечания Минфина России не устранены</w:t>
      </w:r>
      <w:r w:rsidR="00911CE4">
        <w:t>,</w:t>
      </w:r>
      <w:r w:rsidR="0075144A" w:rsidRPr="00E6346E">
        <w:t xml:space="preserve"> законопроект </w:t>
      </w:r>
      <w:r w:rsidR="002E6C50">
        <w:br/>
      </w:r>
      <w:r w:rsidR="0075144A" w:rsidRPr="00E6346E">
        <w:rPr>
          <w:b/>
        </w:rPr>
        <w:t>не учитывается</w:t>
      </w:r>
      <w:r w:rsidR="0075144A" w:rsidRPr="00E6346E">
        <w:t>.</w:t>
      </w:r>
    </w:p>
    <w:p w:rsidR="00043B63" w:rsidRDefault="00F6238E" w:rsidP="008E01B5">
      <w:pPr>
        <w:ind w:firstLine="720"/>
        <w:jc w:val="both"/>
      </w:pPr>
      <w:r w:rsidRPr="00F6238E">
        <w:t>15-16</w:t>
      </w:r>
      <w:r w:rsidR="000D266A" w:rsidRPr="00E6346E">
        <w:t xml:space="preserve"> заполняются субъектами Российской Федерации, которые включены </w:t>
      </w:r>
      <w:r w:rsidR="00CA0ECF">
        <w:br/>
      </w:r>
      <w:r w:rsidR="000D266A" w:rsidRPr="00E6346E">
        <w:t>в перечень субъектов Российской Федерации, в которых вступает в силу Федеральный закон от 13 июля 2020 г. № 189-ФЗ «О государственном (муниципальном) социальной заказе на оказание государственных (муниципальных) услуг в социальной сфере».</w:t>
      </w:r>
    </w:p>
    <w:p w:rsidR="00F6238E" w:rsidRDefault="00F6238E" w:rsidP="00F6238E">
      <w:pPr>
        <w:ind w:firstLine="720"/>
        <w:jc w:val="both"/>
      </w:pPr>
      <w:r>
        <w:t xml:space="preserve">В пункте 18 необходимо указать фактическое снижение объема </w:t>
      </w:r>
      <w:r w:rsidRPr="00F6238E">
        <w:t>просроченной кредиторской задолженности консолидированного бюджета субъекта Российской Федерации и бюджетных и автономных учреждений субъекта Российской Федерации</w:t>
      </w:r>
      <w:r>
        <w:t xml:space="preserve">. Указанные данные должны соответствовать аналогичным показателям формы сведений по дебиторской и кредиторской задолженности учреждений </w:t>
      </w:r>
      <w:r>
        <w:br/>
        <w:t>(ф. 0503769</w:t>
      </w:r>
      <w:r w:rsidR="00EC0382">
        <w:t xml:space="preserve"> + ф. 0503369</w:t>
      </w:r>
      <w:r>
        <w:t>) на 01.01.2026.</w:t>
      </w:r>
    </w:p>
    <w:p w:rsidR="00D97963" w:rsidRPr="00E6346E" w:rsidRDefault="00D97963" w:rsidP="008E01B5">
      <w:pPr>
        <w:ind w:firstLine="720"/>
        <w:jc w:val="both"/>
      </w:pPr>
      <w:r w:rsidRPr="00E6346E">
        <w:rPr>
          <w:i/>
        </w:rPr>
        <w:t>В разделе 2</w:t>
      </w:r>
      <w:r w:rsidRPr="00E6346E">
        <w:t xml:space="preserve"> «Данные об отдельных результат</w:t>
      </w:r>
      <w:r w:rsidR="00B0510F" w:rsidRPr="00E6346E">
        <w:t>ах</w:t>
      </w:r>
      <w:r w:rsidRPr="00E6346E">
        <w:t xml:space="preserve"> деятельности субъекта Российской Федерации и муниципальных образований в </w:t>
      </w:r>
      <w:r w:rsidR="00865360" w:rsidRPr="0096674A">
        <w:t>202</w:t>
      </w:r>
      <w:r w:rsidR="00865360">
        <w:t>5</w:t>
      </w:r>
      <w:r w:rsidR="00865360" w:rsidRPr="00E6346E">
        <w:t xml:space="preserve"> </w:t>
      </w:r>
      <w:r w:rsidRPr="00E6346E">
        <w:t>г.»</w:t>
      </w:r>
      <w:r w:rsidR="00B0510F" w:rsidRPr="00E6346E">
        <w:t xml:space="preserve"> отражается информация о фактических значениях отдельных показателей оценки</w:t>
      </w:r>
      <w:r w:rsidR="0011414F" w:rsidRPr="00E6346E">
        <w:t xml:space="preserve"> по состоянию на 01.01.</w:t>
      </w:r>
      <w:r w:rsidR="00865360" w:rsidRPr="00E6346E">
        <w:t>202</w:t>
      </w:r>
      <w:r w:rsidR="00865360">
        <w:t>6</w:t>
      </w:r>
      <w:r w:rsidR="00865360" w:rsidRPr="00E6346E">
        <w:t xml:space="preserve"> </w:t>
      </w:r>
      <w:r w:rsidR="0011414F" w:rsidRPr="00E6346E">
        <w:t>г</w:t>
      </w:r>
      <w:r w:rsidR="00B0510F" w:rsidRPr="00E6346E">
        <w:t>.</w:t>
      </w:r>
      <w:r w:rsidRPr="00E6346E">
        <w:t xml:space="preserve"> </w:t>
      </w:r>
    </w:p>
    <w:p w:rsidR="006E7387" w:rsidRPr="0096674A" w:rsidRDefault="006E7387" w:rsidP="008E01B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6346E">
        <w:t xml:space="preserve">В пунктах </w:t>
      </w:r>
      <w:r w:rsidR="002E6C50">
        <w:t>2</w:t>
      </w:r>
      <w:r w:rsidR="00B80097">
        <w:t>1</w:t>
      </w:r>
      <w:r w:rsidR="008E6F75" w:rsidRPr="00E6346E">
        <w:t xml:space="preserve"> </w:t>
      </w:r>
      <w:r w:rsidR="000C489C" w:rsidRPr="00E6346E">
        <w:t xml:space="preserve">и </w:t>
      </w:r>
      <w:r w:rsidR="002E6C50">
        <w:t>2</w:t>
      </w:r>
      <w:r w:rsidR="00B80097">
        <w:t>4</w:t>
      </w:r>
      <w:r w:rsidR="008E6F75" w:rsidRPr="00E6346E">
        <w:t xml:space="preserve"> </w:t>
      </w:r>
      <w:r w:rsidRPr="00E6346E">
        <w:t xml:space="preserve">отражается информация о муниципальных образованиях, входящих в </w:t>
      </w:r>
      <w:r w:rsidRPr="00E6346E">
        <w:rPr>
          <w:szCs w:val="28"/>
        </w:rPr>
        <w:t xml:space="preserve">утвержденный на </w:t>
      </w:r>
      <w:r w:rsidR="002F5701" w:rsidRPr="0096674A">
        <w:rPr>
          <w:szCs w:val="28"/>
        </w:rPr>
        <w:t>202</w:t>
      </w:r>
      <w:r w:rsidR="002F5701">
        <w:rPr>
          <w:szCs w:val="28"/>
        </w:rPr>
        <w:t>5</w:t>
      </w:r>
      <w:r w:rsidR="002F5701" w:rsidRPr="0096674A">
        <w:rPr>
          <w:szCs w:val="28"/>
        </w:rPr>
        <w:t xml:space="preserve"> </w:t>
      </w:r>
      <w:r w:rsidRPr="0096674A">
        <w:rPr>
          <w:szCs w:val="28"/>
        </w:rPr>
        <w:t xml:space="preserve">год Перечень муниципальных образований, указанных в пункте </w:t>
      </w:r>
      <w:hyperlink r:id="rId7" w:history="1">
        <w:r w:rsidRPr="0096674A">
          <w:rPr>
            <w:szCs w:val="28"/>
          </w:rPr>
          <w:t>4</w:t>
        </w:r>
      </w:hyperlink>
      <w:r w:rsidRPr="0096674A">
        <w:rPr>
          <w:szCs w:val="28"/>
        </w:rPr>
        <w:t xml:space="preserve"> статьи 136 Бюджетного кодекса Российской Федерации.</w:t>
      </w:r>
    </w:p>
    <w:p w:rsidR="00666D89" w:rsidRPr="0096674A" w:rsidRDefault="00666D89" w:rsidP="00666D8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6674A">
        <w:t xml:space="preserve">В пунктах </w:t>
      </w:r>
      <w:r w:rsidR="00B80097">
        <w:t>22</w:t>
      </w:r>
      <w:r w:rsidR="008E6F75" w:rsidRPr="0096674A">
        <w:t xml:space="preserve"> </w:t>
      </w:r>
      <w:r w:rsidRPr="0096674A">
        <w:t xml:space="preserve">и </w:t>
      </w:r>
      <w:r w:rsidR="00B80097">
        <w:t>23</w:t>
      </w:r>
      <w:r w:rsidR="008E6F75" w:rsidRPr="0096674A">
        <w:t xml:space="preserve"> </w:t>
      </w:r>
      <w:r w:rsidRPr="0096674A">
        <w:t xml:space="preserve">отражается информация о муниципальных образованиях, входящих в </w:t>
      </w:r>
      <w:r w:rsidRPr="0096674A">
        <w:rPr>
          <w:szCs w:val="28"/>
        </w:rPr>
        <w:t xml:space="preserve">утвержденный на </w:t>
      </w:r>
      <w:r w:rsidR="002F5701" w:rsidRPr="0096674A">
        <w:rPr>
          <w:szCs w:val="28"/>
        </w:rPr>
        <w:t>202</w:t>
      </w:r>
      <w:r w:rsidR="002F5701">
        <w:rPr>
          <w:szCs w:val="28"/>
        </w:rPr>
        <w:t>5</w:t>
      </w:r>
      <w:r w:rsidR="002F5701" w:rsidRPr="0096674A">
        <w:rPr>
          <w:szCs w:val="28"/>
        </w:rPr>
        <w:t xml:space="preserve"> </w:t>
      </w:r>
      <w:r w:rsidRPr="0096674A">
        <w:rPr>
          <w:szCs w:val="28"/>
        </w:rPr>
        <w:t xml:space="preserve">год Перечень муниципальных образований, указанных в пункте </w:t>
      </w:r>
      <w:hyperlink r:id="rId8" w:history="1">
        <w:r w:rsidRPr="0096674A">
          <w:rPr>
            <w:szCs w:val="28"/>
          </w:rPr>
          <w:t>3</w:t>
        </w:r>
      </w:hyperlink>
      <w:r w:rsidRPr="0096674A">
        <w:rPr>
          <w:szCs w:val="28"/>
        </w:rPr>
        <w:t xml:space="preserve"> статьи 136 Бюджетного кодекса Российской Федерации.</w:t>
      </w:r>
    </w:p>
    <w:p w:rsidR="00337A26" w:rsidRPr="0096674A" w:rsidRDefault="00337A26" w:rsidP="008E01B5">
      <w:pPr>
        <w:ind w:firstLine="720"/>
        <w:jc w:val="both"/>
      </w:pPr>
      <w:r w:rsidRPr="0096674A">
        <w:t xml:space="preserve">В пункте </w:t>
      </w:r>
      <w:r w:rsidR="00B80097">
        <w:t>32</w:t>
      </w:r>
      <w:r w:rsidR="008E6F75" w:rsidRPr="0096674A">
        <w:t xml:space="preserve"> </w:t>
      </w:r>
      <w:r w:rsidRPr="0096674A">
        <w:t xml:space="preserve">не допускается дублирование организаций субъекта Российской Федерации, в связи с чем они должны </w:t>
      </w:r>
      <w:r w:rsidR="00671B70" w:rsidRPr="0096674A">
        <w:t xml:space="preserve">учитываться единожды (например, </w:t>
      </w:r>
      <w:r w:rsidR="00CA0ECF">
        <w:br/>
      </w:r>
      <w:r w:rsidR="00671B70" w:rsidRPr="0096674A">
        <w:t xml:space="preserve">если исполнительный </w:t>
      </w:r>
      <w:r w:rsidRPr="0096674A">
        <w:t xml:space="preserve">орган субъекта Российской Федерации является одновременно и главным распорядителем средств бюджета субъекта Российской Федерации, </w:t>
      </w:r>
      <w:r w:rsidR="00CA0ECF">
        <w:br/>
      </w:r>
      <w:r w:rsidRPr="0096674A">
        <w:t xml:space="preserve">то его необходимо учитывать только один раз). Показатели, оценивающие результаты </w:t>
      </w:r>
      <w:r w:rsidR="005810D8" w:rsidRPr="0096674A">
        <w:t xml:space="preserve">достижения соответствующими руководителями ключевых показателей эффективности </w:t>
      </w:r>
      <w:r w:rsidRPr="0096674A">
        <w:t xml:space="preserve">профессиональной деятельности, должны устанавливаться </w:t>
      </w:r>
      <w:r w:rsidR="00CA0ECF">
        <w:br/>
      </w:r>
      <w:r w:rsidRPr="0096674A">
        <w:t>в локальных нормативных актах и трудовых договорах (контрактах).</w:t>
      </w:r>
    </w:p>
    <w:p w:rsidR="00B0510F" w:rsidRPr="0096674A" w:rsidRDefault="00B0510F" w:rsidP="008E01B5">
      <w:pPr>
        <w:ind w:firstLine="720"/>
        <w:jc w:val="both"/>
      </w:pPr>
      <w:r w:rsidRPr="0096674A">
        <w:t xml:space="preserve">По пункту </w:t>
      </w:r>
      <w:r w:rsidR="00B80097">
        <w:t>34</w:t>
      </w:r>
      <w:r w:rsidR="00865360" w:rsidRPr="0096674A">
        <w:t xml:space="preserve"> </w:t>
      </w:r>
      <w:r w:rsidR="00D654E1" w:rsidRPr="0096674A">
        <w:t>отражается значение «да», если органами государственной власти субъекта Российской Федерации выполнялись в отчетном финансовом году полномочия органов местного самоуправления в бюджетной сфере, в противном случае указывается значение «нет»</w:t>
      </w:r>
      <w:r w:rsidR="003E52FE" w:rsidRPr="0096674A">
        <w:t>. В случае осуществления органами государственной власти субъектов Российской Федерации в отчетном финансовом году полномочий органов местного самоуправления в сопроводительном письме необходимо указать перечень соответствующих полномочий.</w:t>
      </w:r>
    </w:p>
    <w:p w:rsidR="00606C6A" w:rsidRPr="0096674A" w:rsidRDefault="004B5ED7" w:rsidP="008E01B5">
      <w:pPr>
        <w:ind w:firstLine="720"/>
        <w:jc w:val="both"/>
      </w:pPr>
      <w:r w:rsidRPr="0096674A">
        <w:t>В пункт</w:t>
      </w:r>
      <w:r w:rsidR="0039101D" w:rsidRPr="0096674A">
        <w:t>ах</w:t>
      </w:r>
      <w:r w:rsidRPr="0096674A">
        <w:t xml:space="preserve"> </w:t>
      </w:r>
      <w:r w:rsidR="00B80097">
        <w:t>37-38</w:t>
      </w:r>
      <w:r w:rsidR="00D018B2">
        <w:t xml:space="preserve"> </w:t>
      </w:r>
      <w:r w:rsidRPr="0096674A">
        <w:t>указывается информация о</w:t>
      </w:r>
      <w:r w:rsidR="00B43A24" w:rsidRPr="0096674A">
        <w:t xml:space="preserve"> фактических </w:t>
      </w:r>
      <w:r w:rsidRPr="0096674A">
        <w:t xml:space="preserve">объемах платежей </w:t>
      </w:r>
      <w:r w:rsidR="00CA0ECF">
        <w:br/>
      </w:r>
      <w:r w:rsidRPr="0096674A">
        <w:t>по обслуживанию</w:t>
      </w:r>
      <w:r w:rsidR="0039101D" w:rsidRPr="0096674A">
        <w:t xml:space="preserve"> (пункт</w:t>
      </w:r>
      <w:r w:rsidR="00EB146B">
        <w:t xml:space="preserve"> </w:t>
      </w:r>
      <w:r w:rsidR="00B80097">
        <w:t>37</w:t>
      </w:r>
      <w:r w:rsidR="0042336F" w:rsidRPr="0096674A">
        <w:t>)</w:t>
      </w:r>
      <w:r w:rsidR="0039101D" w:rsidRPr="0096674A">
        <w:t xml:space="preserve"> и погашению (пункт </w:t>
      </w:r>
      <w:r w:rsidR="00B80097">
        <w:t>38</w:t>
      </w:r>
      <w:r w:rsidR="0039101D" w:rsidRPr="0096674A">
        <w:t xml:space="preserve">) </w:t>
      </w:r>
      <w:r w:rsidR="004559A9" w:rsidRPr="0096674A">
        <w:t xml:space="preserve">в течение </w:t>
      </w:r>
      <w:r w:rsidR="00865360" w:rsidRPr="0096674A">
        <w:t>202</w:t>
      </w:r>
      <w:r w:rsidR="00865360">
        <w:t>5</w:t>
      </w:r>
      <w:r w:rsidR="00865360" w:rsidRPr="0096674A">
        <w:t xml:space="preserve"> </w:t>
      </w:r>
      <w:r w:rsidR="004559A9" w:rsidRPr="0096674A">
        <w:t xml:space="preserve">года </w:t>
      </w:r>
      <w:r w:rsidRPr="0096674A">
        <w:t xml:space="preserve">государственного долга субъекта Российской Федерации, образованного и непогашенного </w:t>
      </w:r>
      <w:r w:rsidR="003D22B2" w:rsidRPr="0096674A">
        <w:t>на 01.01.</w:t>
      </w:r>
      <w:r w:rsidR="00346DED">
        <w:t>2025</w:t>
      </w:r>
      <w:r w:rsidR="003D22B2" w:rsidRPr="0096674A">
        <w:t>.</w:t>
      </w:r>
      <w:r w:rsidR="00613492" w:rsidRPr="0096674A">
        <w:t xml:space="preserve"> </w:t>
      </w:r>
      <w:r w:rsidR="00613492" w:rsidRPr="0096674A">
        <w:rPr>
          <w:szCs w:val="28"/>
        </w:rPr>
        <w:t xml:space="preserve">При этом сумма указывается </w:t>
      </w:r>
      <w:r w:rsidR="00613492" w:rsidRPr="0096674A">
        <w:rPr>
          <w:b/>
          <w:szCs w:val="28"/>
        </w:rPr>
        <w:t xml:space="preserve">без учета </w:t>
      </w:r>
      <w:r w:rsidR="00613492" w:rsidRPr="0096674A">
        <w:rPr>
          <w:b/>
          <w:bCs/>
          <w:iCs/>
          <w:szCs w:val="28"/>
        </w:rPr>
        <w:t xml:space="preserve">платежей, направленных на досрочное погашение </w:t>
      </w:r>
      <w:r w:rsidR="00613492" w:rsidRPr="0096674A">
        <w:rPr>
          <w:bCs/>
          <w:iCs/>
          <w:szCs w:val="28"/>
        </w:rPr>
        <w:t>долговых обязательств</w:t>
      </w:r>
      <w:r w:rsidR="00613492" w:rsidRPr="0096674A">
        <w:rPr>
          <w:szCs w:val="28"/>
        </w:rPr>
        <w:t>, плановый срок погашения которых наступает позднее 01.01.</w:t>
      </w:r>
      <w:r w:rsidR="00172E1C" w:rsidRPr="0096674A">
        <w:rPr>
          <w:szCs w:val="28"/>
        </w:rPr>
        <w:t>202</w:t>
      </w:r>
      <w:r w:rsidR="00172E1C">
        <w:rPr>
          <w:szCs w:val="28"/>
        </w:rPr>
        <w:t>6</w:t>
      </w:r>
      <w:r w:rsidR="00613492" w:rsidRPr="0096674A">
        <w:rPr>
          <w:szCs w:val="28"/>
        </w:rPr>
        <w:t>. Н</w:t>
      </w:r>
      <w:r w:rsidR="003D22B2" w:rsidRPr="0096674A">
        <w:t>еобходимо указывать объемы погашения и обслуживания именного долга</w:t>
      </w:r>
      <w:r w:rsidR="00613492" w:rsidRPr="0096674A">
        <w:t>, образованного на 01.01.</w:t>
      </w:r>
      <w:r w:rsidR="00346DED">
        <w:t>2025</w:t>
      </w:r>
      <w:r w:rsidR="00865360" w:rsidRPr="0096674A">
        <w:t xml:space="preserve"> </w:t>
      </w:r>
      <w:r w:rsidR="003D22B2" w:rsidRPr="0096674A">
        <w:t>(без учета текущих операций по привлечению и погашению</w:t>
      </w:r>
      <w:r w:rsidR="00576D68" w:rsidRPr="0096674A">
        <w:t xml:space="preserve"> в течение года</w:t>
      </w:r>
      <w:r w:rsidR="003D22B2" w:rsidRPr="0096674A">
        <w:t>)</w:t>
      </w:r>
      <w:r w:rsidR="0039101D" w:rsidRPr="0096674A">
        <w:t>.</w:t>
      </w:r>
      <w:r w:rsidR="00B43A24" w:rsidRPr="0096674A">
        <w:t xml:space="preserve"> </w:t>
      </w:r>
      <w:r w:rsidR="00A36A61" w:rsidRPr="0096674A">
        <w:t xml:space="preserve"> </w:t>
      </w:r>
      <w:r w:rsidR="0039101D" w:rsidRPr="0096674A">
        <w:t>Изменение объема государственных гарантий в объеме платежей</w:t>
      </w:r>
      <w:r w:rsidRPr="0096674A">
        <w:t xml:space="preserve"> </w:t>
      </w:r>
      <w:r w:rsidR="0039101D" w:rsidRPr="0096674A">
        <w:t>по погашению государственного долга субъекта Российской Федерации, непогашенного на 01.01.</w:t>
      </w:r>
      <w:r w:rsidR="00865360" w:rsidRPr="0096674A">
        <w:t>202</w:t>
      </w:r>
      <w:r w:rsidR="00865360">
        <w:t>5</w:t>
      </w:r>
      <w:r w:rsidR="00613492" w:rsidRPr="0096674A">
        <w:t xml:space="preserve">, осуществленных </w:t>
      </w:r>
      <w:r w:rsidR="00CA0ECF">
        <w:br/>
      </w:r>
      <w:r w:rsidR="00613492" w:rsidRPr="0096674A">
        <w:t xml:space="preserve">в </w:t>
      </w:r>
      <w:r w:rsidR="00865360" w:rsidRPr="0096674A">
        <w:t>202</w:t>
      </w:r>
      <w:r w:rsidR="00865360">
        <w:t>5</w:t>
      </w:r>
      <w:r w:rsidR="00865360" w:rsidRPr="0096674A">
        <w:t xml:space="preserve"> </w:t>
      </w:r>
      <w:r w:rsidR="0039101D" w:rsidRPr="0096674A">
        <w:t>году, в запрашиваем</w:t>
      </w:r>
      <w:r w:rsidR="00576D68" w:rsidRPr="0096674A">
        <w:t>ой</w:t>
      </w:r>
      <w:r w:rsidR="0039101D" w:rsidRPr="0096674A">
        <w:t xml:space="preserve"> информаци</w:t>
      </w:r>
      <w:r w:rsidR="00576D68" w:rsidRPr="0096674A">
        <w:t>и не учитывается.</w:t>
      </w:r>
    </w:p>
    <w:p w:rsidR="00606C6A" w:rsidRPr="00E6346E" w:rsidRDefault="00A96622" w:rsidP="00606C6A">
      <w:pPr>
        <w:ind w:firstLine="720"/>
        <w:jc w:val="both"/>
      </w:pPr>
      <w:r w:rsidRPr="0096674A">
        <w:t xml:space="preserve">В пункте </w:t>
      </w:r>
      <w:r w:rsidR="00B80097">
        <w:t>39</w:t>
      </w:r>
      <w:r w:rsidR="00865360" w:rsidRPr="0096674A">
        <w:t xml:space="preserve"> </w:t>
      </w:r>
      <w:r w:rsidR="00606C6A" w:rsidRPr="0096674A">
        <w:t>указывается объем налоговых доходов местных бюджетов, поступивших по единым и дополнительным нормативам отчислений от федеральных и региональных налогов и сборов, установленных органами государственной власти субъектов Российской Федерации, сверх нормативов (сверх обязательных), установ</w:t>
      </w:r>
      <w:r w:rsidR="00606C6A" w:rsidRPr="00E6346E">
        <w:t>ленных в соответствии с положениями Бюджетного кодекса Российской Федерации</w:t>
      </w:r>
      <w:r w:rsidR="00F259C9">
        <w:t xml:space="preserve"> </w:t>
      </w:r>
      <w:r w:rsidR="00F259C9" w:rsidRPr="00614B60">
        <w:t>(за исключением нормативов отчислений, указанных в строке 4</w:t>
      </w:r>
      <w:r w:rsidR="00D018B2">
        <w:t>3</w:t>
      </w:r>
      <w:r w:rsidR="00F259C9" w:rsidRPr="00614B60">
        <w:t>.1)</w:t>
      </w:r>
      <w:r w:rsidR="00606C6A" w:rsidRPr="00614B60">
        <w:t>.</w:t>
      </w:r>
    </w:p>
    <w:p w:rsidR="00606C6A" w:rsidRPr="00E6346E" w:rsidRDefault="00A96622" w:rsidP="00606C6A">
      <w:pPr>
        <w:ind w:firstLine="720"/>
        <w:jc w:val="both"/>
      </w:pPr>
      <w:r w:rsidRPr="00E6346E">
        <w:t xml:space="preserve">В пункте </w:t>
      </w:r>
      <w:r w:rsidR="00B80097">
        <w:t>40</w:t>
      </w:r>
      <w:r w:rsidR="00865360" w:rsidRPr="00E6346E">
        <w:t xml:space="preserve"> </w:t>
      </w:r>
      <w:r w:rsidR="00606C6A" w:rsidRPr="00E6346E">
        <w:t>указывается объем налоговых доходов местных бюджетов, поступивших в соответствии с пунктами 3 и 3.1 статьи 58, пунктами 1 и 2 статьи 61, пунктами 1 и 2 статьи 61.1, пунктами 1 и 2 статьи 61.2, пунктами 1 и 2 статьи 61.3, пунктом 1 статьи 61.4, пунктами 1 и 2 статьи 61.5, пунктами 1 и 2 статьи 61.6 Бюджетного кодекса Российской Федерации в соответствующем субъекте Российской Федерации (т.е. установленных в обязательном порядке).</w:t>
      </w:r>
    </w:p>
    <w:p w:rsidR="00606C6A" w:rsidRDefault="00606C6A" w:rsidP="00606C6A">
      <w:pPr>
        <w:ind w:firstLine="720"/>
        <w:jc w:val="both"/>
      </w:pPr>
      <w:r w:rsidRPr="00E6346E">
        <w:t xml:space="preserve">В пункте </w:t>
      </w:r>
      <w:r w:rsidR="00B80097">
        <w:t>41</w:t>
      </w:r>
      <w:r w:rsidRPr="00E6346E">
        <w:t xml:space="preserve"> указывается объем налоговых доходов местных бюджетов, поступивших по дифференцированным нормативам отчислений от налога, взимаемого в связи с применением упрощенной системы </w:t>
      </w:r>
      <w:r w:rsidR="002E3FFE" w:rsidRPr="00E6346E">
        <w:t>налогообложения</w:t>
      </w:r>
      <w:r w:rsidRPr="00E6346E">
        <w:t xml:space="preserve">, установленных пунктом 3.3 статьи 58 </w:t>
      </w:r>
      <w:r w:rsidRPr="00614B60">
        <w:t>Бюджетного Кодекса,</w:t>
      </w:r>
      <w:r w:rsidR="00F259C9" w:rsidRPr="00614B60">
        <w:t xml:space="preserve"> а также поступивших по дифференцированным нормативам отчислений в бюджеты муниципальных образований, заключивших соглашения о межмуниципальном сотрудничестве </w:t>
      </w:r>
      <w:r w:rsidR="00CA0ECF">
        <w:br/>
      </w:r>
      <w:r w:rsidR="00F259C9" w:rsidRPr="00614B60">
        <w:t xml:space="preserve">в соответствии с пунктом 3.5 статьи 58 Бюджетного кодекса, а также поступивших по дифференцированным нормативам отчислений в бюджеты муниципальных образований, заключивших соглашения о межмуниципальном сотрудничестве </w:t>
      </w:r>
      <w:r w:rsidR="00CA0ECF">
        <w:br/>
      </w:r>
      <w:r w:rsidR="00F259C9" w:rsidRPr="00614B60">
        <w:t>в соответствии с пунктом 3.5 статьи 58 Бюджетного кодекса,</w:t>
      </w:r>
      <w:r w:rsidR="00F259C9">
        <w:t xml:space="preserve"> </w:t>
      </w:r>
      <w:r w:rsidRPr="00E6346E">
        <w:t>в отчетном финансовом году.</w:t>
      </w:r>
      <w:r w:rsidR="00F259C9" w:rsidRPr="00F259C9">
        <w:t xml:space="preserve"> </w:t>
      </w:r>
    </w:p>
    <w:p w:rsidR="00865360" w:rsidRDefault="00865360" w:rsidP="00606C6A">
      <w:pPr>
        <w:ind w:firstLine="720"/>
        <w:jc w:val="both"/>
      </w:pPr>
      <w:r>
        <w:t xml:space="preserve">В пункте </w:t>
      </w:r>
      <w:r w:rsidR="00B80097">
        <w:t>45</w:t>
      </w:r>
      <w:r>
        <w:t xml:space="preserve"> указывается п</w:t>
      </w:r>
      <w:r w:rsidRPr="00865360">
        <w:t>лановое снижение просроченной кредиторской задолженности, предусмотренное утвержденным высшим должностным лицом (высшим исполнительным органом) субъекта Российской Федерации планом («дорожной картой») в отчетном финансовом году</w:t>
      </w:r>
      <w:r>
        <w:t>.</w:t>
      </w:r>
    </w:p>
    <w:p w:rsidR="00AD07ED" w:rsidRDefault="00AD07ED" w:rsidP="00606C6A">
      <w:pPr>
        <w:ind w:firstLine="720"/>
        <w:jc w:val="both"/>
      </w:pPr>
      <w:r>
        <w:t>В пункт</w:t>
      </w:r>
      <w:r w:rsidR="00174F13">
        <w:t>ах</w:t>
      </w:r>
      <w:r>
        <w:t xml:space="preserve"> 46</w:t>
      </w:r>
      <w:r w:rsidR="00174F13">
        <w:t xml:space="preserve"> и 47 </w:t>
      </w:r>
      <w:r>
        <w:t>указыва</w:t>
      </w:r>
      <w:r w:rsidR="00174F13">
        <w:t>ю</w:t>
      </w:r>
      <w:r>
        <w:t xml:space="preserve">тся общий объем доходов </w:t>
      </w:r>
      <w:r w:rsidR="00174F13">
        <w:t xml:space="preserve">местных бюджетов </w:t>
      </w:r>
      <w:r w:rsidR="00CA0ECF">
        <w:br/>
      </w:r>
      <w:r w:rsidR="00174F13" w:rsidRPr="00174F13">
        <w:t>без учета утвержденного объема безвозмездных поступлений и (или) поступлений налоговых доходов по дополнительным нормативам отчислений от налога на доходы физических лиц</w:t>
      </w:r>
      <w:r w:rsidR="00174F13">
        <w:t xml:space="preserve"> и о</w:t>
      </w:r>
      <w:r w:rsidR="00174F13" w:rsidRPr="00174F13">
        <w:t>бъем муниципального долга</w:t>
      </w:r>
      <w:r w:rsidR="00174F13">
        <w:t xml:space="preserve"> (для расчета доли муниципального долга в соответствии с пунктом 5 статьи 107 Бюджетного кодекса Российской Федерации).</w:t>
      </w:r>
    </w:p>
    <w:p w:rsidR="00F25B6D" w:rsidRDefault="00174F13" w:rsidP="00CC5A3F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t>В пунктах 48 и 49 указываются</w:t>
      </w:r>
      <w:r w:rsidR="00F25B6D">
        <w:t xml:space="preserve"> о</w:t>
      </w:r>
      <w:r w:rsidR="00F25B6D" w:rsidRPr="00F25B6D">
        <w:t>бъем расходов на обслуживание</w:t>
      </w:r>
      <w:r w:rsidR="00F25B6D">
        <w:t xml:space="preserve"> муниципального долга муниципальных образований в отчетном финансовом году и </w:t>
      </w:r>
      <w:r w:rsidR="00F25B6D">
        <w:rPr>
          <w:szCs w:val="28"/>
        </w:rPr>
        <w:t>объем расходов местных бюджетов, за исключением объема расходов, которые осуществляются за счет субвенций, предоставляемых из бюджетов бюджетной системы Российской Федерации в отчетном финансовом году (для расчета доли расходов на обслуживание муниципального долга в соответствии со статьей 111 Бюджетного кодекса Российской Федерации).</w:t>
      </w:r>
    </w:p>
    <w:p w:rsidR="00F30999" w:rsidRDefault="00F30999" w:rsidP="00CC5A3F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В пункте 50 отражается объем инициативных платежей, поступивших </w:t>
      </w:r>
      <w:r w:rsidR="00CA0ECF">
        <w:rPr>
          <w:szCs w:val="28"/>
        </w:rPr>
        <w:br/>
      </w:r>
      <w:r>
        <w:rPr>
          <w:szCs w:val="28"/>
        </w:rPr>
        <w:t>в бюджеты муниципальных образований (в рамках Бюджетного кодекса Российской Федерации).</w:t>
      </w:r>
    </w:p>
    <w:p w:rsidR="00D961EF" w:rsidRDefault="00F30999" w:rsidP="00CC5A3F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В пункте 51 отражается </w:t>
      </w:r>
      <w:r w:rsidR="00D961EF">
        <w:rPr>
          <w:szCs w:val="28"/>
        </w:rPr>
        <w:t xml:space="preserve">общий </w:t>
      </w:r>
      <w:r>
        <w:rPr>
          <w:szCs w:val="28"/>
        </w:rPr>
        <w:t>объем</w:t>
      </w:r>
      <w:r w:rsidR="00D961EF">
        <w:rPr>
          <w:szCs w:val="28"/>
        </w:rPr>
        <w:t xml:space="preserve"> софинансирования проектов инициативного бюджетирования, в том числе инициативных проектов (включая инициативные платежи</w:t>
      </w:r>
      <w:r w:rsidR="00335320">
        <w:rPr>
          <w:szCs w:val="28"/>
        </w:rPr>
        <w:t>,</w:t>
      </w:r>
      <w:r w:rsidR="00D961EF">
        <w:rPr>
          <w:szCs w:val="28"/>
        </w:rPr>
        <w:t xml:space="preserve"> поступающие в рамках Бюджетного кодекса Российской Федерации).</w:t>
      </w:r>
    </w:p>
    <w:p w:rsidR="00D961EF" w:rsidRDefault="00D961EF" w:rsidP="00CC5A3F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В пункте 52 отражается количество реализованных проектов инициативного бюджетирования и инициативных проектов, получивших </w:t>
      </w:r>
      <w:proofErr w:type="spellStart"/>
      <w:r>
        <w:rPr>
          <w:szCs w:val="28"/>
        </w:rPr>
        <w:t>грантовую</w:t>
      </w:r>
      <w:proofErr w:type="spellEnd"/>
      <w:r>
        <w:rPr>
          <w:szCs w:val="28"/>
        </w:rPr>
        <w:t xml:space="preserve"> поддержку </w:t>
      </w:r>
      <w:r w:rsidR="00CA0ECF">
        <w:rPr>
          <w:szCs w:val="28"/>
        </w:rPr>
        <w:br/>
      </w:r>
      <w:r>
        <w:rPr>
          <w:szCs w:val="28"/>
        </w:rPr>
        <w:t>в форме межбюджетных трансфертов из бюджета субъекта Российской Федерации.</w:t>
      </w:r>
    </w:p>
    <w:p w:rsidR="00F30999" w:rsidRDefault="00D961EF" w:rsidP="00CC5A3F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В пункте 53 общее количество реализованных проектов инициативного бюджетирования и инициативных проектов</w:t>
      </w:r>
      <w:r w:rsidR="006A5DF1">
        <w:rPr>
          <w:szCs w:val="28"/>
        </w:rPr>
        <w:t>.</w:t>
      </w:r>
    </w:p>
    <w:p w:rsidR="00B727E6" w:rsidRDefault="00B727E6" w:rsidP="00CC5A3F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В пункте 54 отражается информация о наличии </w:t>
      </w:r>
      <w:r w:rsidRPr="00B727E6">
        <w:rPr>
          <w:szCs w:val="28"/>
        </w:rPr>
        <w:t>в первоначальном бюджете субъекта Российской Федерации, принятого на отчетный финансовый год, межбюджетных трансфертов из местных бюджетов (в соответствии со статьей 142.2 Бюджетного кодекса Российской Федерации)</w:t>
      </w:r>
      <w:r>
        <w:rPr>
          <w:szCs w:val="28"/>
        </w:rPr>
        <w:t>.</w:t>
      </w:r>
    </w:p>
    <w:p w:rsidR="00174F13" w:rsidRDefault="00F25B6D" w:rsidP="00606C6A">
      <w:pPr>
        <w:ind w:firstLine="720"/>
        <w:jc w:val="both"/>
      </w:pPr>
      <w:r>
        <w:t>В пункте 55 отражается информации о наличии в методике определения уровня бюджетной обеспеченности муниципальных образований положений об учете неналоговых доходов при расчете уровня бюджетной обеспеченности муниципальных образований.</w:t>
      </w:r>
      <w:r w:rsidR="00174F13">
        <w:t xml:space="preserve">  </w:t>
      </w:r>
    </w:p>
    <w:p w:rsidR="000C1C5F" w:rsidRPr="00E6346E" w:rsidRDefault="00D515D6" w:rsidP="008E01B5">
      <w:pPr>
        <w:ind w:firstLine="720"/>
        <w:jc w:val="both"/>
      </w:pPr>
      <w:r w:rsidRPr="00E6346E">
        <w:rPr>
          <w:i/>
        </w:rPr>
        <w:t xml:space="preserve">В разделе </w:t>
      </w:r>
      <w:r w:rsidR="00D654E1" w:rsidRPr="00E6346E">
        <w:rPr>
          <w:i/>
        </w:rPr>
        <w:t>3</w:t>
      </w:r>
      <w:r w:rsidRPr="00E6346E">
        <w:t xml:space="preserve"> «Дополнительная информация (по результатам </w:t>
      </w:r>
      <w:r w:rsidR="00865360" w:rsidRPr="00E6346E">
        <w:t>202</w:t>
      </w:r>
      <w:r w:rsidR="00865360">
        <w:t>5</w:t>
      </w:r>
      <w:r w:rsidR="00865360" w:rsidRPr="00E6346E">
        <w:t xml:space="preserve"> </w:t>
      </w:r>
      <w:r w:rsidRPr="00E6346E">
        <w:t xml:space="preserve">г.)» </w:t>
      </w:r>
      <w:r w:rsidR="00D654E1" w:rsidRPr="00E6346E">
        <w:t>по графе</w:t>
      </w:r>
      <w:r w:rsidRPr="00E6346E">
        <w:t xml:space="preserve"> «</w:t>
      </w:r>
      <w:r w:rsidR="00D27C92" w:rsidRPr="00E6346E">
        <w:t>Ссылка на акт в сети «Интернет</w:t>
      </w:r>
      <w:r w:rsidRPr="00E6346E">
        <w:t>»</w:t>
      </w:r>
      <w:r w:rsidR="001F6900" w:rsidRPr="00E6346E">
        <w:t xml:space="preserve"> указывае</w:t>
      </w:r>
      <w:r w:rsidRPr="00E6346E">
        <w:t>тся</w:t>
      </w:r>
      <w:r w:rsidR="009E79CA" w:rsidRPr="00E6346E">
        <w:t xml:space="preserve"> </w:t>
      </w:r>
      <w:r w:rsidR="009E79CA" w:rsidRPr="00E6346E">
        <w:rPr>
          <w:b/>
        </w:rPr>
        <w:t>прямая</w:t>
      </w:r>
      <w:r w:rsidR="001F6900" w:rsidRPr="00E6346E">
        <w:t xml:space="preserve"> ссылка на нормативный правовой акт</w:t>
      </w:r>
      <w:r w:rsidR="00F7025C" w:rsidRPr="00E6346E">
        <w:t>,</w:t>
      </w:r>
      <w:r w:rsidR="008947B5" w:rsidRPr="00E6346E">
        <w:t xml:space="preserve"> в случае его размещения в сети «Интернет»</w:t>
      </w:r>
      <w:r w:rsidR="000C1C5F" w:rsidRPr="00E6346E">
        <w:t xml:space="preserve"> или в справочной правовой системе «Консультант Плюс»</w:t>
      </w:r>
      <w:r w:rsidR="008947B5" w:rsidRPr="00E6346E">
        <w:t>.</w:t>
      </w:r>
      <w:r w:rsidR="00D654E1" w:rsidRPr="00E6346E">
        <w:t xml:space="preserve"> </w:t>
      </w:r>
      <w:r w:rsidR="008947B5" w:rsidRPr="00E6346E">
        <w:t xml:space="preserve">В случае если нормативный правовой акт </w:t>
      </w:r>
      <w:r w:rsidR="00530923" w:rsidRPr="00E6346E">
        <w:t>отсутствует в справочно-правов</w:t>
      </w:r>
      <w:r w:rsidR="00D27C92" w:rsidRPr="00E6346E">
        <w:t>ых</w:t>
      </w:r>
      <w:r w:rsidR="00530923" w:rsidRPr="00E6346E">
        <w:t xml:space="preserve"> систем</w:t>
      </w:r>
      <w:r w:rsidR="00D27C92" w:rsidRPr="00E6346E">
        <w:t>ах или сети «Интернет»</w:t>
      </w:r>
      <w:r w:rsidR="00530923" w:rsidRPr="00E6346E">
        <w:t xml:space="preserve">, необходимо направить </w:t>
      </w:r>
      <w:r w:rsidR="00CA0ECF">
        <w:br/>
      </w:r>
      <w:r w:rsidR="00530923" w:rsidRPr="00E6346E">
        <w:t xml:space="preserve">его </w:t>
      </w:r>
      <w:r w:rsidR="00E62CF7" w:rsidRPr="00E6346E">
        <w:t>копию</w:t>
      </w:r>
      <w:r w:rsidR="007255DB" w:rsidRPr="00E6346E">
        <w:t xml:space="preserve"> </w:t>
      </w:r>
      <w:r w:rsidR="00530923" w:rsidRPr="00E6346E">
        <w:t>по электронной почте</w:t>
      </w:r>
      <w:r w:rsidR="00D654E1" w:rsidRPr="00E6346E">
        <w:t xml:space="preserve"> </w:t>
      </w:r>
      <w:proofErr w:type="spellStart"/>
      <w:r w:rsidR="00614B60">
        <w:rPr>
          <w:lang w:val="en-US"/>
        </w:rPr>
        <w:t>Vitalina</w:t>
      </w:r>
      <w:proofErr w:type="spellEnd"/>
      <w:r w:rsidR="00614B60" w:rsidRPr="00614B60">
        <w:t>.</w:t>
      </w:r>
      <w:proofErr w:type="spellStart"/>
      <w:r w:rsidR="00614B60">
        <w:rPr>
          <w:lang w:val="en-US"/>
        </w:rPr>
        <w:t>Volkova</w:t>
      </w:r>
      <w:proofErr w:type="spellEnd"/>
      <w:r w:rsidR="00F53088" w:rsidRPr="00E6346E">
        <w:t>@minfin.gov.ru.</w:t>
      </w:r>
    </w:p>
    <w:p w:rsidR="00530923" w:rsidRPr="00E6346E" w:rsidRDefault="00530923" w:rsidP="008E01B5">
      <w:pPr>
        <w:ind w:firstLine="720"/>
        <w:jc w:val="both"/>
      </w:pPr>
    </w:p>
    <w:p w:rsidR="00614B60" w:rsidRPr="00E6346E" w:rsidRDefault="00EC535C" w:rsidP="00614B60">
      <w:pPr>
        <w:ind w:firstLine="720"/>
        <w:jc w:val="both"/>
      </w:pPr>
      <w:r w:rsidRPr="00E6346E">
        <w:t xml:space="preserve">В пункте </w:t>
      </w:r>
      <w:r w:rsidR="00C17644">
        <w:t>56</w:t>
      </w:r>
      <w:r w:rsidR="00462F01" w:rsidRPr="00E6346E">
        <w:t xml:space="preserve"> </w:t>
      </w:r>
      <w:r w:rsidRPr="00E6346E">
        <w:t xml:space="preserve">указывается </w:t>
      </w:r>
      <w:r w:rsidR="00462F01">
        <w:t>у</w:t>
      </w:r>
      <w:r w:rsidR="00462F01" w:rsidRPr="00462F01">
        <w:t>твержденн</w:t>
      </w:r>
      <w:r w:rsidR="004E0124">
        <w:t>ая</w:t>
      </w:r>
      <w:r w:rsidR="00462F01" w:rsidRPr="00462F01">
        <w:t xml:space="preserve"> высшим должностным лицом (высшим исполнительным органом) субъекта Российской Федерации программа (план), направленная (</w:t>
      </w:r>
      <w:proofErr w:type="spellStart"/>
      <w:r w:rsidR="00462F01" w:rsidRPr="00462F01">
        <w:t>ый</w:t>
      </w:r>
      <w:proofErr w:type="spellEnd"/>
      <w:r w:rsidR="00462F01" w:rsidRPr="00462F01">
        <w:t>) на оздоровление государственных финансов субъекта Российской Федерации</w:t>
      </w:r>
      <w:r w:rsidRPr="00E6346E">
        <w:t>.</w:t>
      </w:r>
    </w:p>
    <w:p w:rsidR="005B0DD6" w:rsidRPr="00E6346E" w:rsidRDefault="00EF2C44" w:rsidP="008E01B5">
      <w:pPr>
        <w:ind w:firstLine="720"/>
        <w:jc w:val="both"/>
      </w:pPr>
      <w:r w:rsidRPr="00E6346E">
        <w:t>В случае отсутствия каких-либо данных по раздел</w:t>
      </w:r>
      <w:r w:rsidR="00FF65DA" w:rsidRPr="00E6346E">
        <w:t>у</w:t>
      </w:r>
      <w:r w:rsidRPr="00E6346E">
        <w:t xml:space="preserve"> 3</w:t>
      </w:r>
      <w:r w:rsidR="009A04A5" w:rsidRPr="00E6346E">
        <w:t xml:space="preserve"> </w:t>
      </w:r>
      <w:r w:rsidRPr="00E6346E">
        <w:t xml:space="preserve">необходимо напротив показателя указать «нет данных», а </w:t>
      </w:r>
      <w:r w:rsidR="00EC535C" w:rsidRPr="00E6346E">
        <w:t xml:space="preserve">в пояснительной записке, направляемой на адрес электронной почты </w:t>
      </w:r>
      <w:proofErr w:type="spellStart"/>
      <w:r w:rsidR="00614B60">
        <w:rPr>
          <w:lang w:val="en-US"/>
        </w:rPr>
        <w:t>Vitalina</w:t>
      </w:r>
      <w:proofErr w:type="spellEnd"/>
      <w:r w:rsidR="00614B60">
        <w:t>.</w:t>
      </w:r>
      <w:proofErr w:type="spellStart"/>
      <w:r w:rsidR="00614B60">
        <w:rPr>
          <w:lang w:val="en-US"/>
        </w:rPr>
        <w:t>Volkova</w:t>
      </w:r>
      <w:proofErr w:type="spellEnd"/>
      <w:r w:rsidR="00F53088" w:rsidRPr="00E6346E">
        <w:t>@minfin.gov.ru</w:t>
      </w:r>
      <w:r w:rsidR="00D3750C" w:rsidRPr="00E6346E">
        <w:t xml:space="preserve">, </w:t>
      </w:r>
      <w:r w:rsidRPr="00E6346E">
        <w:t>указать причину их отсутствия.</w:t>
      </w:r>
    </w:p>
    <w:p w:rsidR="00A57266" w:rsidRPr="00E6346E" w:rsidRDefault="00A57266" w:rsidP="008E01B5">
      <w:pPr>
        <w:ind w:firstLine="720"/>
        <w:jc w:val="both"/>
      </w:pPr>
      <w:r w:rsidRPr="00E6346E">
        <w:rPr>
          <w:i/>
        </w:rPr>
        <w:t>В разделе 4</w:t>
      </w:r>
      <w:r w:rsidRPr="00E6346E">
        <w:t xml:space="preserve"> «Данные об утвержденных показателях бюджета субъекта Российской Федерации на </w:t>
      </w:r>
      <w:r w:rsidR="00462F01" w:rsidRPr="00E6346E">
        <w:t>202</w:t>
      </w:r>
      <w:r w:rsidR="00462F01">
        <w:t>5</w:t>
      </w:r>
      <w:r w:rsidR="00462F01" w:rsidRPr="00E6346E">
        <w:t xml:space="preserve"> </w:t>
      </w:r>
      <w:r w:rsidRPr="00E6346E">
        <w:t>г.» подлежит отражению информация о плановых значениях бюджетных данных исходя из первой редакции закона о бюджете субъекта Российской Федерации, а также последней редакции указанного закона.</w:t>
      </w:r>
    </w:p>
    <w:p w:rsidR="00711DCF" w:rsidRPr="00E6346E" w:rsidRDefault="00711DCF" w:rsidP="008E01B5">
      <w:pPr>
        <w:ind w:firstLine="720"/>
        <w:jc w:val="both"/>
      </w:pPr>
      <w:r w:rsidRPr="00E6346E">
        <w:t xml:space="preserve">По пункту </w:t>
      </w:r>
      <w:r w:rsidR="00671D93">
        <w:t>66</w:t>
      </w:r>
      <w:r w:rsidR="00671D93" w:rsidRPr="00E6346E">
        <w:t xml:space="preserve"> </w:t>
      </w:r>
      <w:r w:rsidRPr="00E6346E">
        <w:t xml:space="preserve">отражается информация об общем объеме межбюджетных трансфертов местным бюджетам, распределенных </w:t>
      </w:r>
      <w:r w:rsidRPr="00E6346E">
        <w:rPr>
          <w:b/>
        </w:rPr>
        <w:t>между муниципальными образованиями</w:t>
      </w:r>
      <w:r w:rsidRPr="00E6346E">
        <w:t xml:space="preserve"> приложениями к закону о бюджете субъекта Российской Федерации.</w:t>
      </w:r>
    </w:p>
    <w:p w:rsidR="00C57A7D" w:rsidRPr="00E6346E" w:rsidRDefault="00C57A7D" w:rsidP="00C57A7D">
      <w:pPr>
        <w:ind w:firstLine="720"/>
        <w:jc w:val="both"/>
      </w:pPr>
      <w:r w:rsidRPr="00E6346E">
        <w:t xml:space="preserve">По пункту </w:t>
      </w:r>
      <w:r w:rsidR="00BF2B91" w:rsidRPr="00E6346E">
        <w:t>6</w:t>
      </w:r>
      <w:r w:rsidR="00BF2B91">
        <w:t>7</w:t>
      </w:r>
      <w:r w:rsidR="00BF2B91" w:rsidRPr="00E6346E">
        <w:t xml:space="preserve"> </w:t>
      </w:r>
      <w:r w:rsidRPr="00E6346E">
        <w:t xml:space="preserve">указывается общий объем межбюджетных трансфертов местным бюджетам в форме субсидий, субвенций и иных межбюджетных трансфертов, имеющих целевое назначение, предусмотренных в бюджете субъекта Российской Федерации на </w:t>
      </w:r>
      <w:r w:rsidR="00BF2B91" w:rsidRPr="00E6346E">
        <w:t>202</w:t>
      </w:r>
      <w:r w:rsidR="00BF2B91">
        <w:t>5</w:t>
      </w:r>
      <w:r w:rsidR="00BF2B91" w:rsidRPr="00E6346E">
        <w:t xml:space="preserve"> </w:t>
      </w:r>
      <w:r w:rsidRPr="00E6346E">
        <w:t xml:space="preserve">год. </w:t>
      </w:r>
    </w:p>
    <w:p w:rsidR="00C57A7D" w:rsidRPr="00E6346E" w:rsidRDefault="00C57A7D" w:rsidP="00C57A7D">
      <w:pPr>
        <w:ind w:firstLine="720"/>
        <w:jc w:val="both"/>
      </w:pPr>
      <w:r w:rsidRPr="00E6346E">
        <w:t xml:space="preserve">В пункте </w:t>
      </w:r>
      <w:r w:rsidR="00BF2B91" w:rsidRPr="00E6346E">
        <w:t>6</w:t>
      </w:r>
      <w:r w:rsidR="00BF2B91">
        <w:t>8</w:t>
      </w:r>
      <w:r w:rsidR="00BF2B91" w:rsidRPr="00E6346E">
        <w:t xml:space="preserve"> </w:t>
      </w:r>
      <w:r w:rsidRPr="00E6346E">
        <w:t xml:space="preserve">отражается информация об объеме межбюджетных трансфертов местным бюджетам в форме субсидий, субвенций и иных межбюджетных трансфертов, имеющих </w:t>
      </w:r>
      <w:r w:rsidRPr="00E6346E">
        <w:rPr>
          <w:b/>
        </w:rPr>
        <w:t>целевое назначение</w:t>
      </w:r>
      <w:r w:rsidRPr="00E6346E">
        <w:t>, распределенных между муниципальными образованиями приложениями к закону о бюджете субъекта Российской Федерации.</w:t>
      </w:r>
    </w:p>
    <w:p w:rsidR="00860569" w:rsidRPr="00E6346E" w:rsidRDefault="00860569" w:rsidP="008E01B5">
      <w:pPr>
        <w:ind w:firstLine="720"/>
        <w:jc w:val="both"/>
      </w:pPr>
      <w:r w:rsidRPr="00E6346E">
        <w:t xml:space="preserve">В пункте </w:t>
      </w:r>
      <w:r w:rsidR="00BF2B91">
        <w:t>70</w:t>
      </w:r>
      <w:r w:rsidR="00FC1C18" w:rsidRPr="00E6346E">
        <w:t xml:space="preserve"> </w:t>
      </w:r>
      <w:r w:rsidRPr="00E6346E">
        <w:t xml:space="preserve">необходимо указать объем утвержденных законом о бюджете субъекта Российской Федерации бюджетных ассигнований, зарезервированных </w:t>
      </w:r>
      <w:r w:rsidR="00473B0E" w:rsidRPr="00E6346E">
        <w:br/>
      </w:r>
      <w:r w:rsidRPr="00E6346E">
        <w:t xml:space="preserve">по виду расходов 870. </w:t>
      </w:r>
    </w:p>
    <w:p w:rsidR="005F15BC" w:rsidRPr="00E6346E" w:rsidRDefault="005F15BC" w:rsidP="008E01B5">
      <w:pPr>
        <w:ind w:firstLine="720"/>
        <w:jc w:val="both"/>
      </w:pPr>
      <w:r w:rsidRPr="00E6346E">
        <w:rPr>
          <w:i/>
        </w:rPr>
        <w:t>В раздел</w:t>
      </w:r>
      <w:r w:rsidR="009A04A5" w:rsidRPr="00E6346E">
        <w:rPr>
          <w:i/>
        </w:rPr>
        <w:t>ах</w:t>
      </w:r>
      <w:r w:rsidRPr="00E6346E">
        <w:rPr>
          <w:i/>
        </w:rPr>
        <w:t xml:space="preserve"> </w:t>
      </w:r>
      <w:r w:rsidR="00FF65DA" w:rsidRPr="00E6346E">
        <w:rPr>
          <w:i/>
        </w:rPr>
        <w:t>5</w:t>
      </w:r>
      <w:r w:rsidR="009A04A5" w:rsidRPr="00E6346E">
        <w:rPr>
          <w:i/>
        </w:rPr>
        <w:t xml:space="preserve"> и </w:t>
      </w:r>
      <w:r w:rsidR="00FF65DA" w:rsidRPr="00E6346E">
        <w:rPr>
          <w:i/>
        </w:rPr>
        <w:t>6</w:t>
      </w:r>
      <w:r w:rsidRPr="00E6346E">
        <w:t xml:space="preserve"> указываются </w:t>
      </w:r>
      <w:r w:rsidR="00C20704" w:rsidRPr="00E6346E">
        <w:t>плановые</w:t>
      </w:r>
      <w:r w:rsidRPr="00E6346E">
        <w:t xml:space="preserve"> показатели </w:t>
      </w:r>
      <w:r w:rsidR="00BF2B91" w:rsidRPr="00EC67EE">
        <w:t>202</w:t>
      </w:r>
      <w:r w:rsidR="00BF2B91">
        <w:t>6</w:t>
      </w:r>
      <w:r w:rsidR="00BF2B91" w:rsidRPr="00EC67EE">
        <w:t xml:space="preserve"> </w:t>
      </w:r>
      <w:r w:rsidRPr="00EC67EE">
        <w:t>г</w:t>
      </w:r>
      <w:r w:rsidRPr="00E6346E">
        <w:t xml:space="preserve">ода, утвержденные законом субъекта Российской Федерации о бюджете субъекта Российской Федерации на </w:t>
      </w:r>
      <w:r w:rsidR="00BF2B91" w:rsidRPr="00E6346E">
        <w:t>202</w:t>
      </w:r>
      <w:r w:rsidR="00BF2B91">
        <w:t>5</w:t>
      </w:r>
      <w:r w:rsidR="00BF2B91" w:rsidRPr="00E6346E">
        <w:t xml:space="preserve"> </w:t>
      </w:r>
      <w:r w:rsidR="009A04A5" w:rsidRPr="00E6346E">
        <w:t>-</w:t>
      </w:r>
      <w:r w:rsidR="008D3F2D" w:rsidRPr="00E6346E">
        <w:t xml:space="preserve"> </w:t>
      </w:r>
      <w:r w:rsidR="00BF2B91" w:rsidRPr="00E6346E">
        <w:t>202</w:t>
      </w:r>
      <w:r w:rsidR="00BF2B91">
        <w:t>7</w:t>
      </w:r>
      <w:r w:rsidR="00BF2B91" w:rsidRPr="00E6346E">
        <w:t xml:space="preserve"> </w:t>
      </w:r>
      <w:r w:rsidRPr="00E6346E">
        <w:t>год</w:t>
      </w:r>
      <w:r w:rsidR="009A04A5" w:rsidRPr="00E6346E">
        <w:t xml:space="preserve">ы и законом о бюджете субъекта Российской Федерации </w:t>
      </w:r>
      <w:r w:rsidR="00CA0ECF">
        <w:br/>
      </w:r>
      <w:r w:rsidR="009A04A5" w:rsidRPr="00E6346E">
        <w:t xml:space="preserve">на </w:t>
      </w:r>
      <w:r w:rsidR="00BF2B91" w:rsidRPr="00E6346E">
        <w:t>202</w:t>
      </w:r>
      <w:r w:rsidR="00BF2B91">
        <w:t>6</w:t>
      </w:r>
      <w:r w:rsidR="00BF2B91" w:rsidRPr="00E6346E">
        <w:t xml:space="preserve"> </w:t>
      </w:r>
      <w:r w:rsidR="009C2882" w:rsidRPr="00E6346E">
        <w:t>год</w:t>
      </w:r>
      <w:r w:rsidR="003E52FE" w:rsidRPr="00E6346E">
        <w:t xml:space="preserve"> (</w:t>
      </w:r>
      <w:r w:rsidR="00BF2B91" w:rsidRPr="00E6346E">
        <w:t>202</w:t>
      </w:r>
      <w:r w:rsidR="00BF2B91">
        <w:t>6</w:t>
      </w:r>
      <w:r w:rsidR="00BF2B91" w:rsidRPr="00E6346E">
        <w:t xml:space="preserve"> </w:t>
      </w:r>
      <w:r w:rsidR="003E52FE" w:rsidRPr="00E6346E">
        <w:t xml:space="preserve">– </w:t>
      </w:r>
      <w:r w:rsidR="00BF2B91" w:rsidRPr="00E6346E">
        <w:t>202</w:t>
      </w:r>
      <w:r w:rsidR="00BF2B91">
        <w:t>8</w:t>
      </w:r>
      <w:r w:rsidR="00BF2B91" w:rsidRPr="00E6346E">
        <w:t xml:space="preserve"> </w:t>
      </w:r>
      <w:r w:rsidR="003E52FE" w:rsidRPr="00E6346E">
        <w:t>годы)</w:t>
      </w:r>
      <w:r w:rsidRPr="00E6346E">
        <w:t xml:space="preserve">. </w:t>
      </w:r>
    </w:p>
    <w:p w:rsidR="000E0EB9" w:rsidRPr="00E6346E" w:rsidRDefault="000E0EB9" w:rsidP="008E01B5">
      <w:pPr>
        <w:autoSpaceDE w:val="0"/>
        <w:autoSpaceDN w:val="0"/>
        <w:adjustRightInd w:val="0"/>
        <w:ind w:firstLine="709"/>
        <w:jc w:val="both"/>
      </w:pPr>
      <w:r w:rsidRPr="00E6346E">
        <w:t xml:space="preserve">В приложении </w:t>
      </w:r>
      <w:r w:rsidR="00AD5173" w:rsidRPr="00E6346E">
        <w:t>2</w:t>
      </w:r>
      <w:r w:rsidRPr="00E6346E">
        <w:t xml:space="preserve"> отражается информация о плановых назначениях </w:t>
      </w:r>
      <w:r w:rsidR="00CA0ECF">
        <w:br/>
      </w:r>
      <w:r w:rsidRPr="00E6346E">
        <w:t xml:space="preserve">по предоставлению субвенций местным бюджетам, в том числе с указанием </w:t>
      </w:r>
      <w:r w:rsidR="00CA0ECF">
        <w:br/>
      </w:r>
      <w:r w:rsidRPr="00E6346E">
        <w:rPr>
          <w:szCs w:val="28"/>
        </w:rPr>
        <w:t>не распределенной между муниципальными образованиями субвенции местным бюджетам,</w:t>
      </w:r>
      <w:r w:rsidRPr="00E6346E">
        <w:t xml:space="preserve"> </w:t>
      </w:r>
      <w:r w:rsidRPr="00614B60">
        <w:t>по каждому виду субвенции исходя из первой редакции закона о бюджете субъ</w:t>
      </w:r>
      <w:r w:rsidR="00504F33" w:rsidRPr="00614B60">
        <w:t xml:space="preserve">екта Российской Федерации на </w:t>
      </w:r>
      <w:r w:rsidR="000F1BA3" w:rsidRPr="00614B60">
        <w:t>202</w:t>
      </w:r>
      <w:r w:rsidR="000F1BA3">
        <w:t>6</w:t>
      </w:r>
      <w:r w:rsidR="000F1BA3" w:rsidRPr="00614B60">
        <w:t xml:space="preserve"> </w:t>
      </w:r>
      <w:r w:rsidRPr="00614B60">
        <w:t xml:space="preserve">год и на плановый период </w:t>
      </w:r>
      <w:r w:rsidR="000F1BA3" w:rsidRPr="00614B60">
        <w:t>202</w:t>
      </w:r>
      <w:r w:rsidR="000F1BA3">
        <w:t>7</w:t>
      </w:r>
      <w:r w:rsidR="000F1BA3" w:rsidRPr="00614B60">
        <w:t xml:space="preserve"> </w:t>
      </w:r>
      <w:r w:rsidRPr="00614B60">
        <w:t xml:space="preserve">и </w:t>
      </w:r>
      <w:r w:rsidR="000F1BA3" w:rsidRPr="00614B60">
        <w:t>202</w:t>
      </w:r>
      <w:r w:rsidR="000F1BA3">
        <w:t xml:space="preserve">8 </w:t>
      </w:r>
      <w:r w:rsidRPr="00614B60">
        <w:t>годов.</w:t>
      </w:r>
    </w:p>
    <w:p w:rsidR="000E0EB9" w:rsidRPr="00E6346E" w:rsidRDefault="000E0EB9" w:rsidP="008E01B5">
      <w:pPr>
        <w:autoSpaceDE w:val="0"/>
        <w:autoSpaceDN w:val="0"/>
        <w:adjustRightInd w:val="0"/>
        <w:ind w:firstLine="709"/>
        <w:jc w:val="both"/>
      </w:pPr>
      <w:r w:rsidRPr="00E6346E">
        <w:t xml:space="preserve">В приложении </w:t>
      </w:r>
      <w:r w:rsidR="00AD5173" w:rsidRPr="00E6346E">
        <w:t>3</w:t>
      </w:r>
      <w:r w:rsidRPr="00E6346E">
        <w:t xml:space="preserve"> указываются расчетные размеры дотации на выравнивание бюджетной обеспеченности поселений (внутригородских районов), муниципальных районов (городских округов, городских округов с внутригородским делением), </w:t>
      </w:r>
      <w:r w:rsidR="00CA0ECF">
        <w:br/>
      </w:r>
      <w:r w:rsidRPr="00E6346E">
        <w:t xml:space="preserve">в том числе, замененные дополнительным нормативом отчислений в бюджеты муниципальных </w:t>
      </w:r>
      <w:r w:rsidRPr="00614B60">
        <w:t xml:space="preserve">образований от налога на доходы физических лиц на </w:t>
      </w:r>
      <w:r w:rsidR="000F1BA3" w:rsidRPr="00614B60">
        <w:t>202</w:t>
      </w:r>
      <w:r w:rsidR="00EE0652">
        <w:t>6</w:t>
      </w:r>
      <w:r w:rsidR="000F1BA3" w:rsidRPr="00614B60">
        <w:t xml:space="preserve"> </w:t>
      </w:r>
      <w:r w:rsidRPr="00614B60">
        <w:t>год бюджету каждого городского, сельского поселения, внутригородского района, муниципального района (</w:t>
      </w:r>
      <w:r w:rsidR="00CC66CD" w:rsidRPr="00614B60">
        <w:t xml:space="preserve">муниципального округа, </w:t>
      </w:r>
      <w:r w:rsidRPr="00614B60">
        <w:t xml:space="preserve">городского округа, городского округа с внутригородским делением) исходя из первой редакции закона о бюджете субъекта Российской Федерации на </w:t>
      </w:r>
      <w:r w:rsidR="000F1BA3" w:rsidRPr="00614B60">
        <w:t>202</w:t>
      </w:r>
      <w:r w:rsidR="000F1BA3">
        <w:t>5</w:t>
      </w:r>
      <w:r w:rsidR="000F1BA3" w:rsidRPr="00614B60">
        <w:t xml:space="preserve"> </w:t>
      </w:r>
      <w:r w:rsidRPr="00614B60">
        <w:t xml:space="preserve">год и на плановый период </w:t>
      </w:r>
      <w:r w:rsidR="000F1BA3" w:rsidRPr="00614B60">
        <w:t>202</w:t>
      </w:r>
      <w:r w:rsidR="000F1BA3">
        <w:t>6</w:t>
      </w:r>
      <w:r w:rsidR="000F1BA3" w:rsidRPr="00614B60">
        <w:t xml:space="preserve"> </w:t>
      </w:r>
      <w:r w:rsidRPr="00614B60">
        <w:t xml:space="preserve">и </w:t>
      </w:r>
      <w:r w:rsidR="009D09A7" w:rsidRPr="00614B60">
        <w:br/>
      </w:r>
      <w:r w:rsidR="000F1BA3" w:rsidRPr="00614B60">
        <w:t>202</w:t>
      </w:r>
      <w:r w:rsidR="000F1BA3">
        <w:t>7</w:t>
      </w:r>
      <w:r w:rsidR="000F1BA3" w:rsidRPr="00614B60">
        <w:t xml:space="preserve"> </w:t>
      </w:r>
      <w:r w:rsidRPr="00614B60">
        <w:t xml:space="preserve">годов и на </w:t>
      </w:r>
      <w:r w:rsidR="000F1BA3" w:rsidRPr="00614B60">
        <w:t>202</w:t>
      </w:r>
      <w:r w:rsidR="000F1BA3">
        <w:t>6</w:t>
      </w:r>
      <w:r w:rsidR="000F1BA3" w:rsidRPr="00614B60">
        <w:t xml:space="preserve"> </w:t>
      </w:r>
      <w:r w:rsidR="004D2DE8" w:rsidRPr="00614B60">
        <w:t xml:space="preserve">год и на плановый период </w:t>
      </w:r>
      <w:r w:rsidR="000F1BA3" w:rsidRPr="00614B60">
        <w:t>202</w:t>
      </w:r>
      <w:r w:rsidR="000F1BA3">
        <w:t>7</w:t>
      </w:r>
      <w:r w:rsidR="000F1BA3" w:rsidRPr="00614B60">
        <w:t xml:space="preserve"> </w:t>
      </w:r>
      <w:r w:rsidR="004D2DE8" w:rsidRPr="00614B60">
        <w:t xml:space="preserve">и </w:t>
      </w:r>
      <w:r w:rsidR="000F1BA3" w:rsidRPr="00614B60">
        <w:t>202</w:t>
      </w:r>
      <w:r w:rsidR="000F1BA3">
        <w:t>8</w:t>
      </w:r>
      <w:r w:rsidR="000F1BA3" w:rsidRPr="00E6346E">
        <w:t xml:space="preserve"> </w:t>
      </w:r>
      <w:r w:rsidR="004D2DE8" w:rsidRPr="00E6346E">
        <w:t>годов.</w:t>
      </w:r>
    </w:p>
    <w:p w:rsidR="00A36A61" w:rsidRPr="00E6346E" w:rsidRDefault="00A36A61" w:rsidP="00A36A61">
      <w:pPr>
        <w:autoSpaceDE w:val="0"/>
        <w:autoSpaceDN w:val="0"/>
        <w:adjustRightInd w:val="0"/>
        <w:ind w:firstLine="709"/>
        <w:jc w:val="both"/>
      </w:pPr>
      <w:r w:rsidRPr="00E6346E">
        <w:t>При этом по графам 5</w:t>
      </w:r>
      <w:r w:rsidR="00AD5173" w:rsidRPr="00E6346E">
        <w:t xml:space="preserve"> и 6 и строкам 7-11 приложения 3</w:t>
      </w:r>
      <w:r w:rsidRPr="00E6346E">
        <w:t xml:space="preserve"> размер дотации </w:t>
      </w:r>
      <w:r w:rsidR="00CA0ECF">
        <w:br/>
      </w:r>
      <w:r w:rsidRPr="00E6346E">
        <w:t xml:space="preserve">на выравнивание бюджетной </w:t>
      </w:r>
      <w:r w:rsidRPr="00614B60">
        <w:t xml:space="preserve">обеспеченности </w:t>
      </w:r>
      <w:r w:rsidR="004532C9" w:rsidRPr="00614B60">
        <w:t>поселений (внутригородски</w:t>
      </w:r>
      <w:r w:rsidR="009D09A7" w:rsidRPr="00614B60">
        <w:t>х</w:t>
      </w:r>
      <w:r w:rsidR="004532C9" w:rsidRPr="00614B60">
        <w:t xml:space="preserve"> районов)</w:t>
      </w:r>
      <w:r w:rsidRPr="00614B60">
        <w:t xml:space="preserve"> на </w:t>
      </w:r>
      <w:r w:rsidR="002F5701" w:rsidRPr="00614B60">
        <w:t>202</w:t>
      </w:r>
      <w:r w:rsidR="002F5701">
        <w:t>6</w:t>
      </w:r>
      <w:r w:rsidR="002F5701" w:rsidRPr="00614B60">
        <w:t xml:space="preserve"> </w:t>
      </w:r>
      <w:r w:rsidRPr="00614B60">
        <w:t xml:space="preserve">год (из закона о бюджете субъекта на </w:t>
      </w:r>
      <w:r w:rsidR="002F5701" w:rsidRPr="00614B60">
        <w:t>202</w:t>
      </w:r>
      <w:r w:rsidR="002F5701">
        <w:t>5</w:t>
      </w:r>
      <w:r w:rsidR="002F5701" w:rsidRPr="00614B60">
        <w:t xml:space="preserve"> </w:t>
      </w:r>
      <w:r w:rsidR="005614FC" w:rsidRPr="00614B60">
        <w:t>-</w:t>
      </w:r>
      <w:r w:rsidRPr="00614B60">
        <w:t xml:space="preserve"> </w:t>
      </w:r>
      <w:r w:rsidR="002F5701" w:rsidRPr="00614B60">
        <w:t>202</w:t>
      </w:r>
      <w:r w:rsidR="002F5701">
        <w:t>7</w:t>
      </w:r>
      <w:r w:rsidR="002F5701" w:rsidRPr="00614B60">
        <w:t xml:space="preserve"> </w:t>
      </w:r>
      <w:r w:rsidRPr="00614B60">
        <w:t>годы</w:t>
      </w:r>
      <w:r w:rsidRPr="00E6346E">
        <w:t xml:space="preserve">) следует указывать </w:t>
      </w:r>
      <w:r w:rsidR="00CA0ECF">
        <w:br/>
      </w:r>
      <w:r w:rsidRPr="00E6346E">
        <w:t xml:space="preserve">без учета дотаций городских округов. </w:t>
      </w:r>
    </w:p>
    <w:p w:rsidR="00A36A61" w:rsidRPr="00E6346E" w:rsidRDefault="00A36A61" w:rsidP="00A36A61">
      <w:pPr>
        <w:autoSpaceDE w:val="0"/>
        <w:autoSpaceDN w:val="0"/>
        <w:adjustRightInd w:val="0"/>
        <w:ind w:firstLine="709"/>
        <w:jc w:val="both"/>
      </w:pPr>
      <w:r w:rsidRPr="00E6346E">
        <w:t xml:space="preserve">При предоставлении финансовыми органами субъектов Российской Федерации сведений помимо показателей по муниципальным районам (городским округам) необходимо указывать (в случае наличия) показатели по муниципальным округам и городским округам с внутригородским делением, в том числе по графам и строкам приложения, соответствующим показателям по городским округам.  </w:t>
      </w:r>
    </w:p>
    <w:p w:rsidR="003D22B2" w:rsidRPr="00E6346E" w:rsidRDefault="003D22B2" w:rsidP="008E01B5">
      <w:pPr>
        <w:autoSpaceDE w:val="0"/>
        <w:autoSpaceDN w:val="0"/>
        <w:adjustRightInd w:val="0"/>
        <w:ind w:firstLine="709"/>
        <w:jc w:val="both"/>
      </w:pPr>
      <w:r w:rsidRPr="00E6346E">
        <w:t xml:space="preserve">В приложении </w:t>
      </w:r>
      <w:r w:rsidR="00AD5173" w:rsidRPr="00E6346E">
        <w:t>4</w:t>
      </w:r>
      <w:r w:rsidRPr="00E6346E">
        <w:t xml:space="preserve"> отражаются сведения об объеме межбюджетных трансфертов местным бюджетам поощрительного характера за наращивание налогового (экономического) потенциала муниципального образования</w:t>
      </w:r>
      <w:r w:rsidR="00092D34" w:rsidRPr="00E6346E">
        <w:t xml:space="preserve"> и (</w:t>
      </w:r>
      <w:r w:rsidR="00092D34" w:rsidRPr="00614B60">
        <w:t xml:space="preserve">или) </w:t>
      </w:r>
      <w:r w:rsidR="00067418" w:rsidRPr="00614B60">
        <w:t>содействия достижению и (или) поощрения достижения наилучших значений показателей, в том числе показателей социально-экономического развития муниципальных образований, и (или) поощрения за лучшие практики деятельности органов местного самоуправления.</w:t>
      </w:r>
    </w:p>
    <w:p w:rsidR="003D22B2" w:rsidRPr="00E6346E" w:rsidRDefault="003D22B2" w:rsidP="008E01B5">
      <w:pPr>
        <w:autoSpaceDE w:val="0"/>
        <w:autoSpaceDN w:val="0"/>
        <w:adjustRightInd w:val="0"/>
        <w:ind w:firstLine="709"/>
        <w:jc w:val="both"/>
      </w:pPr>
      <w:r w:rsidRPr="00E6346E">
        <w:t xml:space="preserve">При этом необходимо учитывать, что в случае, если в соответствии с правилами и (или) методиками распределения указанных межбюджетных трансфертов, наряду </w:t>
      </w:r>
      <w:r w:rsidR="00CA0ECF">
        <w:br/>
      </w:r>
      <w:r w:rsidRPr="00E6346E">
        <w:t>с показателями, характеризующими налоговый (экономический) потенциал, используются иные показатели, например,</w:t>
      </w:r>
      <w:r w:rsidRPr="00E6346E">
        <w:rPr>
          <w:szCs w:val="28"/>
        </w:rPr>
        <w:t xml:space="preserve"> общая площадь жилых помещений, приходящаяся в среднем на одного жителя и тому подобные,</w:t>
      </w:r>
      <w:r w:rsidRPr="00E6346E">
        <w:t xml:space="preserve"> которые оказывают влияние на объем предоставляемых межбюджетных трансфертов поощрительного характера, сведения о таких межбюджетных трансфертах в приложении </w:t>
      </w:r>
      <w:r w:rsidR="00FB0552" w:rsidRPr="00E6346E">
        <w:t>4</w:t>
      </w:r>
      <w:r w:rsidRPr="00E6346E">
        <w:t xml:space="preserve"> </w:t>
      </w:r>
      <w:r w:rsidR="00CA0ECF">
        <w:br/>
      </w:r>
      <w:r w:rsidRPr="00E6346E">
        <w:t>не указываются.</w:t>
      </w:r>
    </w:p>
    <w:p w:rsidR="00FB0552" w:rsidRPr="00E6346E" w:rsidRDefault="00FB0552" w:rsidP="008E01B5">
      <w:pPr>
        <w:autoSpaceDE w:val="0"/>
        <w:autoSpaceDN w:val="0"/>
        <w:adjustRightInd w:val="0"/>
        <w:ind w:firstLine="709"/>
        <w:jc w:val="both"/>
      </w:pPr>
      <w:r w:rsidRPr="00E6346E">
        <w:t xml:space="preserve">В приложении 5 указывается расшифровка информации об объемах нераспределенного </w:t>
      </w:r>
      <w:r w:rsidRPr="00614B60">
        <w:t>между муниципальными образованиями резерва дотаций на выравнивание бюджетной обеспеченности</w:t>
      </w:r>
      <w:r w:rsidR="00D57210" w:rsidRPr="00614B60">
        <w:t xml:space="preserve"> (включая субвенции на исполнение полномочий органов государственной власти субъектов Российской Федерации </w:t>
      </w:r>
      <w:r w:rsidR="00CA0ECF">
        <w:br/>
      </w:r>
      <w:bookmarkStart w:id="0" w:name="_GoBack"/>
      <w:bookmarkEnd w:id="0"/>
      <w:r w:rsidR="00D57210" w:rsidRPr="00614B60">
        <w:t>по расчету и предоставлению дотации бюджетам поселений (внутригородских районов)</w:t>
      </w:r>
      <w:r w:rsidRPr="00614B60">
        <w:t xml:space="preserve"> в бюджете субъекта Российской Федерации в пределах, не превышающих установленные Бюджетным кодексом Российской</w:t>
      </w:r>
      <w:r w:rsidRPr="00E6346E">
        <w:t xml:space="preserve"> Федерации ограничения.</w:t>
      </w:r>
    </w:p>
    <w:p w:rsidR="00FB5FEE" w:rsidRPr="00E6346E" w:rsidRDefault="00FB5FEE" w:rsidP="00FB5FEE">
      <w:pPr>
        <w:autoSpaceDE w:val="0"/>
        <w:autoSpaceDN w:val="0"/>
        <w:adjustRightInd w:val="0"/>
        <w:ind w:firstLine="709"/>
        <w:jc w:val="both"/>
      </w:pPr>
      <w:r w:rsidRPr="00E6346E">
        <w:t>В приложении 6 отражается уровень расч</w:t>
      </w:r>
      <w:r w:rsidR="00614B60">
        <w:t xml:space="preserve">етной бюджетной обеспеченности </w:t>
      </w:r>
      <w:r w:rsidRPr="00E6346E">
        <w:t xml:space="preserve">пяти наиболее и 5 наименее обеспеченных муниципальных образований до и после выравнивания в </w:t>
      </w:r>
      <w:r w:rsidR="002F5701" w:rsidRPr="00E6346E">
        <w:t>202</w:t>
      </w:r>
      <w:r w:rsidR="002F5701">
        <w:t>5</w:t>
      </w:r>
      <w:r w:rsidR="002F5701" w:rsidRPr="00E6346E">
        <w:t xml:space="preserve"> </w:t>
      </w:r>
      <w:r w:rsidRPr="00E6346E">
        <w:t xml:space="preserve">году. Информация указывается только по городским округам (муниципальным округам, городским округам с внутригородским делением) </w:t>
      </w:r>
      <w:r w:rsidR="002E3FFE" w:rsidRPr="00E6346E">
        <w:br/>
      </w:r>
      <w:r w:rsidRPr="00E6346E">
        <w:t>и муниципальным районам.</w:t>
      </w:r>
    </w:p>
    <w:p w:rsidR="00FB5FEE" w:rsidRPr="00E6346E" w:rsidRDefault="00FB5FEE" w:rsidP="00FB5FEE">
      <w:pPr>
        <w:ind w:firstLine="708"/>
        <w:jc w:val="both"/>
      </w:pPr>
      <w:r w:rsidRPr="00E6346E">
        <w:t xml:space="preserve">В приложении 8 отражается информация о взаимодействии органов государственной власти субъектов Российской Федерации и органов местного самоуправления в части оказания методологической поддержки в ходе проектирования местных бюджетов, а также открытости данных при составлении региональных бюджетов в части межбюджетных отношений. Включение ответов, </w:t>
      </w:r>
      <w:r w:rsidR="002E3FFE" w:rsidRPr="00E6346E">
        <w:br/>
      </w:r>
      <w:r w:rsidRPr="00E6346E">
        <w:t>не предусмотренных приложением не допускается.</w:t>
      </w:r>
    </w:p>
    <w:p w:rsidR="00D67B0B" w:rsidRDefault="00D3750C" w:rsidP="008E01B5">
      <w:pPr>
        <w:ind w:firstLine="720"/>
        <w:jc w:val="both"/>
        <w:rPr>
          <w:rFonts w:eastAsia="Calibri"/>
          <w:szCs w:val="28"/>
        </w:rPr>
      </w:pPr>
      <w:r w:rsidRPr="00E6346E">
        <w:t>Форма со сведениями</w:t>
      </w:r>
      <w:r w:rsidR="00C177D1" w:rsidRPr="00E6346E">
        <w:t xml:space="preserve"> </w:t>
      </w:r>
      <w:r w:rsidR="00A738E2" w:rsidRPr="00E6346E">
        <w:t>для оценки качества управления региональными финансами</w:t>
      </w:r>
      <w:r w:rsidRPr="00E6346E">
        <w:t xml:space="preserve"> и приложения к ней заполняются </w:t>
      </w:r>
      <w:r w:rsidRPr="00E6346E">
        <w:rPr>
          <w:rFonts w:eastAsia="Calibri"/>
          <w:szCs w:val="28"/>
        </w:rPr>
        <w:t>в отчетной форме № 208 «Сведения для оценки качества управления региональными финансами» Единой информационно-аналитической системе сбора и свода отчетности Минфина России</w:t>
      </w:r>
      <w:r w:rsidR="00F60874">
        <w:rPr>
          <w:rFonts w:eastAsia="Calibri"/>
          <w:szCs w:val="28"/>
        </w:rPr>
        <w:t xml:space="preserve"> (далее – ЕИАС)</w:t>
      </w:r>
      <w:r w:rsidRPr="00E6346E">
        <w:rPr>
          <w:rFonts w:eastAsia="Calibri"/>
          <w:szCs w:val="28"/>
        </w:rPr>
        <w:t xml:space="preserve"> </w:t>
      </w:r>
      <w:r w:rsidR="00AB0E71" w:rsidRPr="00E6346E">
        <w:rPr>
          <w:rFonts w:eastAsia="Calibri"/>
          <w:szCs w:val="28"/>
        </w:rPr>
        <w:t>и подписываются руководителем финансового органа субъекта Российской Федерации электронной цифровой подписью (статус выставляемой на проверку формы – «проверено»).</w:t>
      </w:r>
    </w:p>
    <w:p w:rsidR="00CC66CD" w:rsidRDefault="00CC66CD" w:rsidP="008E01B5">
      <w:pPr>
        <w:ind w:firstLine="720"/>
        <w:jc w:val="both"/>
        <w:rPr>
          <w:b/>
        </w:rPr>
      </w:pPr>
      <w:r w:rsidRPr="00E6346E">
        <w:t xml:space="preserve">Все дополнительные материалы (таблицы, расчеты, нормативные правовые акты и другое) в случае необходимости направляются на адрес электронной почты </w:t>
      </w:r>
      <w:r w:rsidR="0074634D" w:rsidRPr="009B28CE">
        <w:rPr>
          <w:b/>
        </w:rPr>
        <w:t>Vitalina.Volkova@minfin.gov.ru</w:t>
      </w:r>
      <w:r w:rsidRPr="00E6346E">
        <w:rPr>
          <w:b/>
        </w:rPr>
        <w:t>.</w:t>
      </w:r>
    </w:p>
    <w:p w:rsidR="0074634D" w:rsidRPr="0074634D" w:rsidRDefault="0074634D" w:rsidP="0074634D">
      <w:pPr>
        <w:ind w:firstLine="720"/>
        <w:jc w:val="both"/>
      </w:pPr>
      <w:r>
        <w:rPr>
          <w:rFonts w:eastAsia="Calibri"/>
          <w:szCs w:val="28"/>
        </w:rPr>
        <w:t xml:space="preserve">В части пунктов 2.11, 2.11.1 приказа используются данные, предоставляемые субъектами Российской Федерации в отчетной форме № 472 «Информация </w:t>
      </w:r>
      <w:r>
        <w:rPr>
          <w:rFonts w:eastAsia="Calibri"/>
          <w:szCs w:val="28"/>
        </w:rPr>
        <w:br/>
        <w:t xml:space="preserve">о выполнении условий, предусмотренных дополнительными соглашениями </w:t>
      </w:r>
      <w:r>
        <w:rPr>
          <w:rFonts w:eastAsia="Calibri"/>
          <w:szCs w:val="28"/>
        </w:rPr>
        <w:br/>
        <w:t>к соглашениям о предоставлении из федерального бюджета бюджету субъекта Российской Федерации бюджетного кредита для частичного покрытия дефицитов бюджетов субъектов Российской Федерации», размещаемые в ЕИАС  в электронном виде.</w:t>
      </w:r>
      <w:r w:rsidRPr="00E6346E">
        <w:rPr>
          <w:highlight w:val="yellow"/>
        </w:rPr>
        <w:t xml:space="preserve"> </w:t>
      </w:r>
    </w:p>
    <w:p w:rsidR="0074634D" w:rsidRPr="00E6346E" w:rsidRDefault="0074634D" w:rsidP="0074634D">
      <w:pPr>
        <w:ind w:firstLine="720"/>
        <w:jc w:val="both"/>
      </w:pPr>
      <w:r w:rsidRPr="00E6346E">
        <w:t xml:space="preserve">Представление информации на бумажном носителе </w:t>
      </w:r>
      <w:r w:rsidRPr="00E6346E">
        <w:rPr>
          <w:b/>
        </w:rPr>
        <w:t>не требуется.</w:t>
      </w:r>
      <w:r w:rsidRPr="00E6346E">
        <w:t xml:space="preserve"> </w:t>
      </w:r>
    </w:p>
    <w:p w:rsidR="00D018B2" w:rsidRPr="006F5122" w:rsidRDefault="00AB0E71" w:rsidP="006F5122">
      <w:pPr>
        <w:ind w:firstLine="720"/>
        <w:jc w:val="both"/>
        <w:rPr>
          <w:highlight w:val="yellow"/>
        </w:rPr>
      </w:pPr>
      <w:r w:rsidRPr="00E6346E">
        <w:t xml:space="preserve">Вышеуказанную информацию необходимо направить в срок </w:t>
      </w:r>
      <w:r w:rsidR="005E7968">
        <w:br/>
      </w:r>
      <w:r w:rsidR="002B5DF8" w:rsidRPr="00E6346E">
        <w:rPr>
          <w:b/>
        </w:rPr>
        <w:t>до 1</w:t>
      </w:r>
      <w:r w:rsidR="009E27E0" w:rsidRPr="00E6346E">
        <w:rPr>
          <w:b/>
        </w:rPr>
        <w:t>5</w:t>
      </w:r>
      <w:r w:rsidRPr="00E6346E">
        <w:rPr>
          <w:b/>
        </w:rPr>
        <w:t xml:space="preserve"> апреля </w:t>
      </w:r>
      <w:r w:rsidR="002F5701" w:rsidRPr="00E6346E">
        <w:rPr>
          <w:b/>
        </w:rPr>
        <w:t>202</w:t>
      </w:r>
      <w:r w:rsidR="002F5701">
        <w:rPr>
          <w:b/>
        </w:rPr>
        <w:t>6</w:t>
      </w:r>
      <w:r w:rsidR="002F5701" w:rsidRPr="00E6346E">
        <w:rPr>
          <w:b/>
        </w:rPr>
        <w:t xml:space="preserve"> </w:t>
      </w:r>
      <w:r w:rsidRPr="00E6346E">
        <w:rPr>
          <w:b/>
        </w:rPr>
        <w:t>года</w:t>
      </w:r>
      <w:r w:rsidRPr="00E6346E">
        <w:t>.</w:t>
      </w:r>
    </w:p>
    <w:sectPr w:rsidR="00D018B2" w:rsidRPr="006F5122" w:rsidSect="00860569">
      <w:headerReference w:type="default" r:id="rId9"/>
      <w:pgSz w:w="11906" w:h="16838"/>
      <w:pgMar w:top="709" w:right="566" w:bottom="709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C04" w:rsidRDefault="00107C04" w:rsidP="00860569">
      <w:r>
        <w:separator/>
      </w:r>
    </w:p>
  </w:endnote>
  <w:endnote w:type="continuationSeparator" w:id="0">
    <w:p w:rsidR="00107C04" w:rsidRDefault="00107C04" w:rsidP="00860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C04" w:rsidRDefault="00107C04" w:rsidP="00860569">
      <w:r>
        <w:separator/>
      </w:r>
    </w:p>
  </w:footnote>
  <w:footnote w:type="continuationSeparator" w:id="0">
    <w:p w:rsidR="00107C04" w:rsidRDefault="00107C04" w:rsidP="00860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4813762"/>
      <w:docPartObj>
        <w:docPartGallery w:val="Page Numbers (Top of Page)"/>
        <w:docPartUnique/>
      </w:docPartObj>
    </w:sdtPr>
    <w:sdtEndPr/>
    <w:sdtContent>
      <w:p w:rsidR="00860569" w:rsidRDefault="0086056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0ECF">
          <w:rPr>
            <w:noProof/>
          </w:rPr>
          <w:t>7</w:t>
        </w:r>
        <w:r>
          <w:fldChar w:fldCharType="end"/>
        </w:r>
      </w:p>
    </w:sdtContent>
  </w:sdt>
  <w:p w:rsidR="00860569" w:rsidRDefault="0086056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685"/>
    <w:rsid w:val="00011C6A"/>
    <w:rsid w:val="0002169C"/>
    <w:rsid w:val="0002186D"/>
    <w:rsid w:val="00037A53"/>
    <w:rsid w:val="00043B63"/>
    <w:rsid w:val="0004401F"/>
    <w:rsid w:val="000457FF"/>
    <w:rsid w:val="00045ECF"/>
    <w:rsid w:val="00067418"/>
    <w:rsid w:val="0009289C"/>
    <w:rsid w:val="00092D34"/>
    <w:rsid w:val="000A29FF"/>
    <w:rsid w:val="000A422F"/>
    <w:rsid w:val="000B0E21"/>
    <w:rsid w:val="000C1C5F"/>
    <w:rsid w:val="000C489C"/>
    <w:rsid w:val="000D266A"/>
    <w:rsid w:val="000D74AD"/>
    <w:rsid w:val="000D7CE2"/>
    <w:rsid w:val="000E072F"/>
    <w:rsid w:val="000E0EB9"/>
    <w:rsid w:val="000E1323"/>
    <w:rsid w:val="000E3010"/>
    <w:rsid w:val="000E3BE6"/>
    <w:rsid w:val="000F1BA3"/>
    <w:rsid w:val="000F5161"/>
    <w:rsid w:val="000F632D"/>
    <w:rsid w:val="00105902"/>
    <w:rsid w:val="00107C04"/>
    <w:rsid w:val="0011414F"/>
    <w:rsid w:val="001155DE"/>
    <w:rsid w:val="00132489"/>
    <w:rsid w:val="00135BF7"/>
    <w:rsid w:val="00156A0F"/>
    <w:rsid w:val="00161516"/>
    <w:rsid w:val="00172E1C"/>
    <w:rsid w:val="00174F13"/>
    <w:rsid w:val="001848BB"/>
    <w:rsid w:val="00190C93"/>
    <w:rsid w:val="0019693B"/>
    <w:rsid w:val="001A51FB"/>
    <w:rsid w:val="001B09A5"/>
    <w:rsid w:val="001B1084"/>
    <w:rsid w:val="001C78E9"/>
    <w:rsid w:val="001C7953"/>
    <w:rsid w:val="001D1B84"/>
    <w:rsid w:val="001D791F"/>
    <w:rsid w:val="001E1DEC"/>
    <w:rsid w:val="001E7A49"/>
    <w:rsid w:val="001F212D"/>
    <w:rsid w:val="001F6900"/>
    <w:rsid w:val="00200036"/>
    <w:rsid w:val="00200685"/>
    <w:rsid w:val="0022301F"/>
    <w:rsid w:val="002274F9"/>
    <w:rsid w:val="002305CD"/>
    <w:rsid w:val="00245DA0"/>
    <w:rsid w:val="00250290"/>
    <w:rsid w:val="00261E55"/>
    <w:rsid w:val="00262B9B"/>
    <w:rsid w:val="00264EAB"/>
    <w:rsid w:val="002931BB"/>
    <w:rsid w:val="0029460D"/>
    <w:rsid w:val="002A2F6D"/>
    <w:rsid w:val="002A49CA"/>
    <w:rsid w:val="002B1EAD"/>
    <w:rsid w:val="002B4AE7"/>
    <w:rsid w:val="002B52A1"/>
    <w:rsid w:val="002B5DF8"/>
    <w:rsid w:val="002C24DD"/>
    <w:rsid w:val="002C44E0"/>
    <w:rsid w:val="002E3FFE"/>
    <w:rsid w:val="002E41B3"/>
    <w:rsid w:val="002E47D8"/>
    <w:rsid w:val="002E6C50"/>
    <w:rsid w:val="002F49F9"/>
    <w:rsid w:val="002F5701"/>
    <w:rsid w:val="00335320"/>
    <w:rsid w:val="00337A26"/>
    <w:rsid w:val="00346DED"/>
    <w:rsid w:val="0035606F"/>
    <w:rsid w:val="0039101D"/>
    <w:rsid w:val="0039795F"/>
    <w:rsid w:val="003B20D0"/>
    <w:rsid w:val="003C2413"/>
    <w:rsid w:val="003C3B5E"/>
    <w:rsid w:val="003C43D3"/>
    <w:rsid w:val="003C4D44"/>
    <w:rsid w:val="003D22B2"/>
    <w:rsid w:val="003E52FE"/>
    <w:rsid w:val="003F02A4"/>
    <w:rsid w:val="004108C1"/>
    <w:rsid w:val="0042336F"/>
    <w:rsid w:val="0043272C"/>
    <w:rsid w:val="00432C5A"/>
    <w:rsid w:val="004532C9"/>
    <w:rsid w:val="0045372A"/>
    <w:rsid w:val="004559A9"/>
    <w:rsid w:val="00462F01"/>
    <w:rsid w:val="00465023"/>
    <w:rsid w:val="004733E5"/>
    <w:rsid w:val="00473B0E"/>
    <w:rsid w:val="004A6587"/>
    <w:rsid w:val="004A6986"/>
    <w:rsid w:val="004B5ED7"/>
    <w:rsid w:val="004D2DE8"/>
    <w:rsid w:val="004D7C07"/>
    <w:rsid w:val="004E0124"/>
    <w:rsid w:val="004F31E3"/>
    <w:rsid w:val="004F3BD2"/>
    <w:rsid w:val="00501373"/>
    <w:rsid w:val="0050377F"/>
    <w:rsid w:val="00504F33"/>
    <w:rsid w:val="00511952"/>
    <w:rsid w:val="005207D8"/>
    <w:rsid w:val="00530923"/>
    <w:rsid w:val="00537FFA"/>
    <w:rsid w:val="00557D33"/>
    <w:rsid w:val="005614FC"/>
    <w:rsid w:val="00562D47"/>
    <w:rsid w:val="00567B57"/>
    <w:rsid w:val="00570E41"/>
    <w:rsid w:val="00574898"/>
    <w:rsid w:val="00576D68"/>
    <w:rsid w:val="005801BB"/>
    <w:rsid w:val="005810D8"/>
    <w:rsid w:val="00585998"/>
    <w:rsid w:val="00587D1D"/>
    <w:rsid w:val="00590C25"/>
    <w:rsid w:val="00592F29"/>
    <w:rsid w:val="005B0DD6"/>
    <w:rsid w:val="005B18BB"/>
    <w:rsid w:val="005C6E94"/>
    <w:rsid w:val="005D1CAE"/>
    <w:rsid w:val="005D2930"/>
    <w:rsid w:val="005E7968"/>
    <w:rsid w:val="005F15BC"/>
    <w:rsid w:val="00606C6A"/>
    <w:rsid w:val="00613492"/>
    <w:rsid w:val="00614B60"/>
    <w:rsid w:val="00624F9B"/>
    <w:rsid w:val="00654DD1"/>
    <w:rsid w:val="00666D89"/>
    <w:rsid w:val="00671B70"/>
    <w:rsid w:val="00671D93"/>
    <w:rsid w:val="0067218F"/>
    <w:rsid w:val="00680191"/>
    <w:rsid w:val="006A2BE6"/>
    <w:rsid w:val="006A5DF1"/>
    <w:rsid w:val="006A658B"/>
    <w:rsid w:val="006B15BF"/>
    <w:rsid w:val="006D4A02"/>
    <w:rsid w:val="006D6AB3"/>
    <w:rsid w:val="006E225D"/>
    <w:rsid w:val="006E7387"/>
    <w:rsid w:val="006E748E"/>
    <w:rsid w:val="006F5122"/>
    <w:rsid w:val="00711DCF"/>
    <w:rsid w:val="007255DB"/>
    <w:rsid w:val="007366BF"/>
    <w:rsid w:val="00736996"/>
    <w:rsid w:val="0074634D"/>
    <w:rsid w:val="0075144A"/>
    <w:rsid w:val="00751B10"/>
    <w:rsid w:val="007524A1"/>
    <w:rsid w:val="00760213"/>
    <w:rsid w:val="00762C90"/>
    <w:rsid w:val="00772D7A"/>
    <w:rsid w:val="007879CD"/>
    <w:rsid w:val="00790BDA"/>
    <w:rsid w:val="007A5F37"/>
    <w:rsid w:val="007C1F82"/>
    <w:rsid w:val="007C5DAB"/>
    <w:rsid w:val="007D0F0F"/>
    <w:rsid w:val="007E21F0"/>
    <w:rsid w:val="007E6BA1"/>
    <w:rsid w:val="007E72D3"/>
    <w:rsid w:val="008160C4"/>
    <w:rsid w:val="00836A09"/>
    <w:rsid w:val="00837C12"/>
    <w:rsid w:val="008440BC"/>
    <w:rsid w:val="00852F5F"/>
    <w:rsid w:val="00856E6D"/>
    <w:rsid w:val="00860569"/>
    <w:rsid w:val="00862B16"/>
    <w:rsid w:val="00865360"/>
    <w:rsid w:val="008918A7"/>
    <w:rsid w:val="008947B5"/>
    <w:rsid w:val="00895780"/>
    <w:rsid w:val="00896EBB"/>
    <w:rsid w:val="008A1128"/>
    <w:rsid w:val="008A51C4"/>
    <w:rsid w:val="008C5E67"/>
    <w:rsid w:val="008C6E07"/>
    <w:rsid w:val="008D0C2B"/>
    <w:rsid w:val="008D27F8"/>
    <w:rsid w:val="008D29BA"/>
    <w:rsid w:val="008D3F2D"/>
    <w:rsid w:val="008E01B5"/>
    <w:rsid w:val="008E6F75"/>
    <w:rsid w:val="008E7DDD"/>
    <w:rsid w:val="00911CE4"/>
    <w:rsid w:val="009120F9"/>
    <w:rsid w:val="00913FCD"/>
    <w:rsid w:val="00922B1B"/>
    <w:rsid w:val="00923A56"/>
    <w:rsid w:val="009531F6"/>
    <w:rsid w:val="009568A6"/>
    <w:rsid w:val="0096674A"/>
    <w:rsid w:val="0097766F"/>
    <w:rsid w:val="009A04A5"/>
    <w:rsid w:val="009B28CE"/>
    <w:rsid w:val="009B4D15"/>
    <w:rsid w:val="009B69AF"/>
    <w:rsid w:val="009C2882"/>
    <w:rsid w:val="009C4D9A"/>
    <w:rsid w:val="009D09A7"/>
    <w:rsid w:val="009D2943"/>
    <w:rsid w:val="009E1E69"/>
    <w:rsid w:val="009E2133"/>
    <w:rsid w:val="009E27E0"/>
    <w:rsid w:val="009E5B9B"/>
    <w:rsid w:val="009E7163"/>
    <w:rsid w:val="009E79CA"/>
    <w:rsid w:val="009F18D4"/>
    <w:rsid w:val="00A161E2"/>
    <w:rsid w:val="00A2262D"/>
    <w:rsid w:val="00A36A61"/>
    <w:rsid w:val="00A42E8E"/>
    <w:rsid w:val="00A51841"/>
    <w:rsid w:val="00A52E8E"/>
    <w:rsid w:val="00A57266"/>
    <w:rsid w:val="00A6671B"/>
    <w:rsid w:val="00A70061"/>
    <w:rsid w:val="00A738E2"/>
    <w:rsid w:val="00A7478E"/>
    <w:rsid w:val="00A91778"/>
    <w:rsid w:val="00A96622"/>
    <w:rsid w:val="00A97E57"/>
    <w:rsid w:val="00AA0BE3"/>
    <w:rsid w:val="00AA2BA6"/>
    <w:rsid w:val="00AB0E71"/>
    <w:rsid w:val="00AB2D9B"/>
    <w:rsid w:val="00AB5B8F"/>
    <w:rsid w:val="00AB79D8"/>
    <w:rsid w:val="00AC1299"/>
    <w:rsid w:val="00AD07ED"/>
    <w:rsid w:val="00AD5173"/>
    <w:rsid w:val="00AD554A"/>
    <w:rsid w:val="00B01485"/>
    <w:rsid w:val="00B0510F"/>
    <w:rsid w:val="00B22F28"/>
    <w:rsid w:val="00B24CB3"/>
    <w:rsid w:val="00B27989"/>
    <w:rsid w:val="00B33DC7"/>
    <w:rsid w:val="00B43A24"/>
    <w:rsid w:val="00B61E5B"/>
    <w:rsid w:val="00B727E6"/>
    <w:rsid w:val="00B77C3D"/>
    <w:rsid w:val="00B80097"/>
    <w:rsid w:val="00B80553"/>
    <w:rsid w:val="00B867D6"/>
    <w:rsid w:val="00B8789B"/>
    <w:rsid w:val="00B95B80"/>
    <w:rsid w:val="00B96566"/>
    <w:rsid w:val="00BA0321"/>
    <w:rsid w:val="00BA044E"/>
    <w:rsid w:val="00BA3846"/>
    <w:rsid w:val="00BB0A80"/>
    <w:rsid w:val="00BD120C"/>
    <w:rsid w:val="00BD1F91"/>
    <w:rsid w:val="00BE4DD4"/>
    <w:rsid w:val="00BE4F97"/>
    <w:rsid w:val="00BF2B91"/>
    <w:rsid w:val="00BF7A49"/>
    <w:rsid w:val="00C06EA7"/>
    <w:rsid w:val="00C17644"/>
    <w:rsid w:val="00C177D1"/>
    <w:rsid w:val="00C20704"/>
    <w:rsid w:val="00C2290B"/>
    <w:rsid w:val="00C25121"/>
    <w:rsid w:val="00C35752"/>
    <w:rsid w:val="00C36F59"/>
    <w:rsid w:val="00C4550E"/>
    <w:rsid w:val="00C574AD"/>
    <w:rsid w:val="00C57A7D"/>
    <w:rsid w:val="00C60A82"/>
    <w:rsid w:val="00C73429"/>
    <w:rsid w:val="00C73D23"/>
    <w:rsid w:val="00C76535"/>
    <w:rsid w:val="00C86C4D"/>
    <w:rsid w:val="00C86F24"/>
    <w:rsid w:val="00C87C3E"/>
    <w:rsid w:val="00CA0ECF"/>
    <w:rsid w:val="00CA127C"/>
    <w:rsid w:val="00CA164A"/>
    <w:rsid w:val="00CB716F"/>
    <w:rsid w:val="00CC5A3F"/>
    <w:rsid w:val="00CC63E3"/>
    <w:rsid w:val="00CC66CD"/>
    <w:rsid w:val="00CC7EAB"/>
    <w:rsid w:val="00CF648A"/>
    <w:rsid w:val="00D018B2"/>
    <w:rsid w:val="00D16497"/>
    <w:rsid w:val="00D20C86"/>
    <w:rsid w:val="00D27C92"/>
    <w:rsid w:val="00D34CB9"/>
    <w:rsid w:val="00D3750C"/>
    <w:rsid w:val="00D448F3"/>
    <w:rsid w:val="00D47875"/>
    <w:rsid w:val="00D515D6"/>
    <w:rsid w:val="00D568BD"/>
    <w:rsid w:val="00D57210"/>
    <w:rsid w:val="00D63D67"/>
    <w:rsid w:val="00D64333"/>
    <w:rsid w:val="00D654E1"/>
    <w:rsid w:val="00D67B0B"/>
    <w:rsid w:val="00D82E15"/>
    <w:rsid w:val="00D91444"/>
    <w:rsid w:val="00D961EF"/>
    <w:rsid w:val="00D97963"/>
    <w:rsid w:val="00DA50D4"/>
    <w:rsid w:val="00DD736B"/>
    <w:rsid w:val="00DE56E3"/>
    <w:rsid w:val="00DE5AF8"/>
    <w:rsid w:val="00E04420"/>
    <w:rsid w:val="00E1077D"/>
    <w:rsid w:val="00E12441"/>
    <w:rsid w:val="00E15405"/>
    <w:rsid w:val="00E20AF1"/>
    <w:rsid w:val="00E35AFA"/>
    <w:rsid w:val="00E46B65"/>
    <w:rsid w:val="00E5008A"/>
    <w:rsid w:val="00E511E5"/>
    <w:rsid w:val="00E541E8"/>
    <w:rsid w:val="00E62CF7"/>
    <w:rsid w:val="00E6346E"/>
    <w:rsid w:val="00E8133A"/>
    <w:rsid w:val="00EA1E31"/>
    <w:rsid w:val="00EB146B"/>
    <w:rsid w:val="00EC0382"/>
    <w:rsid w:val="00EC535C"/>
    <w:rsid w:val="00EC5BB4"/>
    <w:rsid w:val="00EC67EE"/>
    <w:rsid w:val="00EE0355"/>
    <w:rsid w:val="00EE0652"/>
    <w:rsid w:val="00EF0923"/>
    <w:rsid w:val="00EF2C44"/>
    <w:rsid w:val="00F00EFF"/>
    <w:rsid w:val="00F1658E"/>
    <w:rsid w:val="00F204F1"/>
    <w:rsid w:val="00F259C9"/>
    <w:rsid w:val="00F25B6D"/>
    <w:rsid w:val="00F30999"/>
    <w:rsid w:val="00F32445"/>
    <w:rsid w:val="00F43F8C"/>
    <w:rsid w:val="00F53088"/>
    <w:rsid w:val="00F533EB"/>
    <w:rsid w:val="00F60874"/>
    <w:rsid w:val="00F61C67"/>
    <w:rsid w:val="00F6238E"/>
    <w:rsid w:val="00F66FD4"/>
    <w:rsid w:val="00F7025C"/>
    <w:rsid w:val="00FB0552"/>
    <w:rsid w:val="00FB5FEE"/>
    <w:rsid w:val="00FC1C18"/>
    <w:rsid w:val="00FC2F74"/>
    <w:rsid w:val="00FD00C6"/>
    <w:rsid w:val="00FD4210"/>
    <w:rsid w:val="00FD5902"/>
    <w:rsid w:val="00FE06BB"/>
    <w:rsid w:val="00FF18B8"/>
    <w:rsid w:val="00FF2A16"/>
    <w:rsid w:val="00FF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C8F2CB"/>
  <w15:docId w15:val="{46D3A1E3-2D2F-4550-AC2D-3F2D066E0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right="-483" w:firstLine="567"/>
      <w:jc w:val="both"/>
    </w:pPr>
  </w:style>
  <w:style w:type="character" w:styleId="a4">
    <w:name w:val="Hyperlink"/>
    <w:rPr>
      <w:color w:val="0000FF"/>
      <w:u w:val="single"/>
    </w:rPr>
  </w:style>
  <w:style w:type="table" w:styleId="a5">
    <w:name w:val="Table Grid"/>
    <w:basedOn w:val="a1"/>
    <w:rsid w:val="007369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F66FD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8605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0569"/>
    <w:rPr>
      <w:sz w:val="28"/>
    </w:rPr>
  </w:style>
  <w:style w:type="paragraph" w:styleId="a9">
    <w:name w:val="footer"/>
    <w:basedOn w:val="a"/>
    <w:link w:val="aa"/>
    <w:rsid w:val="008605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056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3ED73BE1420EF8141399FB9E7CE00CF7D403F833ACA30C607869A30108F4B928BFA50FE4CEp9RCR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63ED73BE1420EF8141399FB9E7CE00CF7D403F833ACA30C607869A30108F4B928BFA50FE4CEp9RC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4AED5-BECA-429E-B91E-46474ABE7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2407</Words>
  <Characters>17508</Characters>
  <Application>Microsoft Office Word</Application>
  <DocSecurity>0</DocSecurity>
  <Lines>145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ТЕЛЕГРАММА</vt:lpstr>
    </vt:vector>
  </TitlesOfParts>
  <Company>мф</Company>
  <LinksUpToDate>false</LinksUpToDate>
  <CharactersWithSpaces>19876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ТЕЛЕГРАММА</dc:title>
  <dc:creator>9907</dc:creator>
  <cp:lastModifiedBy>Волкова Виталина Игоревна</cp:lastModifiedBy>
  <cp:revision>3</cp:revision>
  <cp:lastPrinted>2026-03-03T11:06:00Z</cp:lastPrinted>
  <dcterms:created xsi:type="dcterms:W3CDTF">2026-03-03T11:22:00Z</dcterms:created>
  <dcterms:modified xsi:type="dcterms:W3CDTF">2026-03-03T11:24:00Z</dcterms:modified>
</cp:coreProperties>
</file>