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4A" w:rsidRDefault="00D66E4A" w:rsidP="00120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66E4A" w:rsidRDefault="00D66E4A" w:rsidP="00120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565" w:rsidRPr="007C648C" w:rsidRDefault="00DF5064" w:rsidP="00120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8C">
        <w:rPr>
          <w:rFonts w:ascii="Times New Roman" w:hAnsi="Times New Roman" w:cs="Times New Roman"/>
          <w:b/>
          <w:sz w:val="26"/>
          <w:szCs w:val="26"/>
        </w:rPr>
        <w:t>И</w:t>
      </w:r>
      <w:r w:rsidR="00B56DCF" w:rsidRPr="007C648C">
        <w:rPr>
          <w:rFonts w:ascii="Times New Roman" w:hAnsi="Times New Roman" w:cs="Times New Roman"/>
          <w:b/>
          <w:sz w:val="26"/>
          <w:szCs w:val="26"/>
        </w:rPr>
        <w:t xml:space="preserve">СПОЛНЕНИЕ </w:t>
      </w:r>
    </w:p>
    <w:p w:rsidR="00120FD1" w:rsidRPr="007C648C" w:rsidRDefault="00DF5064" w:rsidP="00120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8C">
        <w:rPr>
          <w:rFonts w:ascii="Times New Roman" w:hAnsi="Times New Roman" w:cs="Times New Roman"/>
          <w:b/>
          <w:sz w:val="26"/>
          <w:szCs w:val="26"/>
        </w:rPr>
        <w:t xml:space="preserve">плана </w:t>
      </w:r>
      <w:r w:rsidR="00541195" w:rsidRPr="007C648C">
        <w:rPr>
          <w:rFonts w:ascii="Times New Roman" w:hAnsi="Times New Roman" w:cs="Times New Roman"/>
          <w:b/>
          <w:sz w:val="26"/>
          <w:szCs w:val="26"/>
        </w:rPr>
        <w:t>м</w:t>
      </w:r>
      <w:r w:rsidR="00120FD1" w:rsidRPr="007C648C">
        <w:rPr>
          <w:rFonts w:ascii="Times New Roman" w:hAnsi="Times New Roman" w:cs="Times New Roman"/>
          <w:b/>
          <w:sz w:val="26"/>
          <w:szCs w:val="26"/>
        </w:rPr>
        <w:t xml:space="preserve">ероприятий по реализации </w:t>
      </w:r>
      <w:r w:rsidR="0041574C" w:rsidRPr="007C648C">
        <w:rPr>
          <w:rFonts w:ascii="Times New Roman" w:hAnsi="Times New Roman" w:cs="Times New Roman"/>
          <w:b/>
          <w:sz w:val="26"/>
          <w:szCs w:val="26"/>
        </w:rPr>
        <w:t>о</w:t>
      </w:r>
      <w:r w:rsidR="00120FD1" w:rsidRPr="007C648C">
        <w:rPr>
          <w:rFonts w:ascii="Times New Roman" w:hAnsi="Times New Roman" w:cs="Times New Roman"/>
          <w:b/>
          <w:sz w:val="26"/>
          <w:szCs w:val="26"/>
        </w:rPr>
        <w:t xml:space="preserve">сновных направлений государственной политики в сфере </w:t>
      </w:r>
      <w:r w:rsidR="007C648C">
        <w:rPr>
          <w:rFonts w:ascii="Times New Roman" w:hAnsi="Times New Roman" w:cs="Times New Roman"/>
          <w:b/>
          <w:sz w:val="26"/>
          <w:szCs w:val="26"/>
        </w:rPr>
        <w:br/>
      </w:r>
      <w:r w:rsidR="00120FD1" w:rsidRPr="007C648C">
        <w:rPr>
          <w:rFonts w:ascii="Times New Roman" w:hAnsi="Times New Roman" w:cs="Times New Roman"/>
          <w:b/>
          <w:sz w:val="26"/>
          <w:szCs w:val="26"/>
        </w:rPr>
        <w:t>бухгалтерского учета, финансовой отчетности и аудиторской деятельности до 2030 года</w:t>
      </w:r>
      <w:r w:rsidRPr="007C64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C648C">
        <w:rPr>
          <w:rFonts w:ascii="Times New Roman" w:hAnsi="Times New Roman" w:cs="Times New Roman"/>
          <w:b/>
          <w:sz w:val="26"/>
          <w:szCs w:val="26"/>
        </w:rPr>
        <w:br/>
      </w:r>
      <w:r w:rsidRPr="007C648C">
        <w:rPr>
          <w:rFonts w:ascii="Times New Roman" w:hAnsi="Times New Roman" w:cs="Times New Roman"/>
          <w:b/>
          <w:sz w:val="26"/>
          <w:szCs w:val="26"/>
        </w:rPr>
        <w:t>утвержденного приказом Минфином России от 18 февраля 2025 г. № 53</w:t>
      </w:r>
    </w:p>
    <w:p w:rsidR="0066657C" w:rsidRPr="007C648C" w:rsidRDefault="0066657C" w:rsidP="00120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8CF" w:rsidRPr="00DF33A5" w:rsidRDefault="0066657C" w:rsidP="00DF33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8C">
        <w:rPr>
          <w:rFonts w:ascii="Times New Roman" w:hAnsi="Times New Roman" w:cs="Times New Roman"/>
          <w:b/>
          <w:sz w:val="26"/>
          <w:szCs w:val="26"/>
        </w:rPr>
        <w:t>2025 год</w:t>
      </w:r>
    </w:p>
    <w:p w:rsidR="00B73C98" w:rsidRDefault="00B73C98" w:rsidP="00A30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CB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CB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560"/>
        <w:gridCol w:w="1542"/>
        <w:gridCol w:w="1558"/>
        <w:gridCol w:w="1674"/>
        <w:gridCol w:w="2025"/>
      </w:tblGrid>
      <w:tr w:rsidR="00CB5DA3" w:rsidTr="00CB5DA3">
        <w:tc>
          <w:tcPr>
            <w:tcW w:w="4957" w:type="dxa"/>
            <w:vMerge w:val="restart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политики</w:t>
            </w:r>
          </w:p>
        </w:tc>
        <w:tc>
          <w:tcPr>
            <w:tcW w:w="8176" w:type="dxa"/>
            <w:gridSpan w:val="5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63571">
              <w:rPr>
                <w:rFonts w:ascii="Times New Roman" w:hAnsi="Times New Roman" w:cs="Times New Roman"/>
                <w:b/>
              </w:rPr>
              <w:t>оличество мероприятий</w:t>
            </w:r>
          </w:p>
        </w:tc>
        <w:tc>
          <w:tcPr>
            <w:tcW w:w="2025" w:type="dxa"/>
            <w:vMerge w:val="restart"/>
          </w:tcPr>
          <w:p w:rsidR="00CB5DA3" w:rsidRDefault="00CB5DA3" w:rsidP="00CB5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% выполнения плана</w:t>
            </w:r>
          </w:p>
        </w:tc>
      </w:tr>
      <w:tr w:rsidR="00CB5DA3" w:rsidTr="00CB5DA3">
        <w:tc>
          <w:tcPr>
            <w:tcW w:w="4957" w:type="dxa"/>
            <w:vMerge/>
          </w:tcPr>
          <w:p w:rsidR="00CB5DA3" w:rsidRDefault="00CB5DA3" w:rsidP="0017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9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  <w:p w:rsidR="00CB5DA3" w:rsidRPr="00663571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2025 г.</w:t>
            </w:r>
          </w:p>
        </w:tc>
        <w:tc>
          <w:tcPr>
            <w:tcW w:w="6334" w:type="dxa"/>
            <w:gridSpan w:val="4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сполне</w:t>
            </w:r>
            <w:r w:rsidRPr="00597DFB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2025 г.</w:t>
            </w:r>
          </w:p>
        </w:tc>
        <w:tc>
          <w:tcPr>
            <w:tcW w:w="2025" w:type="dxa"/>
            <w:vMerge/>
          </w:tcPr>
          <w:p w:rsidR="00CB5DA3" w:rsidRPr="00663571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5DA3" w:rsidTr="00CB5DA3">
        <w:trPr>
          <w:trHeight w:val="830"/>
        </w:trPr>
        <w:tc>
          <w:tcPr>
            <w:tcW w:w="4957" w:type="dxa"/>
            <w:vMerge/>
            <w:tcBorders>
              <w:bottom w:val="single" w:sz="4" w:space="0" w:color="auto"/>
            </w:tcBorders>
          </w:tcPr>
          <w:p w:rsidR="00CB5DA3" w:rsidRDefault="00CB5DA3" w:rsidP="0017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B5DA3" w:rsidRDefault="00CB5DA3" w:rsidP="0017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5DA3" w:rsidRPr="00663571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71">
              <w:rPr>
                <w:rFonts w:ascii="Times New Roman" w:hAnsi="Times New Roman" w:cs="Times New Roman"/>
                <w:b/>
              </w:rPr>
              <w:t>со сроком исполнения в 2025 г.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B5DA3" w:rsidRPr="00663571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71">
              <w:rPr>
                <w:rFonts w:ascii="Times New Roman" w:hAnsi="Times New Roman" w:cs="Times New Roman"/>
                <w:b/>
              </w:rPr>
              <w:t>со сроком исполнения после 2025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B5DA3" w:rsidRPr="00663571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571">
              <w:rPr>
                <w:rFonts w:ascii="Times New Roman" w:hAnsi="Times New Roman" w:cs="Times New Roman"/>
                <w:b/>
              </w:rPr>
              <w:t xml:space="preserve">переходящих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F32">
              <w:rPr>
                <w:rFonts w:ascii="Times New Roman" w:hAnsi="Times New Roman" w:cs="Times New Roman"/>
                <w:b/>
              </w:rPr>
              <w:t xml:space="preserve">по которым работа </w:t>
            </w:r>
          </w:p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F32">
              <w:rPr>
                <w:rFonts w:ascii="Times New Roman" w:hAnsi="Times New Roman" w:cs="Times New Roman"/>
                <w:b/>
              </w:rPr>
              <w:t>не велась</w:t>
            </w: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DA3" w:rsidTr="00CB5DA3">
        <w:tc>
          <w:tcPr>
            <w:tcW w:w="4957" w:type="dxa"/>
          </w:tcPr>
          <w:p w:rsidR="00CB5DA3" w:rsidRPr="007B58CF" w:rsidRDefault="00CB5DA3" w:rsidP="0017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8CF">
              <w:rPr>
                <w:rFonts w:ascii="Times New Roman" w:hAnsi="Times New Roman" w:cs="Times New Roman"/>
                <w:sz w:val="24"/>
                <w:szCs w:val="24"/>
              </w:rPr>
              <w:t>Развитие системы стандартов бухгалтерског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учета и финансовой отчетности</w:t>
            </w:r>
          </w:p>
        </w:tc>
        <w:tc>
          <w:tcPr>
            <w:tcW w:w="1842" w:type="dxa"/>
          </w:tcPr>
          <w:p w:rsidR="00CB5DA3" w:rsidRPr="004979B1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DA3" w:rsidRPr="00F0566C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CB5DA3" w:rsidRPr="00F0566C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A3" w:rsidTr="00CB5DA3">
        <w:tc>
          <w:tcPr>
            <w:tcW w:w="4957" w:type="dxa"/>
          </w:tcPr>
          <w:p w:rsidR="00CB5DA3" w:rsidRPr="007B58CF" w:rsidRDefault="00CB5DA3" w:rsidP="00CB5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8C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функционала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информационного ресурса бухгалтерской (финансовой) отчетности</w:t>
            </w:r>
          </w:p>
        </w:tc>
        <w:tc>
          <w:tcPr>
            <w:tcW w:w="1842" w:type="dxa"/>
          </w:tcPr>
          <w:p w:rsidR="00CB5DA3" w:rsidRPr="004979B1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DA3" w:rsidRPr="009F6B53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DA3" w:rsidRPr="009F6B53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CB5DA3" w:rsidRPr="009F6B53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A3" w:rsidTr="00CB5DA3">
        <w:tc>
          <w:tcPr>
            <w:tcW w:w="4957" w:type="dxa"/>
          </w:tcPr>
          <w:p w:rsidR="00CB5DA3" w:rsidRPr="007B58CF" w:rsidRDefault="00CB5DA3" w:rsidP="0017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8CF">
              <w:rPr>
                <w:rFonts w:ascii="Times New Roman" w:hAnsi="Times New Roman" w:cs="Times New Roman"/>
                <w:sz w:val="24"/>
                <w:szCs w:val="24"/>
              </w:rPr>
              <w:t>Совершенствование экономической модели деятельности аудиторских организаций</w:t>
            </w:r>
          </w:p>
        </w:tc>
        <w:tc>
          <w:tcPr>
            <w:tcW w:w="1842" w:type="dxa"/>
          </w:tcPr>
          <w:p w:rsidR="00CB5DA3" w:rsidRPr="004979B1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B5DA3" w:rsidRPr="008D2A4C" w:rsidRDefault="00CB5DA3" w:rsidP="00175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A3" w:rsidRPr="009A1922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A3" w:rsidTr="00CB5DA3">
        <w:tc>
          <w:tcPr>
            <w:tcW w:w="4957" w:type="dxa"/>
          </w:tcPr>
          <w:p w:rsidR="00CB5DA3" w:rsidRPr="007B58CF" w:rsidRDefault="00CB5DA3" w:rsidP="00175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42" w:type="dxa"/>
          </w:tcPr>
          <w:p w:rsidR="00CB5DA3" w:rsidRPr="004979B1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DA3" w:rsidRPr="009447CD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B5DA3" w:rsidRPr="007B58CF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B5DA3" w:rsidRPr="009447CD" w:rsidRDefault="00CB5DA3" w:rsidP="0017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A3" w:rsidTr="00CB5DA3">
        <w:tc>
          <w:tcPr>
            <w:tcW w:w="4957" w:type="dxa"/>
          </w:tcPr>
          <w:p w:rsidR="00CB5DA3" w:rsidRPr="007B58CF" w:rsidRDefault="00CB5DA3" w:rsidP="001751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8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CB5DA3" w:rsidRPr="00AD3342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CB5DA3" w:rsidRPr="00AD3342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CB5DA3" w:rsidRPr="00AD3342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B5DA3" w:rsidRPr="00AD3342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4" w:type="dxa"/>
          </w:tcPr>
          <w:p w:rsidR="00CB5DA3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CB5DA3" w:rsidRPr="00AD3342" w:rsidRDefault="00CB5DA3" w:rsidP="0017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CB5DA3" w:rsidRDefault="00CB5DA3" w:rsidP="00CB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CB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A30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A30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A3" w:rsidRDefault="00CB5DA3" w:rsidP="00A30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16"/>
        <w:gridCol w:w="5416"/>
        <w:gridCol w:w="8931"/>
      </w:tblGrid>
      <w:tr w:rsidR="00083B05" w:rsidTr="000072B9">
        <w:trPr>
          <w:tblHeader/>
        </w:trPr>
        <w:tc>
          <w:tcPr>
            <w:tcW w:w="816" w:type="dxa"/>
            <w:vAlign w:val="center"/>
          </w:tcPr>
          <w:p w:rsidR="00083B05" w:rsidRPr="009A41C2" w:rsidRDefault="00083B05" w:rsidP="00120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16" w:type="dxa"/>
            <w:vAlign w:val="center"/>
          </w:tcPr>
          <w:p w:rsidR="00083B05" w:rsidRPr="009A41C2" w:rsidRDefault="00083B05" w:rsidP="00120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083B05" w:rsidRPr="009A41C2" w:rsidRDefault="00083B05" w:rsidP="00120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083B05" w:rsidTr="000072B9">
        <w:tc>
          <w:tcPr>
            <w:tcW w:w="816" w:type="dxa"/>
            <w:vMerge w:val="restart"/>
          </w:tcPr>
          <w:p w:rsidR="00083B05" w:rsidRPr="003506D8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16" w:type="dxa"/>
            <w:vMerge w:val="restart"/>
          </w:tcPr>
          <w:p w:rsidR="00083B05" w:rsidRPr="00010D41" w:rsidRDefault="00083B05" w:rsidP="00CA2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D41">
              <w:rPr>
                <w:rFonts w:ascii="Times New Roman" w:hAnsi="Times New Roman" w:cs="Times New Roman"/>
                <w:sz w:val="24"/>
                <w:szCs w:val="24"/>
              </w:rPr>
              <w:t>Завершение принятия базового комплекта федеральных стандартов бухгалтерского учета</w:t>
            </w:r>
            <w:r w:rsidR="00CA2BCC" w:rsidRPr="00010D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083B05" w:rsidRPr="00120FD1" w:rsidRDefault="00083B05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 Минфина России</w:t>
            </w:r>
          </w:p>
        </w:tc>
      </w:tr>
      <w:tr w:rsidR="00083B05" w:rsidTr="000072B9">
        <w:tc>
          <w:tcPr>
            <w:tcW w:w="816" w:type="dxa"/>
            <w:vMerge/>
          </w:tcPr>
          <w:p w:rsidR="00083B05" w:rsidRPr="003506D8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83B05" w:rsidRDefault="00083B05" w:rsidP="000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установленные Программой разработки федеральных стандартов бухгалтерского учета, утвержденной Минфином России</w:t>
            </w:r>
          </w:p>
        </w:tc>
      </w:tr>
      <w:tr w:rsidR="00083B05" w:rsidTr="000072B9">
        <w:tc>
          <w:tcPr>
            <w:tcW w:w="816" w:type="dxa"/>
            <w:vMerge/>
          </w:tcPr>
          <w:p w:rsidR="00083B05" w:rsidRPr="003506D8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83B05" w:rsidRDefault="00083B05" w:rsidP="009D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83B05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D874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3B05" w:rsidTr="000072B9">
        <w:tc>
          <w:tcPr>
            <w:tcW w:w="816" w:type="dxa"/>
            <w:vMerge/>
          </w:tcPr>
          <w:p w:rsidR="00083B05" w:rsidRPr="003506D8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083B05" w:rsidRDefault="00083B05" w:rsidP="00C0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3D7E54" w:rsidRDefault="00AD45DA" w:rsidP="009E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7C2D7E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 xml:space="preserve">от 16.05.2025 </w:t>
            </w:r>
            <w:r w:rsidR="00242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 xml:space="preserve"> 56н </w:t>
            </w:r>
            <w:r w:rsidR="00242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Федерального стандарта бухгалтерского учета ФСБУ 9/2025 </w:t>
            </w:r>
            <w:r w:rsidR="00242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242F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06AE" w:rsidRPr="0066657C" w:rsidRDefault="00DA06AE" w:rsidP="009E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Минфина России ИС-учет-</w:t>
            </w:r>
            <w:r w:rsidR="001C07C7" w:rsidRPr="002148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083B05" w:rsidTr="000072B9">
        <w:trPr>
          <w:trHeight w:val="70"/>
        </w:trPr>
        <w:tc>
          <w:tcPr>
            <w:tcW w:w="816" w:type="dxa"/>
            <w:vMerge w:val="restart"/>
          </w:tcPr>
          <w:p w:rsidR="00083B05" w:rsidRPr="00AD3342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16" w:type="dxa"/>
            <w:vMerge w:val="restart"/>
          </w:tcPr>
          <w:p w:rsidR="00083B05" w:rsidRPr="00AD3342" w:rsidRDefault="00083B05" w:rsidP="00083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обеспечения возникающих и (или) получающих распространение объектов бухгалтерского учета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083B05" w:rsidRPr="00AD3342" w:rsidRDefault="00083B05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реализации: </w:t>
            </w: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083B05" w:rsidTr="000072B9">
        <w:trPr>
          <w:trHeight w:val="168"/>
        </w:trPr>
        <w:tc>
          <w:tcPr>
            <w:tcW w:w="816" w:type="dxa"/>
            <w:vMerge/>
          </w:tcPr>
          <w:p w:rsidR="00083B05" w:rsidRPr="00AD3342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Pr="00AD3342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83B05" w:rsidRPr="00AD3342" w:rsidRDefault="00083B05" w:rsidP="00BF5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исполнения: </w:t>
            </w: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F574D" w:rsidRPr="00AD33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2029 годы (по мере возникновения новых объектов бухгалтерского учета)</w:t>
            </w:r>
          </w:p>
        </w:tc>
      </w:tr>
      <w:tr w:rsidR="00083B05" w:rsidTr="000072B9">
        <w:trPr>
          <w:trHeight w:val="70"/>
        </w:trPr>
        <w:tc>
          <w:tcPr>
            <w:tcW w:w="816" w:type="dxa"/>
            <w:vMerge/>
          </w:tcPr>
          <w:p w:rsidR="00083B05" w:rsidRPr="00AD3342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Pr="00AD3342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83B05" w:rsidRPr="00AD3342" w:rsidRDefault="00083B05" w:rsidP="0032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исполнители: </w:t>
            </w:r>
            <w:r w:rsidRPr="00AD3342">
              <w:rPr>
                <w:rFonts w:ascii="Times New Roman" w:hAnsi="Times New Roman" w:cs="Times New Roman"/>
                <w:sz w:val="24"/>
                <w:szCs w:val="24"/>
              </w:rPr>
              <w:t>Минфин России, Банк России (в соответствии со сферами ведения)</w:t>
            </w:r>
            <w:r w:rsidR="00A874A4" w:rsidRPr="00AD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3B05" w:rsidTr="000072B9">
        <w:trPr>
          <w:trHeight w:val="70"/>
        </w:trPr>
        <w:tc>
          <w:tcPr>
            <w:tcW w:w="816" w:type="dxa"/>
            <w:vMerge/>
          </w:tcPr>
          <w:p w:rsidR="00083B05" w:rsidRPr="00AD3342" w:rsidRDefault="00083B05" w:rsidP="00D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83B05" w:rsidRPr="00AD3342" w:rsidRDefault="00083B05" w:rsidP="009D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083B05" w:rsidRPr="00AD3342" w:rsidRDefault="00083B05" w:rsidP="00C0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D874B0" w:rsidRPr="00AD3342" w:rsidRDefault="00426822" w:rsidP="00426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21488A">
              <w:t xml:space="preserve"> 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аудиторским организациям, индивидуальным аудиторам, аудиторам по проведению аудита годовой бухгалтерской (финансовой) отчетности организаций за 2025 год (Минфин России).</w:t>
            </w:r>
          </w:p>
        </w:tc>
      </w:tr>
      <w:tr w:rsidR="009F11CA" w:rsidTr="000072B9">
        <w:trPr>
          <w:trHeight w:val="70"/>
        </w:trPr>
        <w:tc>
          <w:tcPr>
            <w:tcW w:w="816" w:type="dxa"/>
            <w:vMerge w:val="restart"/>
          </w:tcPr>
          <w:p w:rsidR="009F11CA" w:rsidRPr="003506D8" w:rsidRDefault="009F11CA" w:rsidP="009F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5416" w:type="dxa"/>
            <w:vMerge w:val="restart"/>
          </w:tcPr>
          <w:p w:rsidR="009F11CA" w:rsidRPr="006F37CB" w:rsidRDefault="009F11CA" w:rsidP="009F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установлению правил признания внешних документов первичными учетными документами; закреплению права микропредприятий (за исключением финансовых организаций) и индивидуальных предпринимателей вести бухгалтерский учет без применения двойной записи (по простой системе); определению порядка разработки электронных форматов документов бухгалтерского учета; уточнению норм об инвентаризации активов и обязательств организаций; уточнению норм о составлении бухгалтерской (финансовой) отчетности при преобразовании организаций; введению отложенного (не менее года после принятия) порядка вступления в силу федеральных </w:t>
            </w:r>
            <w:r w:rsidRPr="006F3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отраслевых стандартов бухгалтерского учета для обязательного применения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9F11CA" w:rsidRPr="00120FD1" w:rsidRDefault="009F11CA" w:rsidP="009F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CA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</w:t>
            </w:r>
          </w:p>
        </w:tc>
      </w:tr>
      <w:tr w:rsidR="009F11CA" w:rsidTr="000072B9">
        <w:trPr>
          <w:trHeight w:val="70"/>
        </w:trPr>
        <w:tc>
          <w:tcPr>
            <w:tcW w:w="816" w:type="dxa"/>
            <w:vMerge/>
          </w:tcPr>
          <w:p w:rsidR="009F11CA" w:rsidRDefault="009F11CA" w:rsidP="009F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F11CA" w:rsidRDefault="009F11CA" w:rsidP="009F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9F11CA" w:rsidRDefault="009F11CA" w:rsidP="00B5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 г</w:t>
            </w:r>
            <w:r w:rsidR="00B55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11CA" w:rsidTr="000072B9">
        <w:trPr>
          <w:trHeight w:val="70"/>
        </w:trPr>
        <w:tc>
          <w:tcPr>
            <w:tcW w:w="816" w:type="dxa"/>
            <w:vMerge/>
          </w:tcPr>
          <w:p w:rsidR="009F11CA" w:rsidRDefault="009F11CA" w:rsidP="009F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F11CA" w:rsidRDefault="009F11CA" w:rsidP="009F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9F11CA" w:rsidRDefault="009F11CA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F11CA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A8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CA">
              <w:rPr>
                <w:rFonts w:ascii="Times New Roman" w:hAnsi="Times New Roman" w:cs="Times New Roman"/>
                <w:sz w:val="24"/>
                <w:szCs w:val="24"/>
              </w:rPr>
              <w:t>с участием Банка России</w:t>
            </w:r>
          </w:p>
        </w:tc>
      </w:tr>
      <w:tr w:rsidR="009F11CA" w:rsidTr="000072B9">
        <w:trPr>
          <w:trHeight w:val="70"/>
        </w:trPr>
        <w:tc>
          <w:tcPr>
            <w:tcW w:w="816" w:type="dxa"/>
            <w:vMerge/>
          </w:tcPr>
          <w:p w:rsidR="009F11CA" w:rsidRDefault="009F11CA" w:rsidP="009F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F11CA" w:rsidRDefault="009F11CA" w:rsidP="009F1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9F11CA" w:rsidRPr="00382E8C" w:rsidRDefault="009F11CA" w:rsidP="009F11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382E8C" w:rsidRDefault="00382E8C" w:rsidP="00382E8C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Федеральный закон от 15.12.2025 № 471-ФЗ «О внесении изменений в отдельные законодательные акты Российской Федерации» </w:t>
            </w:r>
            <w:r w:rsidR="0066657C">
              <w:rPr>
                <w:sz w:val="23"/>
                <w:szCs w:val="23"/>
              </w:rPr>
              <w:t xml:space="preserve">(в части </w:t>
            </w:r>
            <w:r w:rsidR="0066657C" w:rsidRPr="009F11CA">
              <w:t>уточнени</w:t>
            </w:r>
            <w:r w:rsidR="0066657C">
              <w:t>я</w:t>
            </w:r>
            <w:r w:rsidR="0066657C" w:rsidRPr="009F11CA">
              <w:t xml:space="preserve"> норм о составлении бухгалтерской (финансовой) отчетности при преобразовании организаций</w:t>
            </w:r>
            <w:r w:rsidR="0066657C">
              <w:t>)</w:t>
            </w:r>
          </w:p>
          <w:p w:rsidR="00DA06AE" w:rsidRPr="0021488A" w:rsidRDefault="00DA06AE" w:rsidP="00382E8C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21488A">
              <w:rPr>
                <w:color w:val="auto"/>
              </w:rPr>
              <w:t>Методические материалы Минфина России ИС-учет-</w:t>
            </w:r>
            <w:r w:rsidR="00D33E89" w:rsidRPr="0021488A">
              <w:rPr>
                <w:color w:val="auto"/>
              </w:rPr>
              <w:t>61.</w:t>
            </w:r>
          </w:p>
          <w:p w:rsidR="009F11CA" w:rsidRDefault="009F11CA" w:rsidP="009F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CA" w:rsidRPr="00BB171E" w:rsidRDefault="009F11CA" w:rsidP="009F11C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B77C2" w:rsidTr="000072B9">
        <w:trPr>
          <w:trHeight w:val="70"/>
        </w:trPr>
        <w:tc>
          <w:tcPr>
            <w:tcW w:w="816" w:type="dxa"/>
            <w:vMerge w:val="restart"/>
          </w:tcPr>
          <w:p w:rsidR="004B77C2" w:rsidRPr="003506D8" w:rsidRDefault="004B77C2" w:rsidP="004B7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16" w:type="dxa"/>
            <w:vMerge w:val="restart"/>
          </w:tcPr>
          <w:p w:rsidR="004B77C2" w:rsidRPr="00E15ACE" w:rsidRDefault="004B77C2" w:rsidP="004B7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Создание правовых оснований для введения стандартов раскрытия информации об устойчивости, принимаемых Фондом Международных стандартов финансовой отчетности,</w:t>
            </w:r>
            <w:r w:rsidRPr="00E15A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для применения на территории Российской Федерации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4B77C2" w:rsidRPr="00120FD1" w:rsidRDefault="004B77C2" w:rsidP="004B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федерального закона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3506D8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B5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7C2">
              <w:rPr>
                <w:rFonts w:ascii="Times New Roman" w:hAnsi="Times New Roman" w:cs="Times New Roman"/>
                <w:sz w:val="24"/>
                <w:szCs w:val="24"/>
              </w:rPr>
              <w:t>2025-2026 г</w:t>
            </w:r>
            <w:r w:rsidR="00B55A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3506D8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B77C2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742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7C2">
              <w:rPr>
                <w:rFonts w:ascii="Times New Roman" w:hAnsi="Times New Roman" w:cs="Times New Roman"/>
                <w:sz w:val="24"/>
                <w:szCs w:val="24"/>
              </w:rPr>
              <w:t>с участием Банка России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3506D8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43141A" w:rsidRDefault="0043141A" w:rsidP="00C0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C428E2" w:rsidRPr="0021488A" w:rsidRDefault="009E2A22" w:rsidP="00C42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28E2" w:rsidRPr="003B32D3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428E2" w:rsidRPr="003B32D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C428E2">
              <w:rPr>
                <w:rFonts w:ascii="Times New Roman" w:hAnsi="Times New Roman" w:cs="Times New Roman"/>
                <w:sz w:val="24"/>
                <w:szCs w:val="24"/>
              </w:rPr>
              <w:t>ых законов</w:t>
            </w:r>
            <w:r w:rsidR="0021488A" w:rsidRPr="003B63B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21488A" w:rsidRPr="0021488A">
              <w:rPr>
                <w:rFonts w:ascii="Times New Roman" w:hAnsi="Times New Roman" w:cs="Times New Roman"/>
                <w:sz w:val="24"/>
                <w:szCs w:val="24"/>
              </w:rPr>
              <w:t>приняты Государственной Думой в первом чтении</w:t>
            </w:r>
            <w:r w:rsidR="00C428E2" w:rsidRPr="00214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28E2" w:rsidRPr="0021488A" w:rsidRDefault="00C428E2" w:rsidP="00C42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1) № 10</w:t>
            </w:r>
            <w:r w:rsidR="001520D4" w:rsidRPr="0021488A">
              <w:rPr>
                <w:rFonts w:ascii="Times New Roman" w:hAnsi="Times New Roman" w:cs="Times New Roman"/>
                <w:sz w:val="24"/>
                <w:szCs w:val="24"/>
              </w:rPr>
              <w:t>96229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-8 «</w:t>
            </w:r>
            <w:r w:rsidR="001520D4" w:rsidRPr="0021488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части первую и вторую Налогового кодекса Российской Федерации и Закон Российской Федерации «О налоговых органах Российской Федерации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» (;</w:t>
            </w:r>
          </w:p>
          <w:p w:rsidR="00406317" w:rsidRPr="00785519" w:rsidRDefault="00C428E2" w:rsidP="0040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№ 1096230-8 «</w:t>
            </w:r>
            <w:r w:rsidRPr="0017002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отдельные законодательные акты Российской Федерации</w:t>
            </w:r>
            <w:r w:rsidR="002148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776D8" w:rsidTr="000072B9">
        <w:trPr>
          <w:trHeight w:val="70"/>
        </w:trPr>
        <w:tc>
          <w:tcPr>
            <w:tcW w:w="816" w:type="dxa"/>
            <w:vMerge w:val="restart"/>
          </w:tcPr>
          <w:p w:rsidR="009776D8" w:rsidRPr="003506D8" w:rsidRDefault="009776D8" w:rsidP="0097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16" w:type="dxa"/>
            <w:vMerge w:val="restart"/>
          </w:tcPr>
          <w:p w:rsidR="009776D8" w:rsidRPr="00E15ACE" w:rsidRDefault="009776D8" w:rsidP="0097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Обеспечение признания международных стандартов финансовой отчетности (далее – МСФО) для применения на территории Российской Федерации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9776D8" w:rsidRPr="00120FD1" w:rsidRDefault="009776D8" w:rsidP="00977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 Минфина России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6D8">
              <w:rPr>
                <w:rFonts w:ascii="Times New Roman" w:hAnsi="Times New Roman" w:cs="Times New Roman"/>
                <w:sz w:val="24"/>
                <w:szCs w:val="24"/>
              </w:rPr>
              <w:t>2025-2029 г</w:t>
            </w:r>
            <w:r w:rsidR="00DD5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776D8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публикации официального перевода стандартов на русский язык)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AE4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776D8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753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1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6D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Банка России и саморегулируемой организации аудиторов Ассоциации «Содружество» (далее – А</w:t>
            </w:r>
            <w:r w:rsidR="00147D6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977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Default="0043141A" w:rsidP="0043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43141A" w:rsidRPr="007A1968" w:rsidRDefault="0043141A" w:rsidP="00C0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004066" w:rsidRDefault="009E2A22" w:rsidP="003235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 Минфина России </w:t>
            </w:r>
            <w:r w:rsidR="00877DFD">
              <w:rPr>
                <w:rFonts w:ascii="Times New Roman" w:hAnsi="Times New Roman" w:cs="Times New Roman"/>
                <w:sz w:val="24"/>
                <w:szCs w:val="24"/>
              </w:rPr>
              <w:t>от 14.01.2026 № 3н</w:t>
            </w:r>
            <w:r w:rsidR="0024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>«О введении в действие и прекращении действия документов Международных стандартов финансовой отчетности на территории Российской Федерации и о внесении изменений в приказ Министерства финансов Российской Федерации от 28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242FAC" w:rsidRPr="00242FAC">
              <w:rPr>
                <w:rFonts w:ascii="Times New Roman" w:hAnsi="Times New Roman" w:cs="Times New Roman"/>
                <w:sz w:val="24"/>
                <w:szCs w:val="24"/>
              </w:rPr>
              <w:t>2015 № 217н «О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Федерации»</w:t>
            </w:r>
            <w:r w:rsidR="000040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A06AE" w:rsidRPr="0032357C" w:rsidRDefault="00DA06AE" w:rsidP="002148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консолидированной версии МСФО на </w:t>
            </w:r>
            <w:r w:rsidR="0021488A" w:rsidRPr="0021488A">
              <w:rPr>
                <w:rFonts w:ascii="Times New Roman" w:hAnsi="Times New Roman" w:cs="Times New Roman"/>
                <w:bCs/>
                <w:sz w:val="24"/>
                <w:szCs w:val="24"/>
              </w:rPr>
              <w:t>для отчетности за 2025 г.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 w:val="restart"/>
          </w:tcPr>
          <w:p w:rsidR="00CF15F5" w:rsidRPr="003506D8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416" w:type="dxa"/>
            <w:vMerge w:val="restart"/>
          </w:tcPr>
          <w:p w:rsidR="00CF15F5" w:rsidRPr="003506D8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перевода МСФО и международных стандартов аудита (далее – МСА) на русский язык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CF15F5" w:rsidRPr="00120FD1" w:rsidRDefault="00CF15F5" w:rsidP="00CF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актуализированный текст на русском языке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6A09C0" w:rsidRDefault="0043141A" w:rsidP="00431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5F5">
              <w:rPr>
                <w:rFonts w:ascii="Times New Roman" w:hAnsi="Times New Roman" w:cs="Times New Roman"/>
                <w:sz w:val="24"/>
                <w:szCs w:val="24"/>
              </w:rPr>
              <w:t>2025-2029 г</w:t>
            </w:r>
            <w:r w:rsidR="00DD5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6A09C0" w:rsidRDefault="0043141A" w:rsidP="00431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3141A" w:rsidRDefault="0043141A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F15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561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A8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141A" w:rsidTr="000072B9">
        <w:trPr>
          <w:trHeight w:val="70"/>
        </w:trPr>
        <w:tc>
          <w:tcPr>
            <w:tcW w:w="816" w:type="dxa"/>
            <w:vMerge/>
          </w:tcPr>
          <w:p w:rsidR="0043141A" w:rsidRPr="006A09C0" w:rsidRDefault="0043141A" w:rsidP="00431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3141A" w:rsidRDefault="0043141A" w:rsidP="00431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43141A" w:rsidRDefault="0043141A" w:rsidP="00547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547FAB" w:rsidRPr="00661357" w:rsidRDefault="00DD76F6" w:rsidP="00C90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0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АА</w:t>
            </w:r>
            <w:r w:rsidR="008334D0" w:rsidRPr="00C908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>оздана рабочая группа по улучшению качества перевода текстов международных стандартов на русский язык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 (28.02.2025) и утвержден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 План (дорожн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) организации и осуществления работ по улучшению качества перевода текстов </w:t>
            </w:r>
            <w:r w:rsidR="00C908AE">
              <w:rPr>
                <w:rFonts w:ascii="Times New Roman" w:hAnsi="Times New Roman" w:cs="Times New Roman"/>
                <w:sz w:val="24"/>
                <w:szCs w:val="24"/>
              </w:rPr>
              <w:t>МСА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>на русский язык (2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8AE" w:rsidRPr="00C9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4FA" w:rsidRPr="00C908AE">
              <w:rPr>
                <w:rFonts w:ascii="Times New Roman" w:hAnsi="Times New Roman" w:cs="Times New Roman"/>
                <w:sz w:val="24"/>
                <w:szCs w:val="24"/>
              </w:rPr>
              <w:t xml:space="preserve">.2025).  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 w:val="restart"/>
          </w:tcPr>
          <w:p w:rsidR="00CF15F5" w:rsidRPr="003506D8" w:rsidRDefault="005F18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5416" w:type="dxa"/>
            <w:vMerge w:val="restart"/>
          </w:tcPr>
          <w:p w:rsidR="00CF15F5" w:rsidRPr="003506D8" w:rsidRDefault="005F18F5" w:rsidP="00237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содержательного наполнения государственного информационного ресурса бухгалтерской (финансовой) отчетности (далее -  ГИРБО) посредством включения в него консолидированной финансовой отчетности организаций 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CF15F5" w:rsidRPr="00875C35" w:rsidRDefault="00CF15F5" w:rsidP="001A3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8F5" w:rsidRPr="00875C3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Федерации, приказ ФНС России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CF15F5" w:rsidRDefault="00CF15F5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  <w:r w:rsidRPr="00C906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9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8F5" w:rsidRPr="00C90620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DD5808" w:rsidRPr="00C9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CF15F5" w:rsidRDefault="00CF15F5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F18F5">
              <w:rPr>
                <w:rFonts w:ascii="Times New Roman" w:hAnsi="Times New Roman" w:cs="Times New Roman"/>
                <w:sz w:val="24"/>
                <w:szCs w:val="24"/>
              </w:rPr>
              <w:t>Минфин России, ФНС России с участием Банка России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CF15F5" w:rsidRDefault="00CF15F5" w:rsidP="00C02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015EA7" w:rsidRDefault="0005506D" w:rsidP="00943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D33" w:rsidRPr="002C2D33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2D33" w:rsidRPr="002C2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C2D33" w:rsidRPr="002C2D33">
              <w:rPr>
                <w:rFonts w:ascii="Times New Roman" w:hAnsi="Times New Roman" w:cs="Times New Roman"/>
                <w:sz w:val="24"/>
                <w:szCs w:val="24"/>
              </w:rPr>
              <w:t>2025 № 1361 «О порядке обеспечения доступа к аудиторским заключениям по результатам аудита консолидированной финансовой отчетности либо иным документам по результатам проверок промежуточной консолидированной финансовой отчетности аудируемых лиц»</w:t>
            </w:r>
            <w:r w:rsidR="004B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2D5" w:rsidRDefault="00015EA7" w:rsidP="00B54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4B62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ФНС</w:t>
            </w:r>
            <w:r w:rsidR="00F2759F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4B62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563" w:rsidRDefault="004B62D5" w:rsidP="00B54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1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629"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836629">
              <w:rPr>
                <w:rFonts w:ascii="Times New Roman" w:hAnsi="Times New Roman" w:cs="Times New Roman"/>
                <w:sz w:val="24"/>
                <w:szCs w:val="24"/>
              </w:rPr>
              <w:t>2025 № ЕА-7-1/798</w:t>
            </w:r>
            <w:r w:rsidR="00836629" w:rsidRPr="008366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36629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</w:t>
            </w:r>
            <w:r w:rsidR="00836629" w:rsidRPr="00836629">
              <w:rPr>
                <w:rFonts w:ascii="Times New Roman" w:hAnsi="Times New Roman" w:cs="Times New Roman"/>
                <w:sz w:val="24"/>
                <w:szCs w:val="24"/>
              </w:rPr>
              <w:t>представления аудиторской организацией в целях формирования государственного информационного ресурса бухгалтерской (финансовой) отчетности документов, предусмотренных частями 10 и 11 статьи 13 Федерального закона от 30 декабря 2008</w:t>
            </w:r>
            <w:r w:rsidR="005657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6629" w:rsidRPr="00836629">
              <w:rPr>
                <w:rFonts w:ascii="Times New Roman" w:hAnsi="Times New Roman" w:cs="Times New Roman"/>
                <w:sz w:val="24"/>
                <w:szCs w:val="24"/>
              </w:rPr>
              <w:t>г. № 307-ФЗ «Об аудиторской деятельности», перечня контрольных показателей, указываемых в уведомлении, состава сведений, включаемых в уведомление о представлении указанных документов, а также формата, порядка представления и порядка заполнения названного уведомления»</w:t>
            </w:r>
            <w:r w:rsidR="00B5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5BB" w:rsidRDefault="004B62D5" w:rsidP="000B5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от 25.11.2024 № ПА-7-1/1074</w:t>
            </w:r>
            <w:r w:rsidRPr="004B62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B62D5">
              <w:rPr>
                <w:rFonts w:ascii="Times New Roman" w:hAnsi="Times New Roman" w:cs="Times New Roman"/>
                <w:sz w:val="24"/>
                <w:szCs w:val="24"/>
              </w:rPr>
              <w:t>О вводе в промышленную эксплуатацию прикладного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2D5">
              <w:rPr>
                <w:rFonts w:ascii="Times New Roman" w:hAnsi="Times New Roman" w:cs="Times New Roman"/>
                <w:sz w:val="24"/>
                <w:szCs w:val="24"/>
              </w:rPr>
              <w:t>АИС «Налог-3», реализующего автоматизацию технологического процесса 111.06.00.00.0010 «Ведение государственного информационного ресурса бухгалтерской (финансовой) отчетности» в части возможности представления и отображения на ресурсе аудиторского заключения (АЗ) по годовой консолидированной финансовой отчетности (КФО),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2D5">
              <w:rPr>
                <w:rFonts w:ascii="Times New Roman" w:hAnsi="Times New Roman" w:cs="Times New Roman"/>
                <w:sz w:val="24"/>
                <w:szCs w:val="24"/>
              </w:rPr>
              <w:t>документа о проверке промежуточной КФО, уведомления о представлении АЗ по КФО, уведомления о представлении документа о проверке промежуточной КФО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5BB" w:rsidRPr="0047614D" w:rsidRDefault="00B025BB" w:rsidP="009E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 Минфина России </w:t>
            </w:r>
            <w:r w:rsidR="009E3F20" w:rsidRPr="0021488A">
              <w:rPr>
                <w:rFonts w:ascii="Times New Roman" w:hAnsi="Times New Roman" w:cs="Times New Roman"/>
                <w:sz w:val="24"/>
                <w:szCs w:val="24"/>
              </w:rPr>
              <w:t>ИС-учет-58, ИС-аудит-82</w:t>
            </w:r>
            <w:r w:rsidR="006F1E78">
              <w:rPr>
                <w:rFonts w:ascii="Times New Roman" w:hAnsi="Times New Roman" w:cs="Times New Roman"/>
                <w:sz w:val="24"/>
                <w:szCs w:val="24"/>
              </w:rPr>
              <w:t>, ОП22-2026</w:t>
            </w:r>
            <w:r w:rsidR="009E3F20" w:rsidRPr="00214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 w:val="restart"/>
          </w:tcPr>
          <w:p w:rsidR="00CF15F5" w:rsidRPr="003506D8" w:rsidRDefault="0041093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5416" w:type="dxa"/>
            <w:vMerge w:val="restart"/>
          </w:tcPr>
          <w:p w:rsidR="00CF15F5" w:rsidRPr="003506D8" w:rsidRDefault="005F18F5" w:rsidP="005F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D8">
              <w:rPr>
                <w:rFonts w:ascii="Times New Roman" w:hAnsi="Times New Roman" w:cs="Times New Roman"/>
                <w:sz w:val="24"/>
                <w:szCs w:val="24"/>
              </w:rPr>
              <w:t>Расширение содержательного наполнения ГИРБО посредством включения в него промежуточной бухгалтерской (финансовой) отчетности организаций (в случаях, когда законодательством Российской Федерации установлен порядок представления такой отчетности государственным органам)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CF15F5" w:rsidRPr="00120FD1" w:rsidRDefault="00CF15F5" w:rsidP="005F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8F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CF15F5" w:rsidRDefault="00CF15F5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8F5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DD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CF15F5" w:rsidRDefault="00CF15F5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F18F5">
              <w:rPr>
                <w:rFonts w:ascii="Times New Roman" w:hAnsi="Times New Roman" w:cs="Times New Roman"/>
                <w:sz w:val="24"/>
                <w:szCs w:val="24"/>
              </w:rPr>
              <w:t>Минфин России, ФНС России</w:t>
            </w:r>
          </w:p>
        </w:tc>
      </w:tr>
      <w:tr w:rsidR="00CF15F5" w:rsidTr="000072B9">
        <w:trPr>
          <w:trHeight w:val="70"/>
        </w:trPr>
        <w:tc>
          <w:tcPr>
            <w:tcW w:w="816" w:type="dxa"/>
            <w:vMerge/>
          </w:tcPr>
          <w:p w:rsidR="00CF15F5" w:rsidRDefault="00CF15F5" w:rsidP="00CF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CF15F5" w:rsidRDefault="00CF15F5" w:rsidP="00CF1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E82656" w:rsidRDefault="00CF15F5" w:rsidP="009434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B52375" w:rsidRDefault="00325EC3" w:rsidP="00472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7D3C66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7D3C66">
              <w:rPr>
                <w:rFonts w:ascii="Times New Roman" w:hAnsi="Times New Roman" w:cs="Times New Roman"/>
                <w:sz w:val="24"/>
                <w:szCs w:val="24"/>
              </w:rPr>
              <w:t xml:space="preserve">2025 № 471-ФЗ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законодательные акты Российской Федерации»</w:t>
            </w:r>
            <w:r w:rsidR="00B52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6AE" w:rsidRPr="00B52375" w:rsidRDefault="00DA06AE" w:rsidP="00472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Минфина России ИС-</w:t>
            </w:r>
            <w:r w:rsidR="009E3F20" w:rsidRPr="0021488A">
              <w:rPr>
                <w:rFonts w:ascii="Times New Roman" w:hAnsi="Times New Roman" w:cs="Times New Roman"/>
                <w:sz w:val="24"/>
                <w:szCs w:val="24"/>
              </w:rPr>
              <w:t>учет-61.</w:t>
            </w:r>
          </w:p>
        </w:tc>
      </w:tr>
      <w:tr w:rsidR="00410935" w:rsidTr="000072B9">
        <w:tc>
          <w:tcPr>
            <w:tcW w:w="816" w:type="dxa"/>
            <w:vMerge w:val="restart"/>
          </w:tcPr>
          <w:p w:rsidR="00410935" w:rsidRPr="001A7741" w:rsidRDefault="00410935" w:rsidP="0041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1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416" w:type="dxa"/>
            <w:vMerge w:val="restart"/>
          </w:tcPr>
          <w:p w:rsidR="00410935" w:rsidRPr="00C90620" w:rsidRDefault="00410935" w:rsidP="004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20">
              <w:rPr>
                <w:rFonts w:ascii="Times New Roman" w:hAnsi="Times New Roman" w:cs="Times New Roman"/>
                <w:sz w:val="24"/>
                <w:szCs w:val="24"/>
              </w:rPr>
              <w:t>Внедрение технологических решений, позволяющих учитывать особенности формирования бухгалтерской (финансовой) отчетности конкретных организаций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410935" w:rsidRPr="00875C35" w:rsidRDefault="00410935" w:rsidP="0041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5AA" w:rsidRPr="00875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ФНС России</w:t>
            </w:r>
          </w:p>
        </w:tc>
      </w:tr>
      <w:tr w:rsidR="00410935" w:rsidTr="000072B9">
        <w:tc>
          <w:tcPr>
            <w:tcW w:w="816" w:type="dxa"/>
            <w:vMerge/>
          </w:tcPr>
          <w:p w:rsidR="00410935" w:rsidRPr="001A7741" w:rsidRDefault="00410935" w:rsidP="0041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10935" w:rsidRPr="005D3A62" w:rsidRDefault="00410935" w:rsidP="004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10935" w:rsidRDefault="00410935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  <w:r w:rsidR="00DD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935" w:rsidTr="000072B9">
        <w:tc>
          <w:tcPr>
            <w:tcW w:w="816" w:type="dxa"/>
            <w:vMerge/>
          </w:tcPr>
          <w:p w:rsidR="00410935" w:rsidRPr="001A7741" w:rsidRDefault="00410935" w:rsidP="0041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10935" w:rsidRPr="005D3A62" w:rsidRDefault="00410935" w:rsidP="004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10935" w:rsidRDefault="00410935" w:rsidP="00AE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3004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</w:p>
        </w:tc>
      </w:tr>
      <w:tr w:rsidR="00410935" w:rsidTr="000072B9">
        <w:tc>
          <w:tcPr>
            <w:tcW w:w="816" w:type="dxa"/>
            <w:vMerge/>
          </w:tcPr>
          <w:p w:rsidR="00410935" w:rsidRPr="001A7741" w:rsidRDefault="00410935" w:rsidP="0041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10935" w:rsidRPr="005D3A62" w:rsidRDefault="00410935" w:rsidP="004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FE147C" w:rsidRDefault="00410935" w:rsidP="00A30D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A8690E" w:rsidRDefault="0018639A" w:rsidP="00A3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ФНС</w:t>
            </w:r>
            <w:r w:rsidR="004F127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0935" w:rsidRDefault="00A8690E" w:rsidP="00A30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8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405">
              <w:rPr>
                <w:rFonts w:ascii="Times New Roman" w:hAnsi="Times New Roman" w:cs="Times New Roman"/>
                <w:sz w:val="24"/>
                <w:szCs w:val="24"/>
              </w:rPr>
              <w:t>от 15.11.</w:t>
            </w:r>
            <w:r w:rsidR="000F0723">
              <w:rPr>
                <w:rFonts w:ascii="Times New Roman" w:hAnsi="Times New Roman" w:cs="Times New Roman"/>
                <w:sz w:val="24"/>
                <w:szCs w:val="24"/>
              </w:rPr>
              <w:t>2024 № ЕД-7-1/1041@ «О</w:t>
            </w:r>
            <w:r w:rsidR="0018639A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форматов представления экземпляров составленной годовой бухгалтерской </w:t>
            </w:r>
            <w:r w:rsidR="000F0723">
              <w:rPr>
                <w:rFonts w:ascii="Times New Roman" w:hAnsi="Times New Roman" w:cs="Times New Roman"/>
                <w:sz w:val="24"/>
                <w:szCs w:val="24"/>
              </w:rPr>
              <w:t xml:space="preserve">(финансовой) </w:t>
            </w:r>
            <w:r w:rsidR="0018639A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</w:t>
            </w:r>
            <w:r w:rsidR="000F0723">
              <w:rPr>
                <w:rFonts w:ascii="Times New Roman" w:hAnsi="Times New Roman" w:cs="Times New Roman"/>
                <w:sz w:val="24"/>
                <w:szCs w:val="24"/>
              </w:rPr>
              <w:t>и аудиторского заключения о ней в виде электронных документов в целях формирования государственного информационного ресурса бухгалтерской (финансовой) отчетности»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563" w:rsidRDefault="00751F12" w:rsidP="00900A98">
            <w:pPr>
              <w:pStyle w:val="Default"/>
              <w:jc w:val="both"/>
            </w:pPr>
            <w:r>
              <w:t xml:space="preserve">2) </w:t>
            </w:r>
            <w:r w:rsidR="00477563" w:rsidRPr="00CA37CE">
              <w:t xml:space="preserve">от </w:t>
            </w:r>
            <w:r w:rsidR="00660E1B" w:rsidRPr="00CA37CE">
              <w:t>25.06</w:t>
            </w:r>
            <w:r w:rsidR="00477563" w:rsidRPr="00CA37CE">
              <w:t>.202</w:t>
            </w:r>
            <w:r w:rsidR="00660E1B" w:rsidRPr="00CA37CE">
              <w:t>5 № ЕД-7-6</w:t>
            </w:r>
            <w:r w:rsidR="00477563" w:rsidRPr="00CA37CE">
              <w:t>/</w:t>
            </w:r>
            <w:r w:rsidR="00660E1B" w:rsidRPr="00CA37CE">
              <w:t>557</w:t>
            </w:r>
            <w:r w:rsidR="00477563" w:rsidRPr="00CA37CE">
              <w:t>@</w:t>
            </w:r>
            <w:r w:rsidR="00660E1B" w:rsidRPr="00CA37CE">
              <w:t xml:space="preserve"> «О</w:t>
            </w:r>
            <w:r w:rsidR="00477563" w:rsidRPr="00CA37CE">
              <w:t xml:space="preserve"> </w:t>
            </w:r>
            <w:r w:rsidR="00477563" w:rsidRPr="00CA37CE">
              <w:rPr>
                <w:sz w:val="23"/>
                <w:szCs w:val="23"/>
              </w:rPr>
              <w:t xml:space="preserve">вводе в промышленную эксплуатацию прикладного программного обеспечения </w:t>
            </w:r>
            <w:r w:rsidR="00660E1B" w:rsidRPr="00CA37CE">
              <w:rPr>
                <w:sz w:val="23"/>
                <w:szCs w:val="23"/>
              </w:rPr>
              <w:t xml:space="preserve"> </w:t>
            </w:r>
            <w:r w:rsidR="00477563" w:rsidRPr="00CA37CE">
              <w:rPr>
                <w:sz w:val="23"/>
                <w:szCs w:val="23"/>
              </w:rPr>
              <w:t xml:space="preserve">АИС «Налог-3», реализующего автоматизацию ТП 111.06.00.00.0010 «Ведение государственного информационного ресурса бухгалтерской (финансовой) отчетности» в части предоставления БФО по форматам и форматам за 2025 год </w:t>
            </w:r>
            <w:r w:rsidR="00660E1B" w:rsidRPr="00CA37CE">
              <w:rPr>
                <w:sz w:val="23"/>
                <w:szCs w:val="23"/>
              </w:rPr>
              <w:t xml:space="preserve"> </w:t>
            </w:r>
            <w:r w:rsidR="00477563" w:rsidRPr="00CA37CE">
              <w:rPr>
                <w:sz w:val="23"/>
                <w:szCs w:val="23"/>
              </w:rPr>
              <w:t>в соответствии с приказом Минфина России</w:t>
            </w:r>
            <w:r w:rsidR="00900A98">
              <w:rPr>
                <w:sz w:val="23"/>
                <w:szCs w:val="23"/>
              </w:rPr>
              <w:t xml:space="preserve"> </w:t>
            </w:r>
            <w:r w:rsidR="00477563" w:rsidRPr="00CA37CE">
              <w:rPr>
                <w:sz w:val="23"/>
                <w:szCs w:val="23"/>
              </w:rPr>
              <w:t>№ 157н</w:t>
            </w:r>
            <w:r>
              <w:rPr>
                <w:sz w:val="23"/>
                <w:szCs w:val="23"/>
              </w:rPr>
              <w:t>»</w:t>
            </w:r>
            <w:r w:rsidR="00660E1B" w:rsidRPr="00CA37CE">
              <w:rPr>
                <w:sz w:val="23"/>
                <w:szCs w:val="23"/>
              </w:rPr>
              <w:t>.</w:t>
            </w:r>
          </w:p>
        </w:tc>
      </w:tr>
      <w:tr w:rsidR="009A4237" w:rsidTr="000072B9">
        <w:tc>
          <w:tcPr>
            <w:tcW w:w="816" w:type="dxa"/>
            <w:vMerge w:val="restart"/>
          </w:tcPr>
          <w:p w:rsidR="009A4237" w:rsidRPr="001A7741" w:rsidRDefault="00660E1B" w:rsidP="001E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16" w:type="dxa"/>
            <w:vMerge w:val="restart"/>
          </w:tcPr>
          <w:p w:rsidR="009A4237" w:rsidRPr="00875C35" w:rsidRDefault="009A4237" w:rsidP="009A4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аналитического инструментария, позволяющего заинтересованным пользователям, в том числе государственным органам, анализировать содержащуюся в ГИРБО бухгалтерскую (финансовую) отчетность, в том числе проводить сравнительный анализ, настраивать параметры отображения информации, выполнять фильтрацию необходимых данных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9A4237" w:rsidRPr="00875C35" w:rsidRDefault="009A4237" w:rsidP="009A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приказы ФНС России</w:t>
            </w:r>
          </w:p>
        </w:tc>
      </w:tr>
      <w:tr w:rsidR="009A4237" w:rsidTr="000072B9">
        <w:tc>
          <w:tcPr>
            <w:tcW w:w="816" w:type="dxa"/>
            <w:vMerge/>
          </w:tcPr>
          <w:p w:rsidR="009A4237" w:rsidRPr="001A7741" w:rsidRDefault="009A4237" w:rsidP="009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A4237" w:rsidRPr="00875C35" w:rsidRDefault="009A4237" w:rsidP="009A4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9A4237" w:rsidRPr="00875C35" w:rsidRDefault="009A4237" w:rsidP="00DD5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 xml:space="preserve"> 2025-2028 г</w:t>
            </w:r>
            <w:r w:rsidR="00DD58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A4237" w:rsidTr="000072B9">
        <w:tc>
          <w:tcPr>
            <w:tcW w:w="816" w:type="dxa"/>
            <w:vMerge/>
          </w:tcPr>
          <w:p w:rsidR="009A4237" w:rsidRPr="001A7741" w:rsidRDefault="009A4237" w:rsidP="009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A4237" w:rsidRPr="00875C35" w:rsidRDefault="009A4237" w:rsidP="009A4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9A4237" w:rsidRPr="00875C35" w:rsidRDefault="009A4237" w:rsidP="0053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3004B2"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3004B2"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75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75C3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</w:p>
        </w:tc>
      </w:tr>
      <w:tr w:rsidR="009A4237" w:rsidTr="000072B9">
        <w:tc>
          <w:tcPr>
            <w:tcW w:w="816" w:type="dxa"/>
            <w:vMerge/>
          </w:tcPr>
          <w:p w:rsidR="009A4237" w:rsidRPr="001A7741" w:rsidRDefault="009A4237" w:rsidP="009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9A4237" w:rsidRPr="00875C35" w:rsidRDefault="009A4237" w:rsidP="009A4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32357C" w:rsidRDefault="009A4237" w:rsidP="00323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60E1B" w:rsidRPr="0032357C" w:rsidRDefault="00660E1B" w:rsidP="0032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ФНС России от 10.06.2025 № ЕД-7-6/518@ «</w:t>
            </w:r>
            <w:r w:rsidRPr="0032357C">
              <w:rPr>
                <w:rFonts w:ascii="Times New Roman" w:hAnsi="Times New Roman" w:cs="Times New Roman"/>
                <w:sz w:val="24"/>
                <w:szCs w:val="24"/>
              </w:rPr>
              <w:t>О вводе в промышленную эксплуатацию прикладного программного обеспечения АИС «Налог-3», реализующего автоматизацию ТП 111.06.00.00.0010 «Ведение государственного информационного ресурса бухгалтерской (финансовой) отчетности»  в части развития функционала личного кабинета пользователя ФОИВ</w:t>
            </w:r>
            <w:r w:rsidR="001E5FE6" w:rsidRPr="003235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62EE6" w:rsidTr="000072B9">
        <w:tc>
          <w:tcPr>
            <w:tcW w:w="816" w:type="dxa"/>
            <w:vMerge w:val="restart"/>
          </w:tcPr>
          <w:p w:rsidR="00062EE6" w:rsidRPr="001A7741" w:rsidRDefault="00062EE6" w:rsidP="000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16" w:type="dxa"/>
            <w:vMerge w:val="restart"/>
          </w:tcPr>
          <w:p w:rsidR="00B36962" w:rsidRPr="00120FD1" w:rsidRDefault="00062EE6" w:rsidP="002B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42D">
              <w:rPr>
                <w:rFonts w:ascii="Times New Roman" w:hAnsi="Times New Roman" w:cs="Times New Roman"/>
                <w:sz w:val="24"/>
                <w:szCs w:val="24"/>
              </w:rPr>
              <w:t>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D442D">
              <w:rPr>
                <w:rFonts w:ascii="Times New Roman" w:hAnsi="Times New Roman" w:cs="Times New Roman"/>
                <w:sz w:val="24"/>
                <w:szCs w:val="24"/>
              </w:rPr>
              <w:t xml:space="preserve"> излишни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442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442D">
              <w:rPr>
                <w:rFonts w:ascii="Times New Roman" w:hAnsi="Times New Roman" w:cs="Times New Roman"/>
                <w:sz w:val="24"/>
                <w:szCs w:val="24"/>
              </w:rPr>
              <w:t xml:space="preserve"> обременени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442D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организаций, доступ к информации которых, содержащейся в ГИРБО, ограничен по решению Правительства Российской Федерации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062EE6" w:rsidRPr="005D235F" w:rsidRDefault="00062EE6" w:rsidP="0006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35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5D235F">
              <w:rPr>
                <w:rFonts w:ascii="Times New Roman" w:hAnsi="Times New Roman" w:cs="Times New Roman"/>
                <w:sz w:val="24"/>
                <w:szCs w:val="24"/>
              </w:rPr>
              <w:t xml:space="preserve"> проект федерального закона</w:t>
            </w:r>
          </w:p>
        </w:tc>
      </w:tr>
      <w:tr w:rsidR="00062EE6" w:rsidTr="000072B9">
        <w:tc>
          <w:tcPr>
            <w:tcW w:w="816" w:type="dxa"/>
            <w:vMerge/>
          </w:tcPr>
          <w:p w:rsidR="00062EE6" w:rsidRPr="00120FD1" w:rsidRDefault="00062EE6" w:rsidP="000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62EE6" w:rsidRPr="00E15ACE" w:rsidRDefault="00062EE6" w:rsidP="0006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62EE6" w:rsidRDefault="00062EE6" w:rsidP="00CA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</w:t>
            </w:r>
            <w:r w:rsidR="00CA1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2EE6" w:rsidTr="000072B9">
        <w:tc>
          <w:tcPr>
            <w:tcW w:w="816" w:type="dxa"/>
            <w:vMerge/>
          </w:tcPr>
          <w:p w:rsidR="00062EE6" w:rsidRPr="00120FD1" w:rsidRDefault="00062EE6" w:rsidP="000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062EE6" w:rsidRPr="00E15ACE" w:rsidRDefault="00062EE6" w:rsidP="0006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062EE6" w:rsidRDefault="00062EE6" w:rsidP="0074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2EE6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21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EE6">
              <w:rPr>
                <w:rFonts w:ascii="Times New Roman" w:hAnsi="Times New Roman" w:cs="Times New Roman"/>
                <w:sz w:val="24"/>
                <w:szCs w:val="24"/>
              </w:rPr>
              <w:t>с участием Банка России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120FD1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E15ACE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A848A7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4C6D84" w:rsidRDefault="00947B67" w:rsidP="0071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6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935AC6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2A4A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935AC6">
              <w:rPr>
                <w:rFonts w:ascii="Times New Roman" w:hAnsi="Times New Roman" w:cs="Times New Roman"/>
                <w:sz w:val="24"/>
                <w:szCs w:val="24"/>
              </w:rPr>
              <w:t xml:space="preserve">2025 № 471-ФЗ </w:t>
            </w:r>
            <w:r w:rsidRPr="00947B6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отдельные законодательные акты Российской Федерации» </w:t>
            </w:r>
          </w:p>
          <w:p w:rsidR="00DA06AE" w:rsidRPr="000528CA" w:rsidRDefault="00DA06AE" w:rsidP="0071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Минфина России ИС-</w:t>
            </w:r>
            <w:r w:rsidR="00D44BDF" w:rsidRPr="0021488A">
              <w:rPr>
                <w:rFonts w:ascii="Times New Roman" w:hAnsi="Times New Roman" w:cs="Times New Roman"/>
                <w:sz w:val="24"/>
                <w:szCs w:val="24"/>
              </w:rPr>
              <w:t>учет-61.</w:t>
            </w:r>
          </w:p>
        </w:tc>
      </w:tr>
      <w:tr w:rsidR="004B6C3E" w:rsidTr="000072B9">
        <w:tc>
          <w:tcPr>
            <w:tcW w:w="816" w:type="dxa"/>
            <w:vMerge w:val="restart"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16" w:type="dxa"/>
            <w:vMerge w:val="restart"/>
          </w:tcPr>
          <w:p w:rsidR="004B6C3E" w:rsidRPr="00120FD1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>Соглашен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аудиторской деятельности в рамках Евразийского экономического союза от 19 апреля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Соглашение)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4B6C3E" w:rsidRPr="00120FD1" w:rsidRDefault="004B6C3E" w:rsidP="004B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федерального закона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E15ACE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B6C3E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 после вступления в силу </w:t>
            </w:r>
            <w:r w:rsidRPr="0067345A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E15ACE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B6C3E" w:rsidRDefault="004B6C3E" w:rsidP="00D9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Минфин России, Казначейство России с участием Банка России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E15ACE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4B6C3E" w:rsidRDefault="004B6C3E" w:rsidP="004B6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4B6C3E" w:rsidRDefault="00A0748D" w:rsidP="00E2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E20061" w:rsidRPr="00E20061">
              <w:rPr>
                <w:rFonts w:ascii="Times New Roman" w:hAnsi="Times New Roman" w:cs="Times New Roman"/>
                <w:sz w:val="24"/>
                <w:szCs w:val="24"/>
              </w:rPr>
              <w:t xml:space="preserve">от 14.03.2025 </w:t>
            </w:r>
            <w:r w:rsidR="00E20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0061" w:rsidRPr="00E20061">
              <w:rPr>
                <w:rFonts w:ascii="Times New Roman" w:hAnsi="Times New Roman" w:cs="Times New Roman"/>
                <w:sz w:val="24"/>
                <w:szCs w:val="24"/>
              </w:rPr>
              <w:t xml:space="preserve"> 34н</w:t>
            </w:r>
            <w:r w:rsidR="00E20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20061" w:rsidRPr="00E2006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Министерства финансов Российской Федерации от 15 ноября 2021 г. </w:t>
            </w:r>
            <w:r w:rsidR="00E20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0061" w:rsidRPr="00E20061">
              <w:rPr>
                <w:rFonts w:ascii="Times New Roman" w:hAnsi="Times New Roman" w:cs="Times New Roman"/>
                <w:sz w:val="24"/>
                <w:szCs w:val="24"/>
              </w:rPr>
              <w:t xml:space="preserve"> 174н </w:t>
            </w:r>
            <w:r w:rsidR="00E200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0061" w:rsidRPr="00E2006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ведения реестра аудиторов и аудиторских организаций саморегулируемой организации аудиторов и перечня включаемых в него сведений</w:t>
            </w:r>
            <w:r w:rsidR="003235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0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6AE" w:rsidRDefault="00DA06AE" w:rsidP="00E20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Минфина России ИС-</w:t>
            </w:r>
            <w:r w:rsidR="007275AD" w:rsidRPr="0021488A">
              <w:rPr>
                <w:rFonts w:ascii="Times New Roman" w:hAnsi="Times New Roman" w:cs="Times New Roman"/>
                <w:sz w:val="24"/>
                <w:szCs w:val="24"/>
              </w:rPr>
              <w:t>аудит-78.</w:t>
            </w:r>
          </w:p>
        </w:tc>
      </w:tr>
      <w:tr w:rsidR="004B6C3E" w:rsidTr="000072B9">
        <w:tc>
          <w:tcPr>
            <w:tcW w:w="816" w:type="dxa"/>
            <w:vMerge w:val="restart"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16" w:type="dxa"/>
            <w:vMerge w:val="restart"/>
          </w:tcPr>
          <w:p w:rsidR="004B6C3E" w:rsidRPr="00890E3A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A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Устранение дублирующих контрольных мероприятий в сфере противодействия легализации (отмыванию) доходов, полученных преступным путем, финансированию терроризма и распространения оружия массового уничтожения, осуществляемых Казначейством России и саморегулируемой организацией аудиторов в отношении одних и тех же аудиторских организаций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4B6C3E" w:rsidRPr="00890E3A" w:rsidRDefault="004B6C3E" w:rsidP="004B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E3A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890E3A">
              <w:rPr>
                <w:rFonts w:ascii="Times New Roman" w:hAnsi="Times New Roman" w:cs="Times New Roman"/>
                <w:sz w:val="24"/>
                <w:szCs w:val="24"/>
              </w:rPr>
              <w:t xml:space="preserve"> проект федерального закона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890E3A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B6C3E" w:rsidRPr="00890E3A" w:rsidRDefault="004B6C3E" w:rsidP="00CA1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 w:rsidRPr="00890E3A">
              <w:rPr>
                <w:rFonts w:ascii="Times New Roman" w:hAnsi="Times New Roman" w:cs="Times New Roman"/>
                <w:sz w:val="24"/>
                <w:szCs w:val="24"/>
              </w:rPr>
              <w:t xml:space="preserve"> 2026 г</w:t>
            </w:r>
            <w:r w:rsidR="00CA180A" w:rsidRPr="00890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890E3A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4B6C3E" w:rsidRPr="00890E3A" w:rsidRDefault="004B6C3E" w:rsidP="00C07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исполнители: </w:t>
            </w:r>
            <w:r w:rsidRPr="00890E3A">
              <w:rPr>
                <w:rFonts w:ascii="Times New Roman" w:hAnsi="Times New Roman" w:cs="Times New Roman"/>
                <w:sz w:val="24"/>
                <w:szCs w:val="24"/>
              </w:rPr>
              <w:t>Минфин России, Казначейство России, Росфинмониторинг с участием А</w:t>
            </w:r>
            <w:r w:rsidR="001D5617" w:rsidRPr="00890E3A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4B6C3E" w:rsidTr="000072B9">
        <w:tc>
          <w:tcPr>
            <w:tcW w:w="816" w:type="dxa"/>
            <w:vMerge/>
          </w:tcPr>
          <w:p w:rsidR="004B6C3E" w:rsidRPr="00AD5724" w:rsidRDefault="004B6C3E" w:rsidP="004B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4B6C3E" w:rsidRPr="00890E3A" w:rsidRDefault="004B6C3E" w:rsidP="004B6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4B6C3E" w:rsidRPr="00890E3A" w:rsidRDefault="004B6C3E" w:rsidP="004B6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4B6C3E" w:rsidRDefault="00CA2BCC" w:rsidP="00CA2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29.05.2025 № 755 </w:t>
            </w:r>
            <w:r w:rsidR="009A4EB2" w:rsidRPr="00890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E3A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акты Правительства Российской Федерации».</w:t>
            </w:r>
          </w:p>
          <w:p w:rsidR="00DA06AE" w:rsidRPr="0021488A" w:rsidRDefault="00DA06AE" w:rsidP="00CA2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Минфина России ИС-</w:t>
            </w:r>
            <w:r w:rsidR="006F0067" w:rsidRPr="0021488A">
              <w:rPr>
                <w:rFonts w:ascii="Times New Roman" w:hAnsi="Times New Roman" w:cs="Times New Roman"/>
                <w:sz w:val="24"/>
                <w:szCs w:val="24"/>
              </w:rPr>
              <w:t>аудит-78.</w:t>
            </w:r>
          </w:p>
          <w:p w:rsidR="00833F9A" w:rsidRPr="00890E3A" w:rsidRDefault="00833F9A" w:rsidP="004A0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416" w:type="dxa"/>
            <w:vMerge w:val="restart"/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признания МСА для применения на территории Российской Федерации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6F1E78" w:rsidRPr="00120FD1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 Минфина России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 (по мере публикации официального перевода стандартов на русский язык)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Pr="00BF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ААС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77326C" w:rsidRDefault="006F1E78" w:rsidP="006F1E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19.05.2025 № 61н «О введении в действие международного стандарта аудита на территории Российской Федерации». </w:t>
            </w:r>
          </w:p>
          <w:p w:rsidR="006F1E78" w:rsidRPr="00BD119A" w:rsidRDefault="006F1E78" w:rsidP="006F1E7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оценка целесообразности признания Международного стандарта аудита по аудиту финансовой отчетности менее сложных организаций для применения в Российской Федерации.  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5416" w:type="dxa"/>
            <w:vMerge w:val="restart"/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D7">
              <w:rPr>
                <w:rFonts w:ascii="Times New Roman" w:hAnsi="Times New Roman" w:cs="Times New Roman"/>
                <w:sz w:val="24"/>
                <w:szCs w:val="24"/>
              </w:rPr>
              <w:t>Увязка механизма подтверждения соблюдения требования безупречной деловой (профессиональной) репутации физических лиц и коммерческих организаций, желающих стать членами саморегулируемой организации аудиторов в качестве соответственно аудиторов и аудиторских организаций, с утвержденными этой саморегулируемой организацией в соответствии с Федеральным законом «Об аудиторской деятельности» требованиями к деловой (профессиональной) репутации аудиторов, аудиторских организаций, указанных физических лиц и коммерческих организаций</w:t>
            </w:r>
          </w:p>
        </w:tc>
        <w:tc>
          <w:tcPr>
            <w:tcW w:w="8931" w:type="dxa"/>
            <w:tcBorders>
              <w:bottom w:val="dotted" w:sz="4" w:space="0" w:color="auto"/>
            </w:tcBorders>
          </w:tcPr>
          <w:p w:rsidR="006F1E78" w:rsidRPr="00800DD7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D7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800DD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внутренние документы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120FD1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D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 w:rsidRPr="00800DD7">
              <w:rPr>
                <w:rFonts w:ascii="Times New Roman" w:hAnsi="Times New Roman" w:cs="Times New Roman"/>
                <w:sz w:val="24"/>
                <w:szCs w:val="24"/>
              </w:rPr>
              <w:t xml:space="preserve"> 2025-2027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120FD1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исполнитель: </w:t>
            </w:r>
            <w:r w:rsidRPr="00800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8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120FD1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800DD7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21488A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контроля соответствия требования к членству в ААС в части деловой (профессиональной) репутации (новая редакция от 25.04.2025)</w:t>
            </w:r>
          </w:p>
          <w:p w:rsidR="006F1E78" w:rsidRPr="0018079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Комитетом по профессиональной этике и независимости аудиторов ААС рассмотрены 84 случая, связанного с оценкой деловой (профессиональной) репутации. В 22 случаях репутация членов ААС и претендентов в члены в ААС признана небезупречной.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416" w:type="dxa"/>
            <w:vMerge w:val="restart"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практики оказания услуг по проведению аудита либо иной проверки систем внутреннего контроля в организациях, обязанных создавать такие системы в соответствии с законодательством Российской Федерации, по профессиональному подтверждению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раскрываемой информации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 xml:space="preserve"> об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тойчивости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>, по оценке технического и программного обеспечения ведения бухгалтерского учета организациями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информационные, методические и обучающие материалы, организационно-технические мероприятия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r w:rsidRPr="00A874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18079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Работа не велась.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7247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416" w:type="dxa"/>
            <w:vMerge w:val="restart"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>ормирование практики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 выпуска ценных бумаг,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 инструментов в иностранных юрисдикциях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>, осуществления внешнеэкономической деятельности, а также консультировани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корпоративного управления зарубежными активами, налогообложения в иностранных юрисдикциях, </w:t>
            </w:r>
            <w:r w:rsidRPr="00A00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и бухгалтерского сопровождения зарубежных активов, контролируемых иностранных инвестиций, международного права и права отдельных иностранных юрисдикций</w:t>
            </w: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информационные, методические и обучающие материалы,</w:t>
            </w:r>
          </w:p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21488A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Работа не велась.</w:t>
            </w:r>
          </w:p>
          <w:p w:rsidR="006F1E78" w:rsidRPr="009C00EE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AD5724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5416" w:type="dxa"/>
            <w:vMerge w:val="restart"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асширение методической базы применения информационных технологий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сфере 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</w:rPr>
              <w:t>оказани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аудиторских услуг, прежде всего средств обеспечен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ия информационной безопасности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6F1E78" w:rsidRPr="009C00EE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E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9C00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Pr="009C00EE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E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 w:rsidRPr="009C00EE">
              <w:rPr>
                <w:rFonts w:ascii="Times New Roman" w:hAnsi="Times New Roman" w:cs="Times New Roman"/>
                <w:sz w:val="24"/>
                <w:szCs w:val="24"/>
              </w:rPr>
              <w:t xml:space="preserve"> 2025-2029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Pr="009C00EE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исполнитель: </w:t>
            </w:r>
            <w:r w:rsidRPr="009C00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9C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Pr="009C00EE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9C00EE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 xml:space="preserve">Минфином России опубликованы методические материалы по вопросу обеспечения информационной безопасности при проведении аудита и оказании иных услуг 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br/>
              <w:t>(в составе Рекомендаций</w:t>
            </w:r>
            <w:r w:rsidRPr="0021488A">
              <w:t xml:space="preserve"> 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аудиторским организациям, индивидуальным аудиторам, аудиторам по проведению аудита годовой бухгалтерской (финансовой) отчетности организаций за 2025 год).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511638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38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416" w:type="dxa"/>
            <w:vMerge w:val="restart"/>
          </w:tcPr>
          <w:p w:rsidR="006F1E78" w:rsidRDefault="006F1E78" w:rsidP="006F1E7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недрение механизмов стимулирования активного применения информационных технологий субъектами аудиторской деятельности, в том числе повышение уровня знаний и навыков применения аудиторами электронных технологий анализа данных и других современных 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IT</w:t>
            </w:r>
            <w:r w:rsidRPr="00A00D2E">
              <w:rPr>
                <w:rFonts w:ascii="Times New Roman" w:eastAsiaTheme="minorEastAsia" w:hAnsi="Times New Roman" w:cs="Times New Roman"/>
                <w:sz w:val="24"/>
                <w:szCs w:val="24"/>
              </w:rPr>
              <w:t>-технологий оказания аудиторских и связанных с ними услуг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и обучающие материалы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511638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511638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ААС 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511638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Pr="009C00EE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Default="006F1E78" w:rsidP="006F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85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6298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публичных мероприятий (конференции, круглые столы, вебинар, встреча с руководителями аудиторских организаций)</w:t>
            </w:r>
            <w:r w:rsidRPr="00F62985">
              <w:rPr>
                <w:rFonts w:ascii="Times New Roman" w:hAnsi="Times New Roman" w:cs="Times New Roman"/>
                <w:sz w:val="24"/>
                <w:szCs w:val="24"/>
              </w:rPr>
              <w:t>, посвященные вопросам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в</w:t>
            </w:r>
            <w:r w:rsidRPr="00F04C8B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F04C8B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4C8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программам повышения квалификации аудиторов на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включена тема</w:t>
            </w:r>
            <w:r w:rsidRPr="00F04C8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IT-технологии и методы оказания аудиторских и связанных с ними услуг, использование автоматизированных технологий и методов при проведении аудиторских процедур. Практика применения ИИ в аудите. Преимущества и риски использования автоматизированных технологий 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ыполнению аудиторского задания» (решения Правления ААС от 20.09.2024</w:t>
            </w:r>
            <w:r w:rsidRPr="00426822">
              <w:rPr>
                <w:rFonts w:ascii="Times New Roman" w:hAnsi="Times New Roman" w:cs="Times New Roman"/>
                <w:sz w:val="24"/>
                <w:szCs w:val="24"/>
              </w:rPr>
              <w:t>, 17.10.2024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>По данной тематике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488A">
              <w:rPr>
                <w:rFonts w:ascii="Times New Roman" w:hAnsi="Times New Roman" w:cs="Times New Roman"/>
                <w:sz w:val="24"/>
                <w:szCs w:val="24"/>
              </w:rPr>
              <w:t xml:space="preserve"> 526 аудиторов.</w:t>
            </w:r>
          </w:p>
        </w:tc>
      </w:tr>
      <w:tr w:rsidR="006F1E78" w:rsidTr="000072B9">
        <w:tc>
          <w:tcPr>
            <w:tcW w:w="816" w:type="dxa"/>
            <w:vMerge w:val="restart"/>
          </w:tcPr>
          <w:p w:rsidR="006F1E78" w:rsidRPr="00511638" w:rsidRDefault="006F1E78" w:rsidP="006F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3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vMerge w:val="restart"/>
          </w:tcPr>
          <w:p w:rsidR="006F1E78" w:rsidRDefault="006F1E78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признанию российской системы регулирования аудиторской деятельности и контроля </w:t>
            </w:r>
            <w:r w:rsidR="00576E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надзора) за ней эквивалентной системам отдельных стран (групп стран), исходя из потребностей российского делового сообщества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двусторонний документ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установленные планами международного сотрудничества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6F1E78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Минфин России </w:t>
            </w:r>
          </w:p>
        </w:tc>
      </w:tr>
      <w:tr w:rsidR="006F1E78" w:rsidTr="000072B9">
        <w:tc>
          <w:tcPr>
            <w:tcW w:w="816" w:type="dxa"/>
            <w:vMerge/>
          </w:tcPr>
          <w:p w:rsidR="006F1E78" w:rsidRPr="00DB3245" w:rsidRDefault="006F1E78" w:rsidP="006F1E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6F1E78" w:rsidRPr="00120FD1" w:rsidRDefault="006F1E78" w:rsidP="006F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F1E78" w:rsidRPr="0069136B" w:rsidRDefault="006F1E78" w:rsidP="006F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6F1E78" w:rsidRPr="00757D72" w:rsidRDefault="006F1E78" w:rsidP="006F1E7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 двусторонний диалог с Республикой Узбекистан.</w:t>
            </w:r>
            <w:r w:rsidRPr="0042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E66" w:rsidTr="0066615F">
        <w:tc>
          <w:tcPr>
            <w:tcW w:w="816" w:type="dxa"/>
            <w:vMerge w:val="restart"/>
          </w:tcPr>
          <w:p w:rsidR="00576E66" w:rsidRPr="00973494" w:rsidRDefault="00576E66" w:rsidP="00576E6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7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  <w:vMerge w:val="restart"/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212C">
              <w:rPr>
                <w:rFonts w:ascii="Times New Roman" w:hAnsi="Times New Roman" w:cs="Times New Roman"/>
                <w:sz w:val="24"/>
                <w:szCs w:val="24"/>
              </w:rPr>
              <w:t>азвитие и углубление подхода к осуществлению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контроля деятельности (далее – ВКД)</w:t>
            </w:r>
            <w:r w:rsidRPr="006F212C">
              <w:rPr>
                <w:rFonts w:ascii="Times New Roman" w:hAnsi="Times New Roman" w:cs="Times New Roman"/>
                <w:sz w:val="24"/>
                <w:szCs w:val="24"/>
              </w:rPr>
              <w:t xml:space="preserve"> аудиторских организаций, аудиторов, предусматривающего контроль обоснованности и результативности решений, принятых ими при исполнении процедур, предписанных стандартами аудиторской деятельности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организационно-технические мероприятия</w:t>
            </w:r>
          </w:p>
        </w:tc>
      </w:tr>
      <w:tr w:rsidR="00576E66" w:rsidTr="0066615F">
        <w:tc>
          <w:tcPr>
            <w:tcW w:w="816" w:type="dxa"/>
            <w:vMerge/>
          </w:tcPr>
          <w:p w:rsidR="00576E66" w:rsidRPr="00973494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</w:t>
            </w:r>
          </w:p>
        </w:tc>
      </w:tr>
      <w:tr w:rsidR="00576E66" w:rsidTr="0066615F">
        <w:tc>
          <w:tcPr>
            <w:tcW w:w="816" w:type="dxa"/>
            <w:vMerge/>
          </w:tcPr>
          <w:p w:rsidR="00576E66" w:rsidRPr="00973494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Казначейство России, ААС (в соответствии со сферами ведения) 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973494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576E66" w:rsidRPr="006248D5" w:rsidRDefault="00576E66" w:rsidP="00576E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4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Исполнение: </w:t>
            </w:r>
          </w:p>
          <w:p w:rsidR="00576E66" w:rsidRPr="006248D5" w:rsidRDefault="006248D5" w:rsidP="0057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576E66" w:rsidRPr="00624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Казначейства России от 14.10.2025 № 16н «Об утверждении формы проверочного листа (списка контрольных вопросов), применяемого при осуществлении внешнего контроля деятельности аудиторских организаций, оказывающих аудиторские услуги общественно значимым организациям (федерального государственного контроля (надзора)». </w:t>
            </w:r>
          </w:p>
          <w:p w:rsidR="006248D5" w:rsidRPr="006248D5" w:rsidRDefault="006248D5" w:rsidP="0057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Актуализация типового комплекта документов по организации и проведению внешнего контроля деятельности членов ААС (октябрь 2025 г.).</w:t>
            </w:r>
          </w:p>
        </w:tc>
      </w:tr>
      <w:tr w:rsidR="00576E66" w:rsidTr="000072B9">
        <w:tc>
          <w:tcPr>
            <w:tcW w:w="816" w:type="dxa"/>
            <w:vMerge w:val="restart"/>
          </w:tcPr>
          <w:p w:rsidR="00576E66" w:rsidRPr="00521D18" w:rsidRDefault="00576E66" w:rsidP="00576E6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21D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  <w:vMerge w:val="restart"/>
          </w:tcPr>
          <w:p w:rsidR="00576E66" w:rsidRPr="00E15ACE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интенсивности мероприятий по профилактике нарушения субъектами аудиторской деятельности законодательства Российской Федерации о противодействии легализации (отмыванию) доходов, полученных преступным путем, и финансированию терроризма в целях повышения качества передаваемой в Росфинмониторинг информации с учетом актуальных рисков и типологий (схем) легализации (отмывания) доходов, полученных преступным путем, и финансирования терроризма, а также признаков сомнительных операций, доводимых до субъектов аудиторской деятельности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576E66" w:rsidRPr="0069136B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6B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реализации:</w:t>
            </w:r>
            <w:r w:rsidRPr="0069136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организационно-технические мероприятия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Pr="0069136B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6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 w:rsidRPr="0069136B">
              <w:rPr>
                <w:rFonts w:ascii="Times New Roman" w:hAnsi="Times New Roman" w:cs="Times New Roman"/>
                <w:sz w:val="24"/>
                <w:szCs w:val="24"/>
              </w:rPr>
              <w:t xml:space="preserve"> 2025-2029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Pr="0069136B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исполнители: </w:t>
            </w:r>
            <w:r w:rsidRPr="0069136B">
              <w:rPr>
                <w:rFonts w:ascii="Times New Roman" w:hAnsi="Times New Roman" w:cs="Times New Roman"/>
                <w:sz w:val="24"/>
                <w:szCs w:val="24"/>
              </w:rPr>
              <w:t>Казначейство России, Росфинмониторинг,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9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576E66" w:rsidRPr="00C04365" w:rsidRDefault="00576E66" w:rsidP="00576E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576E66" w:rsidRPr="00C04365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азъяснительная работа Казначейств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России с представителями аудиторских организаций в рамках исполнения ранее выданных предписаний об устранении нарушений, выявленных по результатам контрольных (надзорных)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ПОД/ФТ/ЭД/ФРОМУ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E66" w:rsidRPr="00C04365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3. Казначейством России направлены аудиторским организациям 76 писем о необходимости использования функционала личного кабинета на Интернет-сайте Росфинмониторинга для проверки наличия или отсутствия в отношении клиентов, представителей и бенефициарных владельцев клиентов сведений в перечнях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повышения качества информационного потока, связанного с ПОД/ФТ/ЭД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ФРОМУ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обсуждались на 4-х заседаниях Совета по организации ВКД аудиторских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России; продолжена деятельность Рабочей группы по обобщению правоприменительной практики при осуществлении контроля в сфере ПОД/ФТ/ЭД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ФРОМУ в рамках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. Казначейством России и Росфинмониторингом проведены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мероприятий (совещания, круглые столы, рабочие встречи), в ходе которых рассматривались актуальные риски и типологии ОД/ФТ, вопросы, связанные с практической имплементацией обновленных Рекомендаций ФАТФ и процедурами проведения 3-го раунда взаимных оценок ЕАГ.</w:t>
            </w:r>
          </w:p>
          <w:p w:rsidR="00425012" w:rsidRPr="00D20972" w:rsidRDefault="00425012" w:rsidP="0042501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Выпуск ААС методических материалов по вопросам участия аудиторов в ПОД/ФТ/ЭД/ФРОМУ.</w:t>
            </w:r>
          </w:p>
        </w:tc>
      </w:tr>
      <w:tr w:rsidR="00576E66" w:rsidTr="000072B9">
        <w:trPr>
          <w:trHeight w:val="70"/>
        </w:trPr>
        <w:tc>
          <w:tcPr>
            <w:tcW w:w="816" w:type="dxa"/>
            <w:vMerge w:val="restart"/>
          </w:tcPr>
          <w:p w:rsidR="00576E66" w:rsidRPr="00521D18" w:rsidRDefault="00576E66" w:rsidP="00576E6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1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6" w:type="dxa"/>
            <w:vMerge w:val="restart"/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Расширение взаимодействия контрольных (надзорных) органов в сфере аудиторской деятельности при осуществлении контрольных мероприятий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Казначейство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Росфинмониторинг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Банка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15A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576E66" w:rsidRPr="009B5B80" w:rsidRDefault="00576E66" w:rsidP="00576E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Исполнение: </w:t>
            </w:r>
          </w:p>
          <w:p w:rsidR="00576E66" w:rsidRPr="009D57B2" w:rsidRDefault="00576E66" w:rsidP="0057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</w:t>
            </w:r>
            <w:r w:rsidRPr="009D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точнено Соглашение о взаимодействии между Рос</w:t>
            </w:r>
            <w:r w:rsidR="00425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9D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инмониторингом и Казначейством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D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6E66" w:rsidRPr="00BC450C" w:rsidRDefault="00576E66" w:rsidP="00576E66">
            <w:pPr>
              <w:pStyle w:val="aa"/>
              <w:tabs>
                <w:tab w:val="left" w:pos="321"/>
              </w:tabs>
              <w:ind w:left="3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425012" w:rsidRPr="00425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Систематический обмен информацией между Казначейством России и ААС, Банком России и ААС, Росфинмониторингом и ААС, а также между Казначейством России, Банком России, Росфинмониторингом.</w:t>
            </w:r>
          </w:p>
        </w:tc>
      </w:tr>
      <w:tr w:rsidR="00576E66" w:rsidTr="000072B9">
        <w:tc>
          <w:tcPr>
            <w:tcW w:w="816" w:type="dxa"/>
            <w:vMerge w:val="restart"/>
          </w:tcPr>
          <w:p w:rsidR="00576E66" w:rsidRPr="00521D18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5416" w:type="dxa"/>
            <w:vMerge w:val="restart"/>
          </w:tcPr>
          <w:p w:rsidR="00576E66" w:rsidRPr="00C90620" w:rsidRDefault="00576E66" w:rsidP="00576E6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12C">
              <w:rPr>
                <w:rFonts w:ascii="Times New Roman" w:hAnsi="Times New Roman" w:cs="Times New Roman"/>
                <w:sz w:val="24"/>
                <w:szCs w:val="24"/>
              </w:rPr>
              <w:t xml:space="preserve">тимулирование добросовестного поведения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аудиторской деятельности </w:t>
            </w:r>
            <w:r w:rsidRPr="006F212C">
              <w:rPr>
                <w:rFonts w:ascii="Times New Roman" w:hAnsi="Times New Roman" w:cs="Times New Roman"/>
                <w:sz w:val="24"/>
                <w:szCs w:val="24"/>
              </w:rPr>
              <w:t>посредством активизации разъяснительной работы контрольных (надзорных) органов, совершенствования иных видов мероприятий по профилактике нарушений обязательных требований</w:t>
            </w: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и методические материалы, организационно-технические мероприятия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2025-2029 гг.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Казначейство России, Банк России, ААС (в соответствии со сферами ведения) </w:t>
            </w:r>
            <w:r w:rsidRPr="00FC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DB3245" w:rsidRDefault="00576E66" w:rsidP="00576E6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576E66" w:rsidRPr="009B5B80" w:rsidRDefault="00576E66" w:rsidP="00576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>Казначейством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6E66" w:rsidRPr="009B5B8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>проведены 73 профилактических мероприятия в форме консультирования с использованием мобильного приложения «Инспектор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76E66" w:rsidRPr="009B5B8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>мероприятий (совещания, круглые столы, рабочие встречи), в ходе которых осуществлено информирование о нарушениях законодательства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аудиторской деятельности;</w:t>
            </w:r>
          </w:p>
          <w:p w:rsidR="00576E66" w:rsidRPr="009B5B8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объявлены 51 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>Банком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6E66" w:rsidRPr="009B5B8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 xml:space="preserve"> изданы информационные письма о раскрытии информации аудиторскими организациями на финансовом рынке на своих Интернет-сайтах (26.03.2025 № ИН-02-28/75) и о применении аудиторскими организациями на финансовом рынке МСА 720 (25.12.2025 № ИН-02-28/117)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E66" w:rsidRPr="009B5B8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B5B80">
              <w:rPr>
                <w:rFonts w:ascii="Times New Roman" w:hAnsi="Times New Roman" w:cs="Times New Roman"/>
                <w:sz w:val="24"/>
                <w:szCs w:val="24"/>
              </w:rPr>
              <w:t>проведены 6 встреч с аудиторскими организациями по вопросам выполнения аудиторских заданий и требований законодательства Российской Федерации в части оказания аудиторских услуг ОЗО на финансовом рынке.</w:t>
            </w:r>
          </w:p>
          <w:p w:rsidR="00576E66" w:rsidRPr="00D7453F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ААС 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мероприятий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C04365">
              <w:rPr>
                <w:rFonts w:ascii="Times New Roman" w:hAnsi="Times New Roman" w:cs="Times New Roman"/>
                <w:sz w:val="24"/>
                <w:szCs w:val="24"/>
              </w:rPr>
              <w:t>, круглые столы)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ВКД.</w:t>
            </w:r>
          </w:p>
        </w:tc>
      </w:tr>
      <w:tr w:rsidR="00576E66" w:rsidTr="000072B9">
        <w:tc>
          <w:tcPr>
            <w:tcW w:w="816" w:type="dxa"/>
            <w:vMerge w:val="restart"/>
          </w:tcPr>
          <w:p w:rsidR="00576E66" w:rsidRPr="00521D18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416" w:type="dxa"/>
            <w:vMerge w:val="restart"/>
          </w:tcPr>
          <w:p w:rsidR="00576E66" w:rsidRPr="00C9062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20">
              <w:rPr>
                <w:rFonts w:ascii="Times New Roman" w:hAnsi="Times New Roman" w:cs="Times New Roman"/>
                <w:sz w:val="24"/>
                <w:szCs w:val="24"/>
              </w:rPr>
              <w:t>Проведение оценки инфраструктуры корпоративной отчетности в Российской Федерации (по методике Конференции ООН по торговле и развитию (ЮНКТАД)</w:t>
            </w:r>
          </w:p>
          <w:p w:rsidR="00576E66" w:rsidRPr="00C90620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dotted" w:sz="4" w:space="0" w:color="auto"/>
            </w:tcBorders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организационно-техническое мероприятие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2025, 2029 гг.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  <w:bottom w:val="dotted" w:sz="4" w:space="0" w:color="auto"/>
            </w:tcBorders>
          </w:tcPr>
          <w:p w:rsidR="00576E6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Минфин России, заинтересованные федеральные органы исполнительной власти и организации</w:t>
            </w:r>
          </w:p>
        </w:tc>
      </w:tr>
      <w:tr w:rsidR="00576E66" w:rsidTr="000072B9">
        <w:tc>
          <w:tcPr>
            <w:tcW w:w="816" w:type="dxa"/>
            <w:vMerge/>
          </w:tcPr>
          <w:p w:rsidR="00576E66" w:rsidRPr="00120FD1" w:rsidRDefault="00576E66" w:rsidP="0057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576E66" w:rsidRPr="00120FD1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dotted" w:sz="4" w:space="0" w:color="auto"/>
            </w:tcBorders>
          </w:tcPr>
          <w:p w:rsidR="00576E66" w:rsidRDefault="00576E66" w:rsidP="0057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Исполнение: </w:t>
            </w:r>
          </w:p>
          <w:p w:rsidR="00576E66" w:rsidRPr="007E1986" w:rsidRDefault="00576E66" w:rsidP="0057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B01E0D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90620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корпоративной отчетности 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(отчет опубликован на Интернет-сайте Минфина России).</w:t>
            </w:r>
          </w:p>
        </w:tc>
      </w:tr>
    </w:tbl>
    <w:p w:rsidR="00120FD1" w:rsidRPr="00120FD1" w:rsidRDefault="00120FD1" w:rsidP="00B36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0FD1" w:rsidRPr="00120FD1" w:rsidSect="006C2565">
      <w:headerReference w:type="default" r:id="rId8"/>
      <w:headerReference w:type="first" r:id="rId9"/>
      <w:pgSz w:w="16838" w:h="11906" w:orient="landscape"/>
      <w:pgMar w:top="567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D4" w:rsidRDefault="00946FD4" w:rsidP="008D1D4A">
      <w:pPr>
        <w:spacing w:after="0" w:line="240" w:lineRule="auto"/>
      </w:pPr>
      <w:r>
        <w:separator/>
      </w:r>
    </w:p>
  </w:endnote>
  <w:endnote w:type="continuationSeparator" w:id="0">
    <w:p w:rsidR="00946FD4" w:rsidRDefault="00946FD4" w:rsidP="008D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D4" w:rsidRDefault="00946FD4" w:rsidP="008D1D4A">
      <w:pPr>
        <w:spacing w:after="0" w:line="240" w:lineRule="auto"/>
      </w:pPr>
      <w:r>
        <w:separator/>
      </w:r>
    </w:p>
  </w:footnote>
  <w:footnote w:type="continuationSeparator" w:id="0">
    <w:p w:rsidR="00946FD4" w:rsidRDefault="00946FD4" w:rsidP="008D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220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6657C" w:rsidRPr="008D22D4" w:rsidRDefault="0066657C">
        <w:pPr>
          <w:pStyle w:val="a4"/>
          <w:jc w:val="center"/>
          <w:rPr>
            <w:rFonts w:ascii="Times New Roman" w:hAnsi="Times New Roman" w:cs="Times New Roman"/>
          </w:rPr>
        </w:pPr>
        <w:r w:rsidRPr="008D22D4">
          <w:rPr>
            <w:rFonts w:ascii="Times New Roman" w:hAnsi="Times New Roman" w:cs="Times New Roman"/>
          </w:rPr>
          <w:fldChar w:fldCharType="begin"/>
        </w:r>
        <w:r w:rsidRPr="008D22D4">
          <w:rPr>
            <w:rFonts w:ascii="Times New Roman" w:hAnsi="Times New Roman" w:cs="Times New Roman"/>
          </w:rPr>
          <w:instrText>PAGE   \* MERGEFORMAT</w:instrText>
        </w:r>
        <w:r w:rsidRPr="008D22D4">
          <w:rPr>
            <w:rFonts w:ascii="Times New Roman" w:hAnsi="Times New Roman" w:cs="Times New Roman"/>
          </w:rPr>
          <w:fldChar w:fldCharType="separate"/>
        </w:r>
        <w:r w:rsidR="003E3BE5">
          <w:rPr>
            <w:rFonts w:ascii="Times New Roman" w:hAnsi="Times New Roman" w:cs="Times New Roman"/>
            <w:noProof/>
          </w:rPr>
          <w:t>2</w:t>
        </w:r>
        <w:r w:rsidRPr="008D22D4">
          <w:rPr>
            <w:rFonts w:ascii="Times New Roman" w:hAnsi="Times New Roman" w:cs="Times New Roman"/>
          </w:rPr>
          <w:fldChar w:fldCharType="end"/>
        </w:r>
      </w:p>
    </w:sdtContent>
  </w:sdt>
  <w:p w:rsidR="0066657C" w:rsidRDefault="006665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336260"/>
      <w:docPartObj>
        <w:docPartGallery w:val="Page Numbers (Top of Page)"/>
        <w:docPartUnique/>
      </w:docPartObj>
    </w:sdtPr>
    <w:sdtEndPr/>
    <w:sdtContent>
      <w:p w:rsidR="0066657C" w:rsidRDefault="00946FD4">
        <w:pPr>
          <w:pStyle w:val="a4"/>
          <w:jc w:val="center"/>
        </w:pPr>
      </w:p>
    </w:sdtContent>
  </w:sdt>
  <w:p w:rsidR="0066657C" w:rsidRDefault="006665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736"/>
    <w:multiLevelType w:val="hybridMultilevel"/>
    <w:tmpl w:val="CE423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030B"/>
    <w:multiLevelType w:val="hybridMultilevel"/>
    <w:tmpl w:val="DB087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DC5"/>
    <w:multiLevelType w:val="hybridMultilevel"/>
    <w:tmpl w:val="C8D8B606"/>
    <w:lvl w:ilvl="0" w:tplc="A5AADB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48C2"/>
    <w:multiLevelType w:val="hybridMultilevel"/>
    <w:tmpl w:val="488C82D0"/>
    <w:lvl w:ilvl="0" w:tplc="CBB44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D1"/>
    <w:rsid w:val="00004066"/>
    <w:rsid w:val="000072B9"/>
    <w:rsid w:val="00007A1C"/>
    <w:rsid w:val="00010D41"/>
    <w:rsid w:val="00013565"/>
    <w:rsid w:val="00015EA7"/>
    <w:rsid w:val="0002198E"/>
    <w:rsid w:val="00022259"/>
    <w:rsid w:val="00026AB8"/>
    <w:rsid w:val="00041FEC"/>
    <w:rsid w:val="00044818"/>
    <w:rsid w:val="00044D5A"/>
    <w:rsid w:val="00047A71"/>
    <w:rsid w:val="000528CA"/>
    <w:rsid w:val="000533F7"/>
    <w:rsid w:val="000542E7"/>
    <w:rsid w:val="0005506D"/>
    <w:rsid w:val="000559B3"/>
    <w:rsid w:val="00060B1E"/>
    <w:rsid w:val="00060FDD"/>
    <w:rsid w:val="00062EE6"/>
    <w:rsid w:val="000705AC"/>
    <w:rsid w:val="00071300"/>
    <w:rsid w:val="00074471"/>
    <w:rsid w:val="000749F1"/>
    <w:rsid w:val="00080ADE"/>
    <w:rsid w:val="000836F6"/>
    <w:rsid w:val="00083B05"/>
    <w:rsid w:val="00084F9F"/>
    <w:rsid w:val="0008765C"/>
    <w:rsid w:val="00091F87"/>
    <w:rsid w:val="000920F3"/>
    <w:rsid w:val="000955D7"/>
    <w:rsid w:val="00096F5F"/>
    <w:rsid w:val="000A0873"/>
    <w:rsid w:val="000A139A"/>
    <w:rsid w:val="000A3190"/>
    <w:rsid w:val="000A602A"/>
    <w:rsid w:val="000B0602"/>
    <w:rsid w:val="000B1774"/>
    <w:rsid w:val="000B2FCA"/>
    <w:rsid w:val="000B5281"/>
    <w:rsid w:val="000C1167"/>
    <w:rsid w:val="000C5F23"/>
    <w:rsid w:val="000D079C"/>
    <w:rsid w:val="000D0F2F"/>
    <w:rsid w:val="000E0E4B"/>
    <w:rsid w:val="000E36F4"/>
    <w:rsid w:val="000E4FD8"/>
    <w:rsid w:val="000F0723"/>
    <w:rsid w:val="000F3D09"/>
    <w:rsid w:val="000F54DE"/>
    <w:rsid w:val="000F75BE"/>
    <w:rsid w:val="00102217"/>
    <w:rsid w:val="00102FA9"/>
    <w:rsid w:val="00104E64"/>
    <w:rsid w:val="00116EE1"/>
    <w:rsid w:val="00120FD1"/>
    <w:rsid w:val="001275E2"/>
    <w:rsid w:val="00134AD9"/>
    <w:rsid w:val="00142295"/>
    <w:rsid w:val="001424D7"/>
    <w:rsid w:val="0014624D"/>
    <w:rsid w:val="001473AB"/>
    <w:rsid w:val="00147D64"/>
    <w:rsid w:val="0015060D"/>
    <w:rsid w:val="0015069F"/>
    <w:rsid w:val="001520D4"/>
    <w:rsid w:val="00153732"/>
    <w:rsid w:val="00157C49"/>
    <w:rsid w:val="001631DB"/>
    <w:rsid w:val="001670F2"/>
    <w:rsid w:val="00170023"/>
    <w:rsid w:val="00172C95"/>
    <w:rsid w:val="00174D35"/>
    <w:rsid w:val="001772F5"/>
    <w:rsid w:val="001805FE"/>
    <w:rsid w:val="00180791"/>
    <w:rsid w:val="001824F9"/>
    <w:rsid w:val="00186350"/>
    <w:rsid w:val="0018639A"/>
    <w:rsid w:val="00187878"/>
    <w:rsid w:val="00190E5D"/>
    <w:rsid w:val="00193178"/>
    <w:rsid w:val="00194EDA"/>
    <w:rsid w:val="0019715F"/>
    <w:rsid w:val="001A0A02"/>
    <w:rsid w:val="001A0EF0"/>
    <w:rsid w:val="001A33D7"/>
    <w:rsid w:val="001A3CA6"/>
    <w:rsid w:val="001A512C"/>
    <w:rsid w:val="001A648E"/>
    <w:rsid w:val="001A7741"/>
    <w:rsid w:val="001B4133"/>
    <w:rsid w:val="001B4A1C"/>
    <w:rsid w:val="001B59BD"/>
    <w:rsid w:val="001B614D"/>
    <w:rsid w:val="001B7B91"/>
    <w:rsid w:val="001C07C7"/>
    <w:rsid w:val="001C2222"/>
    <w:rsid w:val="001C7A46"/>
    <w:rsid w:val="001D0164"/>
    <w:rsid w:val="001D0CED"/>
    <w:rsid w:val="001D135D"/>
    <w:rsid w:val="001D2E10"/>
    <w:rsid w:val="001D3B73"/>
    <w:rsid w:val="001D3F63"/>
    <w:rsid w:val="001D40F9"/>
    <w:rsid w:val="001D5617"/>
    <w:rsid w:val="001D606D"/>
    <w:rsid w:val="001D65B5"/>
    <w:rsid w:val="001E27BB"/>
    <w:rsid w:val="001E35E6"/>
    <w:rsid w:val="001E558F"/>
    <w:rsid w:val="001E5FE6"/>
    <w:rsid w:val="001E6E5D"/>
    <w:rsid w:val="001F2074"/>
    <w:rsid w:val="001F586D"/>
    <w:rsid w:val="001F728A"/>
    <w:rsid w:val="00203301"/>
    <w:rsid w:val="00207149"/>
    <w:rsid w:val="00212639"/>
    <w:rsid w:val="00212D20"/>
    <w:rsid w:val="0021488A"/>
    <w:rsid w:val="00216A86"/>
    <w:rsid w:val="00217081"/>
    <w:rsid w:val="00217948"/>
    <w:rsid w:val="00226804"/>
    <w:rsid w:val="00226C5E"/>
    <w:rsid w:val="00234BDC"/>
    <w:rsid w:val="002375AA"/>
    <w:rsid w:val="002414E9"/>
    <w:rsid w:val="00242FAC"/>
    <w:rsid w:val="00251D93"/>
    <w:rsid w:val="00265E75"/>
    <w:rsid w:val="00273F63"/>
    <w:rsid w:val="00276D98"/>
    <w:rsid w:val="0028442E"/>
    <w:rsid w:val="00285B13"/>
    <w:rsid w:val="00291B44"/>
    <w:rsid w:val="00293D10"/>
    <w:rsid w:val="002A2715"/>
    <w:rsid w:val="002A3AF8"/>
    <w:rsid w:val="002A4A13"/>
    <w:rsid w:val="002B0076"/>
    <w:rsid w:val="002B3F10"/>
    <w:rsid w:val="002C096B"/>
    <w:rsid w:val="002C2D33"/>
    <w:rsid w:val="002C419D"/>
    <w:rsid w:val="002C7408"/>
    <w:rsid w:val="002E012C"/>
    <w:rsid w:val="002E318A"/>
    <w:rsid w:val="002E7CD2"/>
    <w:rsid w:val="002F189C"/>
    <w:rsid w:val="002F448E"/>
    <w:rsid w:val="002F45DC"/>
    <w:rsid w:val="002F4E2D"/>
    <w:rsid w:val="002F728B"/>
    <w:rsid w:val="003004B2"/>
    <w:rsid w:val="00301D6A"/>
    <w:rsid w:val="00302B6D"/>
    <w:rsid w:val="003039A7"/>
    <w:rsid w:val="00303FF0"/>
    <w:rsid w:val="003051FB"/>
    <w:rsid w:val="003073EB"/>
    <w:rsid w:val="0030752D"/>
    <w:rsid w:val="0031487F"/>
    <w:rsid w:val="00315DE1"/>
    <w:rsid w:val="0032009B"/>
    <w:rsid w:val="00320271"/>
    <w:rsid w:val="0032078C"/>
    <w:rsid w:val="00322BE9"/>
    <w:rsid w:val="0032357C"/>
    <w:rsid w:val="003255C0"/>
    <w:rsid w:val="00325EC3"/>
    <w:rsid w:val="00331496"/>
    <w:rsid w:val="00333E12"/>
    <w:rsid w:val="003343C2"/>
    <w:rsid w:val="00334E26"/>
    <w:rsid w:val="00335093"/>
    <w:rsid w:val="00336FBE"/>
    <w:rsid w:val="003409D6"/>
    <w:rsid w:val="00343235"/>
    <w:rsid w:val="00343C23"/>
    <w:rsid w:val="0034518D"/>
    <w:rsid w:val="00346F9D"/>
    <w:rsid w:val="003506D8"/>
    <w:rsid w:val="00350837"/>
    <w:rsid w:val="00351CC1"/>
    <w:rsid w:val="003521E9"/>
    <w:rsid w:val="003576AF"/>
    <w:rsid w:val="00370AEE"/>
    <w:rsid w:val="00372686"/>
    <w:rsid w:val="00372AEC"/>
    <w:rsid w:val="00373A89"/>
    <w:rsid w:val="00380317"/>
    <w:rsid w:val="0038213F"/>
    <w:rsid w:val="00382E8C"/>
    <w:rsid w:val="00384518"/>
    <w:rsid w:val="00386A3F"/>
    <w:rsid w:val="003937F3"/>
    <w:rsid w:val="00395536"/>
    <w:rsid w:val="00396820"/>
    <w:rsid w:val="00396C5B"/>
    <w:rsid w:val="00397AA0"/>
    <w:rsid w:val="00397D96"/>
    <w:rsid w:val="003A0104"/>
    <w:rsid w:val="003A12F8"/>
    <w:rsid w:val="003B08DD"/>
    <w:rsid w:val="003B32D3"/>
    <w:rsid w:val="003B3F05"/>
    <w:rsid w:val="003B63BE"/>
    <w:rsid w:val="003C072B"/>
    <w:rsid w:val="003C4BB1"/>
    <w:rsid w:val="003C4CAC"/>
    <w:rsid w:val="003C769A"/>
    <w:rsid w:val="003D43A4"/>
    <w:rsid w:val="003D4484"/>
    <w:rsid w:val="003D5E72"/>
    <w:rsid w:val="003D76EC"/>
    <w:rsid w:val="003D7E54"/>
    <w:rsid w:val="003E3BE5"/>
    <w:rsid w:val="003E4B18"/>
    <w:rsid w:val="003F1977"/>
    <w:rsid w:val="003F3857"/>
    <w:rsid w:val="003F4A92"/>
    <w:rsid w:val="003F67D1"/>
    <w:rsid w:val="00403A55"/>
    <w:rsid w:val="00406317"/>
    <w:rsid w:val="00406628"/>
    <w:rsid w:val="00410935"/>
    <w:rsid w:val="0041574C"/>
    <w:rsid w:val="00417CFE"/>
    <w:rsid w:val="00423285"/>
    <w:rsid w:val="00425012"/>
    <w:rsid w:val="00426822"/>
    <w:rsid w:val="0043141A"/>
    <w:rsid w:val="0043437E"/>
    <w:rsid w:val="0043564D"/>
    <w:rsid w:val="00436894"/>
    <w:rsid w:val="00442BEF"/>
    <w:rsid w:val="0045302E"/>
    <w:rsid w:val="00454CE7"/>
    <w:rsid w:val="0046216F"/>
    <w:rsid w:val="0047216C"/>
    <w:rsid w:val="00472E6D"/>
    <w:rsid w:val="004758DD"/>
    <w:rsid w:val="0047614D"/>
    <w:rsid w:val="00477563"/>
    <w:rsid w:val="00487879"/>
    <w:rsid w:val="00491DDF"/>
    <w:rsid w:val="00491FAC"/>
    <w:rsid w:val="00493630"/>
    <w:rsid w:val="00494AAA"/>
    <w:rsid w:val="004955A4"/>
    <w:rsid w:val="00496942"/>
    <w:rsid w:val="004973C5"/>
    <w:rsid w:val="004A0D9F"/>
    <w:rsid w:val="004A0DB2"/>
    <w:rsid w:val="004A0E77"/>
    <w:rsid w:val="004A2766"/>
    <w:rsid w:val="004A5D7A"/>
    <w:rsid w:val="004A78EA"/>
    <w:rsid w:val="004B1C9A"/>
    <w:rsid w:val="004B2FE2"/>
    <w:rsid w:val="004B4DA5"/>
    <w:rsid w:val="004B5AA6"/>
    <w:rsid w:val="004B62D5"/>
    <w:rsid w:val="004B6BCF"/>
    <w:rsid w:val="004B6C3E"/>
    <w:rsid w:val="004B77C2"/>
    <w:rsid w:val="004C173B"/>
    <w:rsid w:val="004C24E9"/>
    <w:rsid w:val="004C6D84"/>
    <w:rsid w:val="004D72C1"/>
    <w:rsid w:val="004E1F24"/>
    <w:rsid w:val="004E78F0"/>
    <w:rsid w:val="004F1272"/>
    <w:rsid w:val="004F62E8"/>
    <w:rsid w:val="00511638"/>
    <w:rsid w:val="00512F78"/>
    <w:rsid w:val="00514993"/>
    <w:rsid w:val="005170A2"/>
    <w:rsid w:val="00520DC5"/>
    <w:rsid w:val="00521D18"/>
    <w:rsid w:val="005237A9"/>
    <w:rsid w:val="00523A4D"/>
    <w:rsid w:val="005249AD"/>
    <w:rsid w:val="00527C7F"/>
    <w:rsid w:val="0053241A"/>
    <w:rsid w:val="00532912"/>
    <w:rsid w:val="00532EA4"/>
    <w:rsid w:val="00533A66"/>
    <w:rsid w:val="0053566D"/>
    <w:rsid w:val="00535CDE"/>
    <w:rsid w:val="0053615E"/>
    <w:rsid w:val="005367FF"/>
    <w:rsid w:val="00536A3F"/>
    <w:rsid w:val="00537E49"/>
    <w:rsid w:val="00540E13"/>
    <w:rsid w:val="00541195"/>
    <w:rsid w:val="00543216"/>
    <w:rsid w:val="0054507B"/>
    <w:rsid w:val="005455A5"/>
    <w:rsid w:val="00547FAB"/>
    <w:rsid w:val="00554BC2"/>
    <w:rsid w:val="005556A9"/>
    <w:rsid w:val="00556802"/>
    <w:rsid w:val="00560326"/>
    <w:rsid w:val="00561FA9"/>
    <w:rsid w:val="00562717"/>
    <w:rsid w:val="005657B9"/>
    <w:rsid w:val="00566605"/>
    <w:rsid w:val="005731B9"/>
    <w:rsid w:val="00574247"/>
    <w:rsid w:val="0057595E"/>
    <w:rsid w:val="00575D6B"/>
    <w:rsid w:val="00576E66"/>
    <w:rsid w:val="005813F4"/>
    <w:rsid w:val="005832B7"/>
    <w:rsid w:val="00597147"/>
    <w:rsid w:val="00597DFB"/>
    <w:rsid w:val="005A1F31"/>
    <w:rsid w:val="005C13DA"/>
    <w:rsid w:val="005C33A9"/>
    <w:rsid w:val="005C7A79"/>
    <w:rsid w:val="005C7ED0"/>
    <w:rsid w:val="005D0060"/>
    <w:rsid w:val="005D235F"/>
    <w:rsid w:val="005D3A62"/>
    <w:rsid w:val="005D4784"/>
    <w:rsid w:val="005D5523"/>
    <w:rsid w:val="005D7744"/>
    <w:rsid w:val="005E45F7"/>
    <w:rsid w:val="005E5561"/>
    <w:rsid w:val="005F0225"/>
    <w:rsid w:val="005F18F5"/>
    <w:rsid w:val="005F26F8"/>
    <w:rsid w:val="005F38BE"/>
    <w:rsid w:val="0060110A"/>
    <w:rsid w:val="00601283"/>
    <w:rsid w:val="0060284A"/>
    <w:rsid w:val="00602CBA"/>
    <w:rsid w:val="00606B86"/>
    <w:rsid w:val="00606D0E"/>
    <w:rsid w:val="00610DB0"/>
    <w:rsid w:val="006171BD"/>
    <w:rsid w:val="006248D5"/>
    <w:rsid w:val="00625EFD"/>
    <w:rsid w:val="006351F3"/>
    <w:rsid w:val="006420AA"/>
    <w:rsid w:val="006439FE"/>
    <w:rsid w:val="006504A8"/>
    <w:rsid w:val="00650A4A"/>
    <w:rsid w:val="00651669"/>
    <w:rsid w:val="00655D47"/>
    <w:rsid w:val="00660E1B"/>
    <w:rsid w:val="00661357"/>
    <w:rsid w:val="0066183B"/>
    <w:rsid w:val="00663B9A"/>
    <w:rsid w:val="0066657C"/>
    <w:rsid w:val="0067345A"/>
    <w:rsid w:val="006735EC"/>
    <w:rsid w:val="00675200"/>
    <w:rsid w:val="0068046B"/>
    <w:rsid w:val="00682377"/>
    <w:rsid w:val="0069136B"/>
    <w:rsid w:val="006967CB"/>
    <w:rsid w:val="006A09C0"/>
    <w:rsid w:val="006A0FE2"/>
    <w:rsid w:val="006A1AE9"/>
    <w:rsid w:val="006A23A2"/>
    <w:rsid w:val="006A3765"/>
    <w:rsid w:val="006B0053"/>
    <w:rsid w:val="006B5138"/>
    <w:rsid w:val="006B7E70"/>
    <w:rsid w:val="006C1301"/>
    <w:rsid w:val="006C14DE"/>
    <w:rsid w:val="006C2565"/>
    <w:rsid w:val="006E269B"/>
    <w:rsid w:val="006E3C49"/>
    <w:rsid w:val="006E44FA"/>
    <w:rsid w:val="006F0067"/>
    <w:rsid w:val="006F1E78"/>
    <w:rsid w:val="006F212C"/>
    <w:rsid w:val="006F37CB"/>
    <w:rsid w:val="006F5B6D"/>
    <w:rsid w:val="00703DFF"/>
    <w:rsid w:val="0070524F"/>
    <w:rsid w:val="0071144D"/>
    <w:rsid w:val="00712DBD"/>
    <w:rsid w:val="007154E7"/>
    <w:rsid w:val="00716035"/>
    <w:rsid w:val="0071624C"/>
    <w:rsid w:val="007168FE"/>
    <w:rsid w:val="00723B9A"/>
    <w:rsid w:val="0072476B"/>
    <w:rsid w:val="00724900"/>
    <w:rsid w:val="00724C6D"/>
    <w:rsid w:val="007275AD"/>
    <w:rsid w:val="00730381"/>
    <w:rsid w:val="007306F4"/>
    <w:rsid w:val="007321D4"/>
    <w:rsid w:val="00732F56"/>
    <w:rsid w:val="00733E83"/>
    <w:rsid w:val="007343AD"/>
    <w:rsid w:val="00734AD3"/>
    <w:rsid w:val="00736883"/>
    <w:rsid w:val="00741A48"/>
    <w:rsid w:val="0074251C"/>
    <w:rsid w:val="007445E8"/>
    <w:rsid w:val="00744871"/>
    <w:rsid w:val="00745F24"/>
    <w:rsid w:val="00746284"/>
    <w:rsid w:val="0074655C"/>
    <w:rsid w:val="00751F12"/>
    <w:rsid w:val="00752C04"/>
    <w:rsid w:val="00753BC4"/>
    <w:rsid w:val="00755767"/>
    <w:rsid w:val="00757D72"/>
    <w:rsid w:val="00761D12"/>
    <w:rsid w:val="00764369"/>
    <w:rsid w:val="00770AB5"/>
    <w:rsid w:val="00772692"/>
    <w:rsid w:val="0077326C"/>
    <w:rsid w:val="0077332C"/>
    <w:rsid w:val="0078549D"/>
    <w:rsid w:val="00785519"/>
    <w:rsid w:val="0078573B"/>
    <w:rsid w:val="00791CB6"/>
    <w:rsid w:val="00795ABF"/>
    <w:rsid w:val="007A1968"/>
    <w:rsid w:val="007A367F"/>
    <w:rsid w:val="007A58AF"/>
    <w:rsid w:val="007A6F91"/>
    <w:rsid w:val="007B077B"/>
    <w:rsid w:val="007B0892"/>
    <w:rsid w:val="007B2AF9"/>
    <w:rsid w:val="007B58CF"/>
    <w:rsid w:val="007B606A"/>
    <w:rsid w:val="007C182B"/>
    <w:rsid w:val="007C19C2"/>
    <w:rsid w:val="007C2D7E"/>
    <w:rsid w:val="007C2EBD"/>
    <w:rsid w:val="007C648C"/>
    <w:rsid w:val="007C652F"/>
    <w:rsid w:val="007D3C66"/>
    <w:rsid w:val="007D5AD3"/>
    <w:rsid w:val="007D5B23"/>
    <w:rsid w:val="007E1986"/>
    <w:rsid w:val="007E1F3F"/>
    <w:rsid w:val="007F0C0A"/>
    <w:rsid w:val="007F7415"/>
    <w:rsid w:val="00800DD7"/>
    <w:rsid w:val="008012C0"/>
    <w:rsid w:val="00802579"/>
    <w:rsid w:val="0080377C"/>
    <w:rsid w:val="00810857"/>
    <w:rsid w:val="00817849"/>
    <w:rsid w:val="008273C7"/>
    <w:rsid w:val="00827B80"/>
    <w:rsid w:val="008334D0"/>
    <w:rsid w:val="00833F9A"/>
    <w:rsid w:val="00835099"/>
    <w:rsid w:val="00836629"/>
    <w:rsid w:val="00840185"/>
    <w:rsid w:val="0084261E"/>
    <w:rsid w:val="00844946"/>
    <w:rsid w:val="008467E4"/>
    <w:rsid w:val="00851F46"/>
    <w:rsid w:val="00854A34"/>
    <w:rsid w:val="00857DDD"/>
    <w:rsid w:val="00861D89"/>
    <w:rsid w:val="00863370"/>
    <w:rsid w:val="00875C35"/>
    <w:rsid w:val="00876384"/>
    <w:rsid w:val="00877C45"/>
    <w:rsid w:val="00877DFD"/>
    <w:rsid w:val="008801A3"/>
    <w:rsid w:val="00881A0A"/>
    <w:rsid w:val="00883A76"/>
    <w:rsid w:val="00886B3A"/>
    <w:rsid w:val="00886C35"/>
    <w:rsid w:val="00890E3A"/>
    <w:rsid w:val="00891F32"/>
    <w:rsid w:val="008958D2"/>
    <w:rsid w:val="008A3D1E"/>
    <w:rsid w:val="008B1187"/>
    <w:rsid w:val="008B2F2D"/>
    <w:rsid w:val="008B60DF"/>
    <w:rsid w:val="008C0293"/>
    <w:rsid w:val="008C4E75"/>
    <w:rsid w:val="008D1D4A"/>
    <w:rsid w:val="008D22D4"/>
    <w:rsid w:val="008D27E9"/>
    <w:rsid w:val="008D3ECB"/>
    <w:rsid w:val="008E2729"/>
    <w:rsid w:val="008E2B6B"/>
    <w:rsid w:val="008E3AD2"/>
    <w:rsid w:val="008E5EFD"/>
    <w:rsid w:val="008F2444"/>
    <w:rsid w:val="008F589D"/>
    <w:rsid w:val="00900A98"/>
    <w:rsid w:val="00901D3F"/>
    <w:rsid w:val="0090384D"/>
    <w:rsid w:val="00906176"/>
    <w:rsid w:val="00906857"/>
    <w:rsid w:val="0090753D"/>
    <w:rsid w:val="00907C55"/>
    <w:rsid w:val="00914CC6"/>
    <w:rsid w:val="0091545F"/>
    <w:rsid w:val="0091682A"/>
    <w:rsid w:val="009208D5"/>
    <w:rsid w:val="00920E48"/>
    <w:rsid w:val="00921F46"/>
    <w:rsid w:val="00922CA3"/>
    <w:rsid w:val="00922DED"/>
    <w:rsid w:val="00923C49"/>
    <w:rsid w:val="009276A1"/>
    <w:rsid w:val="009302CA"/>
    <w:rsid w:val="009317C0"/>
    <w:rsid w:val="00931A07"/>
    <w:rsid w:val="0093230C"/>
    <w:rsid w:val="00935AC6"/>
    <w:rsid w:val="009362CC"/>
    <w:rsid w:val="00937A8C"/>
    <w:rsid w:val="00937ABF"/>
    <w:rsid w:val="00940033"/>
    <w:rsid w:val="0094349C"/>
    <w:rsid w:val="00946FD4"/>
    <w:rsid w:val="00947B67"/>
    <w:rsid w:val="00950002"/>
    <w:rsid w:val="0095663A"/>
    <w:rsid w:val="00964638"/>
    <w:rsid w:val="0097215E"/>
    <w:rsid w:val="00973494"/>
    <w:rsid w:val="00976044"/>
    <w:rsid w:val="00977087"/>
    <w:rsid w:val="0097749F"/>
    <w:rsid w:val="009776D8"/>
    <w:rsid w:val="009820AC"/>
    <w:rsid w:val="00992E3C"/>
    <w:rsid w:val="009934FD"/>
    <w:rsid w:val="00995326"/>
    <w:rsid w:val="009A1DAA"/>
    <w:rsid w:val="009A34B7"/>
    <w:rsid w:val="009A41C2"/>
    <w:rsid w:val="009A4237"/>
    <w:rsid w:val="009A4EB2"/>
    <w:rsid w:val="009A79B3"/>
    <w:rsid w:val="009B3485"/>
    <w:rsid w:val="009B4283"/>
    <w:rsid w:val="009B4D34"/>
    <w:rsid w:val="009B5B80"/>
    <w:rsid w:val="009C00EE"/>
    <w:rsid w:val="009C615E"/>
    <w:rsid w:val="009D1551"/>
    <w:rsid w:val="009D1848"/>
    <w:rsid w:val="009D3248"/>
    <w:rsid w:val="009D406D"/>
    <w:rsid w:val="009D47C4"/>
    <w:rsid w:val="009D547A"/>
    <w:rsid w:val="009D57B2"/>
    <w:rsid w:val="009E0AEE"/>
    <w:rsid w:val="009E26C9"/>
    <w:rsid w:val="009E2A22"/>
    <w:rsid w:val="009E3A1E"/>
    <w:rsid w:val="009E3EE0"/>
    <w:rsid w:val="009E3F20"/>
    <w:rsid w:val="009E477A"/>
    <w:rsid w:val="009E76FC"/>
    <w:rsid w:val="009F0550"/>
    <w:rsid w:val="009F11CA"/>
    <w:rsid w:val="009F18D2"/>
    <w:rsid w:val="00A00685"/>
    <w:rsid w:val="00A00D2E"/>
    <w:rsid w:val="00A01690"/>
    <w:rsid w:val="00A06C1E"/>
    <w:rsid w:val="00A0748D"/>
    <w:rsid w:val="00A074AE"/>
    <w:rsid w:val="00A1061D"/>
    <w:rsid w:val="00A11C38"/>
    <w:rsid w:val="00A143B9"/>
    <w:rsid w:val="00A2011D"/>
    <w:rsid w:val="00A26FBB"/>
    <w:rsid w:val="00A30D0B"/>
    <w:rsid w:val="00A32426"/>
    <w:rsid w:val="00A34BE2"/>
    <w:rsid w:val="00A34F8F"/>
    <w:rsid w:val="00A4557D"/>
    <w:rsid w:val="00A4664B"/>
    <w:rsid w:val="00A51FE7"/>
    <w:rsid w:val="00A627C2"/>
    <w:rsid w:val="00A65405"/>
    <w:rsid w:val="00A7374A"/>
    <w:rsid w:val="00A7400F"/>
    <w:rsid w:val="00A802D5"/>
    <w:rsid w:val="00A82E33"/>
    <w:rsid w:val="00A83AFF"/>
    <w:rsid w:val="00A848A7"/>
    <w:rsid w:val="00A8690E"/>
    <w:rsid w:val="00A86C75"/>
    <w:rsid w:val="00A874A4"/>
    <w:rsid w:val="00A97416"/>
    <w:rsid w:val="00AA2334"/>
    <w:rsid w:val="00AA3AF9"/>
    <w:rsid w:val="00AA5D18"/>
    <w:rsid w:val="00AB236B"/>
    <w:rsid w:val="00AB67A3"/>
    <w:rsid w:val="00AC0C32"/>
    <w:rsid w:val="00AC0FB2"/>
    <w:rsid w:val="00AC2059"/>
    <w:rsid w:val="00AC372D"/>
    <w:rsid w:val="00AD1C12"/>
    <w:rsid w:val="00AD3342"/>
    <w:rsid w:val="00AD45DA"/>
    <w:rsid w:val="00AD5724"/>
    <w:rsid w:val="00AD5C60"/>
    <w:rsid w:val="00AD75A0"/>
    <w:rsid w:val="00AE1A62"/>
    <w:rsid w:val="00AE1C45"/>
    <w:rsid w:val="00AE2A50"/>
    <w:rsid w:val="00AE2BFA"/>
    <w:rsid w:val="00AE41A0"/>
    <w:rsid w:val="00AE433C"/>
    <w:rsid w:val="00AF4DC9"/>
    <w:rsid w:val="00AF5D9F"/>
    <w:rsid w:val="00AF7D54"/>
    <w:rsid w:val="00B00937"/>
    <w:rsid w:val="00B025BB"/>
    <w:rsid w:val="00B1320D"/>
    <w:rsid w:val="00B15429"/>
    <w:rsid w:val="00B17AF3"/>
    <w:rsid w:val="00B2049C"/>
    <w:rsid w:val="00B2182D"/>
    <w:rsid w:val="00B21CF4"/>
    <w:rsid w:val="00B366AC"/>
    <w:rsid w:val="00B36962"/>
    <w:rsid w:val="00B42107"/>
    <w:rsid w:val="00B52375"/>
    <w:rsid w:val="00B54F5D"/>
    <w:rsid w:val="00B55AD1"/>
    <w:rsid w:val="00B56DCF"/>
    <w:rsid w:val="00B5773D"/>
    <w:rsid w:val="00B60EC8"/>
    <w:rsid w:val="00B6553B"/>
    <w:rsid w:val="00B66E5C"/>
    <w:rsid w:val="00B73C98"/>
    <w:rsid w:val="00B73F04"/>
    <w:rsid w:val="00B809C8"/>
    <w:rsid w:val="00B821E7"/>
    <w:rsid w:val="00B83722"/>
    <w:rsid w:val="00B84C11"/>
    <w:rsid w:val="00B86EC5"/>
    <w:rsid w:val="00B87C69"/>
    <w:rsid w:val="00BA7EF3"/>
    <w:rsid w:val="00BB0D90"/>
    <w:rsid w:val="00BB171E"/>
    <w:rsid w:val="00BB260F"/>
    <w:rsid w:val="00BB2AD1"/>
    <w:rsid w:val="00BB5BC5"/>
    <w:rsid w:val="00BC08DF"/>
    <w:rsid w:val="00BC0F95"/>
    <w:rsid w:val="00BC450C"/>
    <w:rsid w:val="00BC485F"/>
    <w:rsid w:val="00BD119A"/>
    <w:rsid w:val="00BD1663"/>
    <w:rsid w:val="00BD26A8"/>
    <w:rsid w:val="00BE2738"/>
    <w:rsid w:val="00BE5783"/>
    <w:rsid w:val="00BE65FE"/>
    <w:rsid w:val="00BF1BD6"/>
    <w:rsid w:val="00BF2CEE"/>
    <w:rsid w:val="00BF3DE3"/>
    <w:rsid w:val="00BF574D"/>
    <w:rsid w:val="00C00302"/>
    <w:rsid w:val="00C025FE"/>
    <w:rsid w:val="00C02C65"/>
    <w:rsid w:val="00C04365"/>
    <w:rsid w:val="00C058E7"/>
    <w:rsid w:val="00C0622B"/>
    <w:rsid w:val="00C07AFA"/>
    <w:rsid w:val="00C2023C"/>
    <w:rsid w:val="00C20781"/>
    <w:rsid w:val="00C2089D"/>
    <w:rsid w:val="00C22136"/>
    <w:rsid w:val="00C30A09"/>
    <w:rsid w:val="00C31185"/>
    <w:rsid w:val="00C365BE"/>
    <w:rsid w:val="00C37143"/>
    <w:rsid w:val="00C428E2"/>
    <w:rsid w:val="00C44538"/>
    <w:rsid w:val="00C460AB"/>
    <w:rsid w:val="00C70BF1"/>
    <w:rsid w:val="00C722FB"/>
    <w:rsid w:val="00C775A6"/>
    <w:rsid w:val="00C779E8"/>
    <w:rsid w:val="00C81726"/>
    <w:rsid w:val="00C81F6C"/>
    <w:rsid w:val="00C8408F"/>
    <w:rsid w:val="00C87292"/>
    <w:rsid w:val="00C90620"/>
    <w:rsid w:val="00C908AE"/>
    <w:rsid w:val="00C9330B"/>
    <w:rsid w:val="00C93337"/>
    <w:rsid w:val="00C939A5"/>
    <w:rsid w:val="00C9539F"/>
    <w:rsid w:val="00CA0058"/>
    <w:rsid w:val="00CA171D"/>
    <w:rsid w:val="00CA180A"/>
    <w:rsid w:val="00CA2BCC"/>
    <w:rsid w:val="00CA37CE"/>
    <w:rsid w:val="00CA70BA"/>
    <w:rsid w:val="00CB1966"/>
    <w:rsid w:val="00CB24E8"/>
    <w:rsid w:val="00CB3D19"/>
    <w:rsid w:val="00CB44DA"/>
    <w:rsid w:val="00CB5DA3"/>
    <w:rsid w:val="00CB7CF6"/>
    <w:rsid w:val="00CC003F"/>
    <w:rsid w:val="00CC166F"/>
    <w:rsid w:val="00CC1E05"/>
    <w:rsid w:val="00CC5286"/>
    <w:rsid w:val="00CD055A"/>
    <w:rsid w:val="00CD15B5"/>
    <w:rsid w:val="00CD3DCB"/>
    <w:rsid w:val="00CD65BA"/>
    <w:rsid w:val="00CE0A6E"/>
    <w:rsid w:val="00CE0D4E"/>
    <w:rsid w:val="00CE37BC"/>
    <w:rsid w:val="00CE5CC1"/>
    <w:rsid w:val="00CE705C"/>
    <w:rsid w:val="00CF121A"/>
    <w:rsid w:val="00CF15F5"/>
    <w:rsid w:val="00CF249F"/>
    <w:rsid w:val="00CF3E0E"/>
    <w:rsid w:val="00CF576B"/>
    <w:rsid w:val="00CF75C4"/>
    <w:rsid w:val="00D02F13"/>
    <w:rsid w:val="00D052C8"/>
    <w:rsid w:val="00D0563E"/>
    <w:rsid w:val="00D12824"/>
    <w:rsid w:val="00D15407"/>
    <w:rsid w:val="00D20972"/>
    <w:rsid w:val="00D20CDE"/>
    <w:rsid w:val="00D22F22"/>
    <w:rsid w:val="00D25F2D"/>
    <w:rsid w:val="00D33E89"/>
    <w:rsid w:val="00D409A2"/>
    <w:rsid w:val="00D412D0"/>
    <w:rsid w:val="00D44BDF"/>
    <w:rsid w:val="00D45FE8"/>
    <w:rsid w:val="00D45FFA"/>
    <w:rsid w:val="00D50504"/>
    <w:rsid w:val="00D559C3"/>
    <w:rsid w:val="00D66E4A"/>
    <w:rsid w:val="00D70346"/>
    <w:rsid w:val="00D72BF3"/>
    <w:rsid w:val="00D7453F"/>
    <w:rsid w:val="00D745EF"/>
    <w:rsid w:val="00D768E3"/>
    <w:rsid w:val="00D7708A"/>
    <w:rsid w:val="00D82B5F"/>
    <w:rsid w:val="00D86009"/>
    <w:rsid w:val="00D874B0"/>
    <w:rsid w:val="00D9586C"/>
    <w:rsid w:val="00D96DE0"/>
    <w:rsid w:val="00DA016F"/>
    <w:rsid w:val="00DA06AE"/>
    <w:rsid w:val="00DA289B"/>
    <w:rsid w:val="00DB3245"/>
    <w:rsid w:val="00DB46A4"/>
    <w:rsid w:val="00DB6817"/>
    <w:rsid w:val="00DC1588"/>
    <w:rsid w:val="00DD5808"/>
    <w:rsid w:val="00DD5F6C"/>
    <w:rsid w:val="00DD6044"/>
    <w:rsid w:val="00DD6DBF"/>
    <w:rsid w:val="00DD76F6"/>
    <w:rsid w:val="00DE2134"/>
    <w:rsid w:val="00DE500F"/>
    <w:rsid w:val="00DE5517"/>
    <w:rsid w:val="00DF33A5"/>
    <w:rsid w:val="00DF5064"/>
    <w:rsid w:val="00E057D4"/>
    <w:rsid w:val="00E117CC"/>
    <w:rsid w:val="00E125A2"/>
    <w:rsid w:val="00E1514D"/>
    <w:rsid w:val="00E15ACE"/>
    <w:rsid w:val="00E15F61"/>
    <w:rsid w:val="00E20061"/>
    <w:rsid w:val="00E24021"/>
    <w:rsid w:val="00E30D69"/>
    <w:rsid w:val="00E3626B"/>
    <w:rsid w:val="00E36D81"/>
    <w:rsid w:val="00E41D9F"/>
    <w:rsid w:val="00E42AA6"/>
    <w:rsid w:val="00E44007"/>
    <w:rsid w:val="00E564C2"/>
    <w:rsid w:val="00E57547"/>
    <w:rsid w:val="00E61A93"/>
    <w:rsid w:val="00E623B6"/>
    <w:rsid w:val="00E6630B"/>
    <w:rsid w:val="00E75A67"/>
    <w:rsid w:val="00E76084"/>
    <w:rsid w:val="00E82150"/>
    <w:rsid w:val="00E82656"/>
    <w:rsid w:val="00E83048"/>
    <w:rsid w:val="00E85CDA"/>
    <w:rsid w:val="00E878F9"/>
    <w:rsid w:val="00E914BF"/>
    <w:rsid w:val="00E92136"/>
    <w:rsid w:val="00E96CC0"/>
    <w:rsid w:val="00EA277D"/>
    <w:rsid w:val="00EA6399"/>
    <w:rsid w:val="00EA78D1"/>
    <w:rsid w:val="00EA7DC7"/>
    <w:rsid w:val="00EB3E83"/>
    <w:rsid w:val="00EC0305"/>
    <w:rsid w:val="00EC08D1"/>
    <w:rsid w:val="00EC2227"/>
    <w:rsid w:val="00EC3CD4"/>
    <w:rsid w:val="00EC5822"/>
    <w:rsid w:val="00EC5EA8"/>
    <w:rsid w:val="00ED1B33"/>
    <w:rsid w:val="00ED442D"/>
    <w:rsid w:val="00EE47AA"/>
    <w:rsid w:val="00EE6221"/>
    <w:rsid w:val="00EF297D"/>
    <w:rsid w:val="00F04C8B"/>
    <w:rsid w:val="00F0655A"/>
    <w:rsid w:val="00F1162D"/>
    <w:rsid w:val="00F13DCC"/>
    <w:rsid w:val="00F167B7"/>
    <w:rsid w:val="00F2017E"/>
    <w:rsid w:val="00F20FD3"/>
    <w:rsid w:val="00F25DEF"/>
    <w:rsid w:val="00F2759F"/>
    <w:rsid w:val="00F27E7A"/>
    <w:rsid w:val="00F31CD7"/>
    <w:rsid w:val="00F34E9B"/>
    <w:rsid w:val="00F37619"/>
    <w:rsid w:val="00F404FE"/>
    <w:rsid w:val="00F45A1F"/>
    <w:rsid w:val="00F46F45"/>
    <w:rsid w:val="00F51C48"/>
    <w:rsid w:val="00F52C9E"/>
    <w:rsid w:val="00F55A65"/>
    <w:rsid w:val="00F6056B"/>
    <w:rsid w:val="00F613F2"/>
    <w:rsid w:val="00F62985"/>
    <w:rsid w:val="00F64B6D"/>
    <w:rsid w:val="00F6528C"/>
    <w:rsid w:val="00F65786"/>
    <w:rsid w:val="00F65B7F"/>
    <w:rsid w:val="00F67444"/>
    <w:rsid w:val="00F716F3"/>
    <w:rsid w:val="00F740F1"/>
    <w:rsid w:val="00F86DEE"/>
    <w:rsid w:val="00F91F6E"/>
    <w:rsid w:val="00F94248"/>
    <w:rsid w:val="00F95E36"/>
    <w:rsid w:val="00FA4B78"/>
    <w:rsid w:val="00FA7420"/>
    <w:rsid w:val="00FB22B5"/>
    <w:rsid w:val="00FC0856"/>
    <w:rsid w:val="00FC129B"/>
    <w:rsid w:val="00FC3843"/>
    <w:rsid w:val="00FD256F"/>
    <w:rsid w:val="00FD492C"/>
    <w:rsid w:val="00FE0F09"/>
    <w:rsid w:val="00FE147C"/>
    <w:rsid w:val="00FE3049"/>
    <w:rsid w:val="00FE7C0C"/>
    <w:rsid w:val="00FF2EE8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C52A"/>
  <w15:chartTrackingRefBased/>
  <w15:docId w15:val="{3B512285-829D-40B1-91F4-F74A9D3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D4A"/>
  </w:style>
  <w:style w:type="paragraph" w:styleId="a6">
    <w:name w:val="footer"/>
    <w:basedOn w:val="a"/>
    <w:link w:val="a7"/>
    <w:uiPriority w:val="99"/>
    <w:unhideWhenUsed/>
    <w:rsid w:val="008D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D4A"/>
  </w:style>
  <w:style w:type="paragraph" w:styleId="a8">
    <w:name w:val="Balloon Text"/>
    <w:basedOn w:val="a"/>
    <w:link w:val="a9"/>
    <w:uiPriority w:val="99"/>
    <w:semiHidden/>
    <w:unhideWhenUsed/>
    <w:rsid w:val="00146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24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731B9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F4E2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F4E2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F4E2D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761D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61D12"/>
    <w:rPr>
      <w:sz w:val="20"/>
      <w:szCs w:val="20"/>
    </w:rPr>
  </w:style>
  <w:style w:type="character" w:styleId="af0">
    <w:name w:val="Hyperlink"/>
    <w:basedOn w:val="a0"/>
    <w:uiPriority w:val="99"/>
    <w:unhideWhenUsed/>
    <w:rsid w:val="00877C45"/>
    <w:rPr>
      <w:color w:val="0563C1" w:themeColor="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242FA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42FAC"/>
  </w:style>
  <w:style w:type="paragraph" w:customStyle="1" w:styleId="Default">
    <w:name w:val="Default"/>
    <w:rsid w:val="00477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0D1-B564-44F2-BFAA-809C659A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ШНЕЙДМАН ЛЕОНИД ЗИНОВЬЕВИЧ</dc:creator>
  <cp:keywords/>
  <dc:description/>
  <cp:lastModifiedBy>ШНЕЙДМАН ЛЕОНИД ЗИНОВЬЕВИЧ</cp:lastModifiedBy>
  <cp:revision>2</cp:revision>
  <cp:lastPrinted>2026-02-11T12:59:00Z</cp:lastPrinted>
  <dcterms:created xsi:type="dcterms:W3CDTF">2026-03-02T06:17:00Z</dcterms:created>
  <dcterms:modified xsi:type="dcterms:W3CDTF">2026-03-02T06:17:00Z</dcterms:modified>
</cp:coreProperties>
</file>