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0F" w:rsidRDefault="00C1410F" w:rsidP="00405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14A" w:rsidRDefault="0007314A" w:rsidP="00405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FF7" w:rsidRPr="00454FF7" w:rsidRDefault="00413B5B" w:rsidP="00405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5B">
        <w:rPr>
          <w:rFonts w:ascii="Times New Roman" w:hAnsi="Times New Roman" w:cs="Times New Roman"/>
          <w:b/>
          <w:sz w:val="28"/>
          <w:szCs w:val="28"/>
        </w:rPr>
        <w:t>Результаты оценки эффективности и результативности мероприятий по профилактике нарушений обязательных требований саморегулируем</w:t>
      </w:r>
      <w:r w:rsidR="0088058F">
        <w:rPr>
          <w:rFonts w:ascii="Times New Roman" w:hAnsi="Times New Roman" w:cs="Times New Roman"/>
          <w:b/>
          <w:sz w:val="28"/>
          <w:szCs w:val="28"/>
        </w:rPr>
        <w:t>ой</w:t>
      </w:r>
      <w:r w:rsidRPr="00413B5B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88058F">
        <w:rPr>
          <w:rFonts w:ascii="Times New Roman" w:hAnsi="Times New Roman" w:cs="Times New Roman"/>
          <w:b/>
          <w:sz w:val="28"/>
          <w:szCs w:val="28"/>
        </w:rPr>
        <w:t>ей</w:t>
      </w:r>
      <w:r w:rsidRPr="00413B5B">
        <w:rPr>
          <w:rFonts w:ascii="Times New Roman" w:hAnsi="Times New Roman" w:cs="Times New Roman"/>
          <w:b/>
          <w:sz w:val="28"/>
          <w:szCs w:val="28"/>
        </w:rPr>
        <w:t xml:space="preserve"> аудиторов, пр</w:t>
      </w:r>
      <w:r w:rsidR="00525686">
        <w:rPr>
          <w:rFonts w:ascii="Times New Roman" w:hAnsi="Times New Roman" w:cs="Times New Roman"/>
          <w:b/>
          <w:sz w:val="28"/>
          <w:szCs w:val="28"/>
        </w:rPr>
        <w:t>оведенных Минфином России в 20</w:t>
      </w:r>
      <w:r w:rsidR="005C4D1C">
        <w:rPr>
          <w:rFonts w:ascii="Times New Roman" w:hAnsi="Times New Roman" w:cs="Times New Roman"/>
          <w:b/>
          <w:sz w:val="28"/>
          <w:szCs w:val="28"/>
        </w:rPr>
        <w:t>2</w:t>
      </w:r>
      <w:r w:rsidR="00254849">
        <w:rPr>
          <w:rFonts w:ascii="Times New Roman" w:hAnsi="Times New Roman" w:cs="Times New Roman"/>
          <w:b/>
          <w:sz w:val="28"/>
          <w:szCs w:val="28"/>
        </w:rPr>
        <w:t>5</w:t>
      </w:r>
      <w:r w:rsidRPr="00413B5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1410F" w:rsidRDefault="00C1410F" w:rsidP="00454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665"/>
        <w:tblW w:w="10456" w:type="dxa"/>
        <w:tblLayout w:type="fixed"/>
        <w:tblLook w:val="04A0" w:firstRow="1" w:lastRow="0" w:firstColumn="1" w:lastColumn="0" w:noHBand="0" w:noVBand="1"/>
      </w:tblPr>
      <w:tblGrid>
        <w:gridCol w:w="813"/>
        <w:gridCol w:w="8226"/>
        <w:gridCol w:w="1417"/>
      </w:tblGrid>
      <w:tr w:rsidR="005C4D1C" w:rsidTr="005C4D1C">
        <w:trPr>
          <w:trHeight w:val="676"/>
        </w:trPr>
        <w:tc>
          <w:tcPr>
            <w:tcW w:w="813" w:type="dxa"/>
          </w:tcPr>
          <w:p w:rsidR="005C4D1C" w:rsidRPr="00454FF7" w:rsidRDefault="005C4D1C" w:rsidP="005C4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26" w:type="dxa"/>
            <w:vAlign w:val="center"/>
          </w:tcPr>
          <w:p w:rsidR="005C4D1C" w:rsidRPr="00454FF7" w:rsidRDefault="005C4D1C" w:rsidP="005C4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417" w:type="dxa"/>
            <w:vAlign w:val="center"/>
          </w:tcPr>
          <w:p w:rsidR="005C4D1C" w:rsidRPr="00454FF7" w:rsidRDefault="005C4D1C" w:rsidP="005C4D1C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</w:p>
        </w:tc>
      </w:tr>
      <w:tr w:rsidR="005C4D1C" w:rsidTr="005C4D1C">
        <w:trPr>
          <w:trHeight w:val="558"/>
        </w:trPr>
        <w:tc>
          <w:tcPr>
            <w:tcW w:w="813" w:type="dxa"/>
            <w:vAlign w:val="center"/>
          </w:tcPr>
          <w:p w:rsidR="005C4D1C" w:rsidRPr="005C4D1C" w:rsidRDefault="005C4D1C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6" w:type="dxa"/>
          </w:tcPr>
          <w:p w:rsidR="005C4D1C" w:rsidRPr="005C4D1C" w:rsidRDefault="005C4D1C" w:rsidP="005C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Информированность саморегулируемой организации аудиторов об обязательных требованиях</w:t>
            </w:r>
          </w:p>
        </w:tc>
        <w:tc>
          <w:tcPr>
            <w:tcW w:w="1417" w:type="dxa"/>
            <w:vAlign w:val="center"/>
          </w:tcPr>
          <w:p w:rsidR="005C4D1C" w:rsidRPr="005C4D1C" w:rsidRDefault="005C4D1C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4D1C" w:rsidTr="005C4D1C">
        <w:trPr>
          <w:trHeight w:val="270"/>
        </w:trPr>
        <w:tc>
          <w:tcPr>
            <w:tcW w:w="813" w:type="dxa"/>
            <w:vAlign w:val="center"/>
          </w:tcPr>
          <w:p w:rsidR="005C4D1C" w:rsidRPr="005C4D1C" w:rsidRDefault="005C4D1C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6" w:type="dxa"/>
          </w:tcPr>
          <w:p w:rsidR="005C4D1C" w:rsidRPr="005C4D1C" w:rsidRDefault="005C4D1C" w:rsidP="005C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Информированность саморегулируемой организации аудиторов о принятых и готовящихся изменениях в системе обязательных требований</w:t>
            </w:r>
          </w:p>
        </w:tc>
        <w:tc>
          <w:tcPr>
            <w:tcW w:w="1417" w:type="dxa"/>
            <w:vAlign w:val="center"/>
          </w:tcPr>
          <w:p w:rsidR="005C4D1C" w:rsidRPr="005C4D1C" w:rsidRDefault="00940121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4D1C" w:rsidTr="005C4D1C">
        <w:trPr>
          <w:trHeight w:val="270"/>
        </w:trPr>
        <w:tc>
          <w:tcPr>
            <w:tcW w:w="813" w:type="dxa"/>
            <w:vAlign w:val="center"/>
          </w:tcPr>
          <w:p w:rsidR="005C4D1C" w:rsidRPr="005C4D1C" w:rsidRDefault="005C4D1C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6" w:type="dxa"/>
          </w:tcPr>
          <w:p w:rsidR="005C4D1C" w:rsidRPr="005C4D1C" w:rsidRDefault="005C4D1C" w:rsidP="005C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Информированность саморегулируемой организации аудиторов о порядке проведения проверок</w:t>
            </w:r>
          </w:p>
        </w:tc>
        <w:tc>
          <w:tcPr>
            <w:tcW w:w="1417" w:type="dxa"/>
            <w:vAlign w:val="center"/>
          </w:tcPr>
          <w:p w:rsidR="005C4D1C" w:rsidRPr="005C4D1C" w:rsidRDefault="005C4D1C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4D1C" w:rsidTr="005C4D1C">
        <w:trPr>
          <w:trHeight w:val="270"/>
        </w:trPr>
        <w:tc>
          <w:tcPr>
            <w:tcW w:w="813" w:type="dxa"/>
            <w:vAlign w:val="center"/>
          </w:tcPr>
          <w:p w:rsidR="005C4D1C" w:rsidRPr="005C4D1C" w:rsidRDefault="005C4D1C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6" w:type="dxa"/>
          </w:tcPr>
          <w:p w:rsidR="005C4D1C" w:rsidRPr="005C4D1C" w:rsidRDefault="005C4D1C" w:rsidP="005C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Информированность саморегулируемой организации аудиторов о правах саморегулируемой организации аудиторов в ходе проверки</w:t>
            </w:r>
          </w:p>
        </w:tc>
        <w:tc>
          <w:tcPr>
            <w:tcW w:w="1417" w:type="dxa"/>
            <w:vAlign w:val="center"/>
          </w:tcPr>
          <w:p w:rsidR="005C4D1C" w:rsidRPr="005C4D1C" w:rsidRDefault="005C4D1C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4D1C" w:rsidTr="005C4D1C">
        <w:trPr>
          <w:trHeight w:val="270"/>
        </w:trPr>
        <w:tc>
          <w:tcPr>
            <w:tcW w:w="813" w:type="dxa"/>
            <w:vAlign w:val="center"/>
          </w:tcPr>
          <w:p w:rsidR="005C4D1C" w:rsidRPr="005C4D1C" w:rsidRDefault="005C4D1C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6" w:type="dxa"/>
          </w:tcPr>
          <w:p w:rsidR="005C4D1C" w:rsidRPr="005C4D1C" w:rsidRDefault="005C4D1C" w:rsidP="00834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Понятность обязательных требований, обеспечивающая их однозначное толкование саморегулируемой организаци</w:t>
            </w:r>
            <w:r w:rsidR="00834B7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 xml:space="preserve"> аудиторов и Минфином России</w:t>
            </w:r>
          </w:p>
        </w:tc>
        <w:tc>
          <w:tcPr>
            <w:tcW w:w="1417" w:type="dxa"/>
            <w:vAlign w:val="center"/>
          </w:tcPr>
          <w:p w:rsidR="005C4D1C" w:rsidRPr="005C4D1C" w:rsidRDefault="00834B7A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4D1C" w:rsidTr="005C4D1C">
        <w:trPr>
          <w:trHeight w:val="270"/>
        </w:trPr>
        <w:tc>
          <w:tcPr>
            <w:tcW w:w="813" w:type="dxa"/>
            <w:vAlign w:val="center"/>
          </w:tcPr>
          <w:p w:rsidR="005C4D1C" w:rsidRPr="005C4D1C" w:rsidRDefault="005C4D1C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6" w:type="dxa"/>
          </w:tcPr>
          <w:p w:rsidR="005C4D1C" w:rsidRPr="005C4D1C" w:rsidRDefault="005C4D1C" w:rsidP="005C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Вовлечение саморегулируемой организации аудиторов в регулярное взаимодействие с Минфином России</w:t>
            </w:r>
          </w:p>
        </w:tc>
        <w:tc>
          <w:tcPr>
            <w:tcW w:w="1417" w:type="dxa"/>
            <w:vAlign w:val="center"/>
          </w:tcPr>
          <w:p w:rsidR="005C4D1C" w:rsidRPr="005C4D1C" w:rsidRDefault="0088058F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4D1C" w:rsidTr="005C4D1C">
        <w:trPr>
          <w:trHeight w:val="270"/>
        </w:trPr>
        <w:tc>
          <w:tcPr>
            <w:tcW w:w="813" w:type="dxa"/>
            <w:vAlign w:val="center"/>
          </w:tcPr>
          <w:p w:rsidR="005C4D1C" w:rsidRPr="005C4D1C" w:rsidRDefault="005C4D1C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6" w:type="dxa"/>
          </w:tcPr>
          <w:p w:rsidR="005C4D1C" w:rsidRPr="005C4D1C" w:rsidRDefault="005C4D1C" w:rsidP="005C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качеством мероприятий по профилактике нарушений обязательных требований саморегулируемой организаци</w:t>
            </w:r>
            <w:r w:rsidR="003D4CEB">
              <w:rPr>
                <w:rFonts w:ascii="Times New Roman" w:hAnsi="Times New Roman" w:cs="Times New Roman"/>
                <w:sz w:val="28"/>
                <w:szCs w:val="28"/>
              </w:rPr>
              <w:t>ей аудиторов, проведенных в 2025</w:t>
            </w: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5C4D1C" w:rsidRPr="005C4D1C" w:rsidRDefault="005C4D1C" w:rsidP="005C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C4D1C" w:rsidRDefault="005C4D1C" w:rsidP="0083318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5C4D1C" w:rsidRPr="000B461B" w:rsidRDefault="000F7DFE" w:rsidP="0083318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D91F21">
        <w:rPr>
          <w:rFonts w:ascii="Times New Roman" w:hAnsi="Times New Roman" w:cs="Times New Roman"/>
        </w:rPr>
        <w:t>- М</w:t>
      </w:r>
      <w:r w:rsidR="000B461B" w:rsidRPr="000B461B">
        <w:rPr>
          <w:rFonts w:ascii="Times New Roman" w:hAnsi="Times New Roman" w:cs="Times New Roman"/>
        </w:rPr>
        <w:t>инимальная оценка – 0 баллов, максимальн</w:t>
      </w:r>
      <w:bookmarkStart w:id="0" w:name="_GoBack"/>
      <w:bookmarkEnd w:id="0"/>
      <w:r w:rsidR="000B461B" w:rsidRPr="000B461B">
        <w:rPr>
          <w:rFonts w:ascii="Times New Roman" w:hAnsi="Times New Roman" w:cs="Times New Roman"/>
        </w:rPr>
        <w:t>ая оценка – 5 баллов.</w:t>
      </w:r>
    </w:p>
    <w:sectPr w:rsidR="005C4D1C" w:rsidRPr="000B461B" w:rsidSect="00FD1EBC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278B7"/>
    <w:multiLevelType w:val="hybridMultilevel"/>
    <w:tmpl w:val="41DE308C"/>
    <w:lvl w:ilvl="0" w:tplc="8B3C12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C6"/>
    <w:rsid w:val="000142C0"/>
    <w:rsid w:val="00014525"/>
    <w:rsid w:val="00064D51"/>
    <w:rsid w:val="0007314A"/>
    <w:rsid w:val="000B461B"/>
    <w:rsid w:val="000F7DFE"/>
    <w:rsid w:val="00243675"/>
    <w:rsid w:val="00254849"/>
    <w:rsid w:val="00274378"/>
    <w:rsid w:val="002D4DC6"/>
    <w:rsid w:val="00365D0A"/>
    <w:rsid w:val="003B5355"/>
    <w:rsid w:val="003D4CEB"/>
    <w:rsid w:val="003E3551"/>
    <w:rsid w:val="003F529E"/>
    <w:rsid w:val="00402429"/>
    <w:rsid w:val="0040545E"/>
    <w:rsid w:val="00413B5B"/>
    <w:rsid w:val="00454FF7"/>
    <w:rsid w:val="00525686"/>
    <w:rsid w:val="005B5904"/>
    <w:rsid w:val="005C4D1C"/>
    <w:rsid w:val="006B5B67"/>
    <w:rsid w:val="006C33E8"/>
    <w:rsid w:val="007F60B5"/>
    <w:rsid w:val="0083318E"/>
    <w:rsid w:val="00834B7A"/>
    <w:rsid w:val="0088058F"/>
    <w:rsid w:val="008E09DD"/>
    <w:rsid w:val="00931640"/>
    <w:rsid w:val="00940121"/>
    <w:rsid w:val="00957B6C"/>
    <w:rsid w:val="00BA6CF0"/>
    <w:rsid w:val="00C1410F"/>
    <w:rsid w:val="00C60A82"/>
    <w:rsid w:val="00C74D81"/>
    <w:rsid w:val="00C91A6C"/>
    <w:rsid w:val="00D05C82"/>
    <w:rsid w:val="00D91F21"/>
    <w:rsid w:val="00E85FB2"/>
    <w:rsid w:val="00EF35DF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E92E"/>
  <w15:docId w15:val="{E112761F-BE3E-434F-BBFF-7E6C04B5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FF7"/>
    <w:pPr>
      <w:ind w:left="720"/>
      <w:contextualSpacing/>
    </w:pPr>
  </w:style>
  <w:style w:type="paragraph" w:styleId="a5">
    <w:name w:val="Body Text"/>
    <w:basedOn w:val="a"/>
    <w:link w:val="a6"/>
    <w:rsid w:val="005C4D1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C4D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 ВЛАДИМИР ВЛАДИМИРОВИЧ</dc:creator>
  <cp:lastModifiedBy>ПАНЬШИН АЛЕКСЕЙ ВЛАДИМИРОВИЧ</cp:lastModifiedBy>
  <cp:revision>3</cp:revision>
  <cp:lastPrinted>2020-01-29T07:54:00Z</cp:lastPrinted>
  <dcterms:created xsi:type="dcterms:W3CDTF">2026-02-13T11:44:00Z</dcterms:created>
  <dcterms:modified xsi:type="dcterms:W3CDTF">2026-02-13T11:55:00Z</dcterms:modified>
</cp:coreProperties>
</file>