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 февраля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февраля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26249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79 491,979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75 671,660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65 474,525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85,0175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15,24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