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08" w:rsidRDefault="00D42108" w:rsidP="00D42108">
      <w:pPr>
        <w:jc w:val="both"/>
      </w:pPr>
      <w:r>
        <w:br/>
      </w:r>
    </w:p>
    <w:p w:rsidR="009526B1" w:rsidRPr="009526B1" w:rsidRDefault="009526B1" w:rsidP="009526B1">
      <w:pPr>
        <w:jc w:val="center"/>
      </w:pPr>
      <w:r w:rsidRPr="009526B1">
        <w:rPr>
          <w:u w:val="single"/>
        </w:rPr>
        <w:t>Порядок рассмотрения обращений физических и юридических лиц по общим вопросам, в том числе с запросом о предоставлении информации</w:t>
      </w:r>
    </w:p>
    <w:p w:rsidR="00B34842" w:rsidRDefault="00B34842" w:rsidP="009526B1">
      <w:pPr>
        <w:jc w:val="both"/>
      </w:pPr>
      <w:r w:rsidRPr="00D42108">
        <w:t xml:space="preserve">Порядок рассмотрения обращений физических и юридических лиц по общим вопросам, в том числе с запросом о предоставлении информации </w:t>
      </w:r>
      <w:r w:rsidR="006E1C71">
        <w:t xml:space="preserve">в Министерстве финансов Российской Федерации (далее Министерство) </w:t>
      </w:r>
      <w:r w:rsidRPr="00D42108">
        <w:t>регулируется Федеральным законом от 2 мая 2006 года № 59-ФЗ «О порядке рассмотрения обращений граждан Российской Федерации».</w:t>
      </w:r>
    </w:p>
    <w:p w:rsidR="009526B1" w:rsidRPr="009526B1" w:rsidRDefault="009526B1" w:rsidP="009526B1">
      <w:pPr>
        <w:jc w:val="both"/>
        <w:rPr>
          <w:b/>
          <w:bCs/>
        </w:rPr>
      </w:pPr>
      <w:r w:rsidRPr="009526B1">
        <w:t xml:space="preserve">Установленный порядок рассмотрения обращений граждан распространяется на все обращения граждан, за исключением обращений, которые подлежат рассмотрению в </w:t>
      </w:r>
      <w:r w:rsidR="005F0CB4">
        <w:t xml:space="preserve">особом </w:t>
      </w:r>
      <w:r w:rsidRPr="009526B1">
        <w:t>порядке, установленном федеральными конституционными законами и иными федеральными з</w:t>
      </w:r>
      <w:r w:rsidR="00655115">
        <w:t>аконами</w:t>
      </w:r>
      <w:r w:rsidR="00E02FC7">
        <w:t xml:space="preserve"> (п</w:t>
      </w:r>
      <w:r w:rsidR="00E02FC7" w:rsidRPr="00E02FC7">
        <w:t>исьменные запросы организаций, являющихся налогоплательщиками, ответственными участниками консолидированных групп налогоплательщиков, плательщиками сборов и налоговыми агентами, а также письменные запросы граждан, являющихся налогоплательщиками, плательщиками сборов и налоговыми агентами, по вопросам применения законодательства Российской Федерации о налогах и сборах рассматриваются в Министерстве в сроки, установленные статьей 34.2 Налогового к</w:t>
      </w:r>
      <w:r w:rsidR="00E02FC7">
        <w:t>одекса Российской Федерации)</w:t>
      </w:r>
      <w:r w:rsidR="00655115">
        <w:t>.</w:t>
      </w:r>
    </w:p>
    <w:p w:rsidR="009526B1" w:rsidRPr="009526B1" w:rsidRDefault="00655115" w:rsidP="009526B1">
      <w:pPr>
        <w:jc w:val="both"/>
      </w:pPr>
      <w:r w:rsidRPr="00655115"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  <w:r w:rsidR="009526B1" w:rsidRPr="009526B1">
        <w:t> </w:t>
      </w:r>
    </w:p>
    <w:p w:rsidR="009526B1" w:rsidRPr="009526B1" w:rsidRDefault="000E5169" w:rsidP="009526B1">
      <w:pPr>
        <w:jc w:val="both"/>
      </w:pPr>
      <w:r>
        <w:t>П</w:t>
      </w:r>
      <w:r w:rsidR="009526B1" w:rsidRPr="009526B1">
        <w:t>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9526B1" w:rsidRPr="009526B1" w:rsidRDefault="00F963D3" w:rsidP="009526B1">
      <w:pPr>
        <w:jc w:val="both"/>
      </w:pPr>
      <w:r>
        <w:t>1.</w:t>
      </w:r>
      <w:r w:rsidR="009526B1" w:rsidRPr="009526B1">
        <w:t xml:space="preserve">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9526B1" w:rsidRPr="009526B1" w:rsidRDefault="00F963D3" w:rsidP="009526B1">
      <w:pPr>
        <w:jc w:val="both"/>
      </w:pPr>
      <w:r>
        <w:t>2.</w:t>
      </w:r>
      <w:r w:rsidR="009526B1" w:rsidRPr="009526B1">
        <w:t xml:space="preserve">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9526B1" w:rsidRPr="009526B1" w:rsidRDefault="00F963D3" w:rsidP="009526B1">
      <w:pPr>
        <w:jc w:val="both"/>
      </w:pPr>
      <w:r>
        <w:t>3.</w:t>
      </w:r>
      <w:r w:rsidR="009526B1" w:rsidRPr="009526B1">
        <w:t xml:space="preserve"> получать письменный ответ по существу пос</w:t>
      </w:r>
      <w:r w:rsidR="006E1C71">
        <w:t>тавленных в обращении вопросов (</w:t>
      </w:r>
      <w:r w:rsidR="009526B1" w:rsidRPr="009526B1">
        <w:t xml:space="preserve">за исключением случаев, указанных в статье 11 </w:t>
      </w:r>
      <w:bookmarkStart w:id="0" w:name="_GoBack"/>
      <w:bookmarkEnd w:id="0"/>
      <w:r w:rsidR="009526B1" w:rsidRPr="009526B1">
        <w:t>Федерального закона</w:t>
      </w:r>
      <w:r w:rsidR="006E1C71" w:rsidRPr="006E1C71">
        <w:t xml:space="preserve"> от 2 мая 2006 года № 59-ФЗ «О порядке рассмотрения обращений граждан Российской Федерации</w:t>
      </w:r>
      <w:r w:rsidR="006E1C71">
        <w:t>») или</w:t>
      </w:r>
      <w:r w:rsidR="009526B1" w:rsidRPr="009526B1">
        <w:t xml:space="preserve">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9526B1" w:rsidRPr="009526B1" w:rsidRDefault="00F963D3" w:rsidP="009526B1">
      <w:pPr>
        <w:jc w:val="both"/>
      </w:pPr>
      <w:r>
        <w:t>4.</w:t>
      </w:r>
      <w:r w:rsidR="009526B1" w:rsidRPr="009526B1">
        <w:t xml:space="preserve">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9526B1" w:rsidRPr="009526B1" w:rsidRDefault="00F963D3" w:rsidP="009526B1">
      <w:pPr>
        <w:jc w:val="both"/>
      </w:pPr>
      <w:r>
        <w:t>5.</w:t>
      </w:r>
      <w:r w:rsidR="009526B1" w:rsidRPr="009526B1">
        <w:t xml:space="preserve"> обращаться с заявлением о прекращении рассмотрения обращения.</w:t>
      </w:r>
    </w:p>
    <w:p w:rsidR="009526B1" w:rsidRPr="009526B1" w:rsidRDefault="009526B1" w:rsidP="009526B1">
      <w:pPr>
        <w:jc w:val="both"/>
      </w:pPr>
      <w:r w:rsidRPr="009526B1">
        <w:t> Требования к письменному обращению:</w:t>
      </w:r>
    </w:p>
    <w:p w:rsidR="00F963D3" w:rsidRDefault="00F963D3" w:rsidP="00F963D3">
      <w:pPr>
        <w:jc w:val="both"/>
      </w:pPr>
      <w: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</w:t>
      </w:r>
      <w:r>
        <w:lastRenderedPageBreak/>
        <w:t>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F963D3" w:rsidRDefault="00F963D3" w:rsidP="00F963D3">
      <w:pPr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F963D3" w:rsidRDefault="002B0B21" w:rsidP="00F963D3">
      <w:pPr>
        <w:jc w:val="both"/>
      </w:pPr>
      <w:r>
        <w:t xml:space="preserve">3. </w:t>
      </w:r>
      <w:r w:rsidR="00F963D3">
        <w:t>В обращении</w:t>
      </w:r>
      <w:r>
        <w:t>,</w:t>
      </w:r>
      <w:r w:rsidR="00F963D3">
        <w:t xml:space="preserve"> </w:t>
      </w:r>
      <w:r>
        <w:t xml:space="preserve">поступившем в государственный орган, орган местного самоуправления или должностному лицу в форме электронного документа, </w:t>
      </w:r>
      <w:r w:rsidR="00F963D3">
        <w:t>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6E1C71" w:rsidRDefault="009526B1" w:rsidP="006E1C71">
      <w:pPr>
        <w:jc w:val="both"/>
      </w:pPr>
      <w:r w:rsidRPr="009526B1">
        <w:t> </w:t>
      </w:r>
      <w:r w:rsidR="006E1C71">
        <w:t>Письменные обращения подлежат обязательной регистрации структурным подразделением, на которое возложены функции документационного обеспечения деятельности Министерства, в течение 3 дней с даты поступления в Министерство или уполномоченному должностному лицу Министерства.</w:t>
      </w:r>
    </w:p>
    <w:p w:rsidR="006E1C71" w:rsidRDefault="006E1C71" w:rsidP="006E1C71">
      <w:pPr>
        <w:jc w:val="both"/>
      </w:pPr>
      <w:r>
        <w:t>Поступившие в Министерство письменные обращения в зависимости от содержания докладываются Министру, заместителю Министра (в соответствии с распределением обязанностей), либо направляются структурным подразделением, на которое возложены функции документационного обеспечения деятельности Министерства, руководителям структурных подразделений.</w:t>
      </w:r>
    </w:p>
    <w:p w:rsidR="006E1C71" w:rsidRDefault="006E1C71" w:rsidP="006E1C71">
      <w:pPr>
        <w:jc w:val="both"/>
      </w:pPr>
      <w:r>
        <w:t>Обращения, поступившие в Министерство, могут направляться руководителями структурных подразделений для рассмотрения и ответа заявителю федеральным органам исполнительной власти, находящимся в ведении Министерства, в компетенцию которых входит решение поставленных в обращении вопросов.</w:t>
      </w:r>
    </w:p>
    <w:p w:rsidR="006E1C71" w:rsidRDefault="006E1C71" w:rsidP="006E1C71">
      <w:pPr>
        <w:jc w:val="both"/>
      </w:pPr>
      <w:r>
        <w:t>Обращения, содержащие обжалование решений, действий (бездействия) конкретных должностных лиц Министерства, не могут направляться этим должностным лицам для рассмотрения и (или) ответа заявителю.</w:t>
      </w:r>
    </w:p>
    <w:p w:rsidR="006E1C71" w:rsidRDefault="006E1C71" w:rsidP="006E1C71">
      <w:pPr>
        <w:jc w:val="both"/>
      </w:pPr>
      <w:r>
        <w:t>Обращения, содержащие обжалование актов (приказов) Министерства, направляются структурным подразделением, на которое возложены функции документационного обеспечения деятельности Министерства, руководителям соответствующих структурных подразделений (в копии - Министру и в структурное подразделение, осуществляющее правовое обеспечение деятельности Министерства) для рассмотрения и подготовки ответа. В этом случае ответ заявителю дается Министром или заместителем Министра (в соответствии с распределением обязанностей) с информированием заявителя о принятом решении и при необходимости о порядке обжалования актов в соответствии с законодательством Российской Федерации.</w:t>
      </w:r>
    </w:p>
    <w:p w:rsidR="006E1C71" w:rsidRDefault="006E1C71" w:rsidP="006E1C71">
      <w:pPr>
        <w:jc w:val="both"/>
      </w:pPr>
      <w:r>
        <w:t>Обращения, поступившие в Министерство в соответствии с его компетенцией, подлежат обязательному рассмотрению.</w:t>
      </w:r>
    </w:p>
    <w:p w:rsidR="006E1C71" w:rsidRDefault="006E1C71" w:rsidP="006E1C71">
      <w:pPr>
        <w:jc w:val="both"/>
      </w:pPr>
      <w:r>
        <w:t xml:space="preserve">Обращения рассматриваются в Министерстве в течение 30 дней с даты их регистрации. В исключительных случаях срок рассмотрения письменного обращения может быть продлен </w:t>
      </w:r>
      <w:r>
        <w:lastRenderedPageBreak/>
        <w:t>Министром либо заместителем Министра, но не более чем на 30 дней с одновременным информированием заявителя и указанием причин продления.</w:t>
      </w:r>
    </w:p>
    <w:p w:rsidR="006E1C71" w:rsidRDefault="006E1C71" w:rsidP="006E1C71">
      <w:pPr>
        <w:jc w:val="both"/>
      </w:pPr>
      <w:r>
        <w:t>Ответ на обращение подписывается Министром, заместителем Министра или руководителем структурного подразделения в</w:t>
      </w:r>
      <w:r w:rsidR="00D30B62">
        <w:t xml:space="preserve"> соответствии с их компетенцией и направляется заявителю по адресу (почтовому или электронному), указанному в обращении.</w:t>
      </w:r>
    </w:p>
    <w:p w:rsidR="006E1C71" w:rsidRDefault="006E1C71" w:rsidP="006E1C71">
      <w:pPr>
        <w:jc w:val="both"/>
      </w:pPr>
      <w:r>
        <w:t>В случае если в обращении не указаны фамилия гражданина, направившего обращение, или адрес (почтовый или электронной почты), по которому должен быть направлен ответ в письменной форме или в форме электронного сообщения, ответ на обращение Министерством не дается. Если в таком обращении, а также в иных обращениях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6E1C71" w:rsidRDefault="006E1C71" w:rsidP="006E1C71">
      <w:pPr>
        <w:jc w:val="both"/>
      </w:pPr>
      <w:r>
        <w:t>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6E1C71" w:rsidRDefault="006E1C71" w:rsidP="006E1C71">
      <w:pPr>
        <w:jc w:val="both"/>
      </w:pPr>
      <w:r>
        <w:t>Министерство при получении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указанное обращение, о недопустимости злоупотребления правом.</w:t>
      </w:r>
    </w:p>
    <w:p w:rsidR="006E1C71" w:rsidRDefault="006E1C71" w:rsidP="006E1C71">
      <w:pPr>
        <w:jc w:val="both"/>
      </w:pPr>
      <w:r>
        <w:t xml:space="preserve">В случае, если текст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E1C71" w:rsidRDefault="006E1C71" w:rsidP="006E1C71">
      <w:pPr>
        <w:jc w:val="both"/>
      </w:pPr>
      <w:r>
        <w:t xml:space="preserve">В случае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обращение.</w:t>
      </w:r>
    </w:p>
    <w:p w:rsidR="006E1C71" w:rsidRDefault="006E1C71" w:rsidP="006E1C71">
      <w:pPr>
        <w:jc w:val="both"/>
      </w:pPr>
      <w:r>
        <w:t>В случае если в обращении содержится вопрос, на который гражданину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Министр или заместитель Министра (в соответствии с распределением обязанностей) вправе на основании докладной записки за подписью руководителя структурного подразделения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Министерство. О данном решении уведомляется гражданин, направивший обращение.</w:t>
      </w:r>
    </w:p>
    <w:p w:rsidR="006E1C71" w:rsidRDefault="006E1C71" w:rsidP="006E1C71">
      <w:pPr>
        <w:jc w:val="both"/>
      </w:pPr>
      <w:r>
        <w:t>В случае поступления письменного обращения, содержащего вопрос, ответ на который размещен в соответствии с частью 4 статьи 10 Федерального закона от 2 мая 2006 г. N 59-ФЗ "О порядке рассмотрения обращений граждан Российской Федерации" на официальном сайте Министерства в сети Интернет, гражданину, направившему обращение, в течение 7 дней со дня регистрации обращения сообщается электронный адрес официального сайта в сети Интернет,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6E1C71" w:rsidRDefault="006E1C71" w:rsidP="006E1C71">
      <w:pPr>
        <w:jc w:val="both"/>
      </w:pPr>
      <w:r>
        <w:lastRenderedPageBreak/>
        <w:t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E1C71" w:rsidRDefault="006E1C71" w:rsidP="006E1C71">
      <w:pPr>
        <w:jc w:val="both"/>
      </w:pPr>
      <w:r>
        <w:t>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Министерство.</w:t>
      </w:r>
    </w:p>
    <w:p w:rsidR="006E1C71" w:rsidRDefault="006E1C71" w:rsidP="006E1C71">
      <w:pPr>
        <w:jc w:val="both"/>
      </w:pPr>
      <w:r>
        <w:t>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по обращениям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6E1C71" w:rsidRDefault="006E1C71" w:rsidP="006E1C71">
      <w:pPr>
        <w:jc w:val="both"/>
      </w:pPr>
      <w:r>
        <w:t>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организаций. В указанных случаях руководители структурных подразделений информируют об этом заявителей.</w:t>
      </w:r>
    </w:p>
    <w:p w:rsidR="006E1C71" w:rsidRDefault="006E1C71" w:rsidP="006E1C71">
      <w:pPr>
        <w:jc w:val="both"/>
      </w:pPr>
      <w:r>
        <w:t>В случае если поставленные в обращениях вопросы не входят в компетенцию Министерства, руководители структурных подразделений направляют такие обращения в 7-дневный срок с даты их регистрации в соответствующий орган государственной власти, орган местного самоуправления или соответствующему должностному лицу, в компетенцию которых входит решение поставленных в обращениях вопросов, с уведомлением заявителей, направивших обращения, о переадресации обращений, за исключением случая, когда текст обращения не поддается прочтению.</w:t>
      </w:r>
    </w:p>
    <w:p w:rsidR="006E1C71" w:rsidRDefault="006E1C71" w:rsidP="006E1C71">
      <w:pPr>
        <w:jc w:val="both"/>
      </w:pPr>
      <w:r>
        <w:t>В случае если решение поставленных в обращении вопросов относится к компетенции нескольких органов государственной власти, органов местного самоуправления или должностных лиц, копия обращения в течение 7 дней с даты его регистрации направляется в соответствующие органы государственной власти, органы местного самоуправления или соответствующим должностным лицам.</w:t>
      </w:r>
    </w:p>
    <w:p w:rsidR="006E1C71" w:rsidRDefault="006E1C71" w:rsidP="006E1C71">
      <w:pPr>
        <w:jc w:val="both"/>
      </w:pPr>
      <w:r>
        <w:t>Министерство при направлении обращения на рассмотрение в другой орган государственной власти, орган местного самоуправления или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обращения.</w:t>
      </w:r>
    </w:p>
    <w:p w:rsidR="006E1C71" w:rsidRDefault="006E1C71" w:rsidP="006E1C71">
      <w:pPr>
        <w:jc w:val="both"/>
      </w:pPr>
      <w:r>
        <w:t>Министерство по направленному запросу органа государственной власти, органа местного самоуправления или должностного лица, рассматривающих обращение, обязано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6E1C71" w:rsidRDefault="006E1C71" w:rsidP="006E1C71">
      <w:pPr>
        <w:jc w:val="both"/>
      </w:pPr>
      <w:r>
        <w:t>Обращения граждан считаются разрешенными, если рассмотрены все поставленные в них вопросы, приняты необходимые меры и даны письменные ответы. После исполнения обращения граждан снимаются с контроля структурным подразделением, на которое возложены функции документационного обеспечения деятельности Министерства.</w:t>
      </w:r>
    </w:p>
    <w:p w:rsidR="006E1C71" w:rsidRDefault="006E1C71" w:rsidP="006E1C71">
      <w:pPr>
        <w:jc w:val="both"/>
      </w:pPr>
      <w:r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6E1C71" w:rsidRDefault="006E1C71" w:rsidP="006E1C71">
      <w:pPr>
        <w:jc w:val="both"/>
      </w:pPr>
      <w:r>
        <w:lastRenderedPageBreak/>
        <w:t>Руководители структурных подразделений организуют учет и анализ содержащихся в обращениях вопросов, контроль за соблюдением порядка рассмотрения обращений, а также подготавливают предложения, направленные на устранение недостатков, в том числе в области нормативного регулирования.</w:t>
      </w:r>
    </w:p>
    <w:p w:rsidR="006E1C71" w:rsidRDefault="006E1C71" w:rsidP="006E1C71">
      <w:pPr>
        <w:jc w:val="both"/>
      </w:pPr>
      <w:r>
        <w:t>Поступившие Министру обращения организаций, содержащие жалобы (несогласие, неудовлетворенность и тому подобные) на результаты рассмотрения ранее поступивших в Министерство обращений этих организаций, направляются структурным подразделением, на которое возложены функции документационного обеспечения деятельности Министерства, для ответа заместителям Министра (в соответствии с распределением обязанностей) и руководителям структурных подразделений.</w:t>
      </w:r>
    </w:p>
    <w:sectPr w:rsidR="006E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39"/>
    <w:rsid w:val="000E5169"/>
    <w:rsid w:val="002B0B21"/>
    <w:rsid w:val="005F0CB4"/>
    <w:rsid w:val="00655115"/>
    <w:rsid w:val="006E1C71"/>
    <w:rsid w:val="00786FF0"/>
    <w:rsid w:val="007F767F"/>
    <w:rsid w:val="00887B6C"/>
    <w:rsid w:val="009526B1"/>
    <w:rsid w:val="00965FFE"/>
    <w:rsid w:val="00B34842"/>
    <w:rsid w:val="00C14436"/>
    <w:rsid w:val="00D30B62"/>
    <w:rsid w:val="00D42108"/>
    <w:rsid w:val="00D769C5"/>
    <w:rsid w:val="00E02FC7"/>
    <w:rsid w:val="00E14439"/>
    <w:rsid w:val="00E95753"/>
    <w:rsid w:val="00F9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247AC-148A-4854-AE52-5E8A2E46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БАРЕЙША ОЛЬГА АНАТОЛЬЕВНА</dc:creator>
  <cp:keywords/>
  <dc:description/>
  <cp:lastModifiedBy>БАРЕЙША ОЛЬГА АНАТОЛЬЕВНА</cp:lastModifiedBy>
  <cp:revision>8</cp:revision>
  <dcterms:created xsi:type="dcterms:W3CDTF">2026-01-16T08:32:00Z</dcterms:created>
  <dcterms:modified xsi:type="dcterms:W3CDTF">2026-01-16T11:13:00Z</dcterms:modified>
</cp:coreProperties>
</file>