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17 декабря 2025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декабря 2025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26253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18 024,393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10 264,631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9 802,096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93,4639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14,61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26251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12 434,906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7 430,067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6 509,407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84,6680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14,55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