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D8" w:rsidRPr="0009064C" w:rsidRDefault="003922D8">
      <w:pPr>
        <w:pStyle w:val="ConsPlusTitle"/>
        <w:jc w:val="center"/>
        <w:outlineLvl w:val="0"/>
        <w:rPr>
          <w:rFonts w:ascii="Times New Roman" w:hAnsi="Times New Roman" w:cs="Times New Roman"/>
        </w:rPr>
      </w:pPr>
      <w:r w:rsidRPr="0009064C">
        <w:rPr>
          <w:rFonts w:ascii="Times New Roman" w:hAnsi="Times New Roman" w:cs="Times New Roman"/>
        </w:rPr>
        <w:t>ПРАВИТЕЛЬСТВО РОССИЙСКОЙ ФЕДЕРАЦИИ</w:t>
      </w:r>
    </w:p>
    <w:p w:rsidR="003922D8" w:rsidRPr="0009064C" w:rsidRDefault="003922D8">
      <w:pPr>
        <w:pStyle w:val="ConsPlusTitle"/>
        <w:jc w:val="center"/>
        <w:rPr>
          <w:rFonts w:ascii="Times New Roman" w:hAnsi="Times New Roman" w:cs="Times New Roman"/>
        </w:rPr>
      </w:pP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ПОСТАНОВЛЕНИЕ</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 xml:space="preserve">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w:t>
      </w:r>
    </w:p>
    <w:p w:rsidR="003922D8" w:rsidRPr="0009064C" w:rsidRDefault="003922D8">
      <w:pPr>
        <w:pStyle w:val="ConsPlusTitle"/>
        <w:jc w:val="center"/>
        <w:rPr>
          <w:rFonts w:ascii="Times New Roman" w:hAnsi="Times New Roman" w:cs="Times New Roman"/>
        </w:rPr>
      </w:pP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ОБ УТВЕРЖДЕНИИ УСЛОВИЙ</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ПРОГРАММЫ "ДАЛЬНЕВОСТОЧНАЯ И АРКТИЧЕСКАЯ ИПОТЕКА",</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ПРАВИЛ ПРЕДОСТАВЛЕНИЯ СУБСИДИЙ ИЗ ФЕДЕРАЛЬНОГО</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БЮДЖЕТА АКЦИОНЕРНОМУ ОБЩЕСТВУ "ДОМ.РФ" В ВИДЕ ВКЛАДОВ</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В ИМУЩЕСТВО АКЦИОНЕРНОГО ОБЩЕСТВА "ДОМ.РФ", НЕ УВЕЛИЧИВАЮЩИХ</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ЕГО УСТАВНЫЙ КАПИТАЛ, ДЛЯ ВОЗМЕЩЕНИЯ РОССИЙСКИМ КРЕДИТНЫМ</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ОРГАНИЗАЦИЯМ И ИНЫМ ОРГАНИЗАЦИЯМ НЕДОПОЛУЧЕННЫХ ДОХОДОВ</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ПО ЖИЛИЩНЫМ (ИПОТЕЧНЫМ) КР</w:t>
      </w:r>
      <w:bookmarkStart w:id="0" w:name="_GoBack"/>
      <w:bookmarkEnd w:id="0"/>
      <w:r w:rsidRPr="0009064C">
        <w:rPr>
          <w:rFonts w:ascii="Times New Roman" w:hAnsi="Times New Roman" w:cs="Times New Roman"/>
        </w:rPr>
        <w:t>ЕДИТАМ, ПРЕДОСТАВЛЕННЫМ ГРАЖДАНАМ</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РОССИЙСКОЙ ФЕДЕРАЦИИ НА ПРИОБРЕТЕНИЕ ИЛИ СТРОИТЕЛЬСТВО ЖИЛЫХ</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ПОМЕЩЕНИЙ НА ТЕРРИТОРИЯХ СУБЪЕКТОВ РОССИЙСКОЙ ФЕДЕРАЦИИ,</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ВХОДЯЩИХ В СОСТАВ ДАЛЬНЕВОСТОЧНОГО ФЕДЕРАЛЬНОГО ОКРУГА,</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А ТАКЖЕ НА СУХОПУТНЫХ ТЕРРИТОРИЯХ АРКТИЧЕСКОЙ ЗОНЫ</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РОССИЙСКОЙ ФЕДЕРАЦИИ, И ВНЕСЕНИИ ИЗМЕНЕНИЙ</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В РАСПОРЯЖЕНИЕ ПРАВИТЕЛЬСТВА РОССИЙСКОЙ ФЕДЕРАЦИИ</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 xml:space="preserve">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r w:rsidRPr="0009064C">
        <w:rPr>
          <w:rFonts w:ascii="Times New Roman" w:hAnsi="Times New Roman" w:cs="Times New Roman"/>
        </w:rPr>
        <w:t>Правительство Российской Федерации постановляет: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 Утвердить прилагаемые: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условия программы "Дальневосточная и арктическая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Правила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w:t>
      </w:r>
    </w:p>
    <w:p w:rsidR="003922D8" w:rsidRPr="0009064C" w:rsidRDefault="003922D8">
      <w:pPr>
        <w:pStyle w:val="ConsPlusNormal"/>
        <w:spacing w:before="220"/>
        <w:ind w:firstLine="540"/>
        <w:jc w:val="both"/>
        <w:rPr>
          <w:rFonts w:ascii="Times New Roman" w:hAnsi="Times New Roman" w:cs="Times New Roman"/>
        </w:rPr>
      </w:pPr>
      <w:bookmarkStart w:id="1" w:name="P35"/>
      <w:bookmarkEnd w:id="1"/>
      <w:r w:rsidRPr="0009064C">
        <w:rPr>
          <w:rFonts w:ascii="Times New Roman" w:hAnsi="Times New Roman" w:cs="Times New Roman"/>
        </w:rPr>
        <w:t>2. Министерству финансов Российской Федерации направлять акционерному обществу "ДОМ.РФ"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"ДОМ.РФ", не увеличивающих его уставный капитал, на цели реализации программы "Дальневосточная и арктическая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3. Федеральному агентству по управлению государственным имуществом обеспечивать в установленном порядке внесение вкладов в имущество акционерного общества "ДОМ.РФ", не увеличивающих его уставный капитал, на сумму, определяемую в соответствии с пунктом 2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4. Разрешить акционерному обществу "ДОМ.РФ":</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использовать денежные средства, полученные в соответствии с пунктом 2 настоящего постановления, на цели реализации программы;</w:t>
      </w:r>
    </w:p>
    <w:p w:rsidR="003922D8" w:rsidRPr="0009064C" w:rsidRDefault="003922D8">
      <w:pPr>
        <w:pStyle w:val="ConsPlusNormal"/>
        <w:spacing w:before="280"/>
        <w:ind w:firstLine="540"/>
        <w:jc w:val="both"/>
        <w:rPr>
          <w:rFonts w:ascii="Times New Roman" w:hAnsi="Times New Roman" w:cs="Times New Roman"/>
        </w:rPr>
      </w:pPr>
      <w:bookmarkStart w:id="2" w:name="P43"/>
      <w:bookmarkEnd w:id="2"/>
      <w:r w:rsidRPr="0009064C">
        <w:rPr>
          <w:rFonts w:ascii="Times New Roman" w:hAnsi="Times New Roman" w:cs="Times New Roman"/>
        </w:rPr>
        <w:t>размещать временно свободные денежные средства, полученные на цели реализации программы, в соответствии с законодательством Российской Федерации и использовать полученный от их размещения доход на финансирование реализации программы и компенсацию своих операционных расходов, связанных с реализацией программы, перечень которых определяется наблюдательным советом акционерного общества "ДОМ.РФ".</w:t>
      </w:r>
    </w:p>
    <w:p w:rsidR="003922D8" w:rsidRPr="0009064C" w:rsidRDefault="003922D8" w:rsidP="002D061C">
      <w:pPr>
        <w:pStyle w:val="ConsPlusNormal"/>
        <w:spacing w:before="220"/>
        <w:ind w:firstLine="540"/>
        <w:jc w:val="both"/>
        <w:rPr>
          <w:rFonts w:ascii="Times New Roman" w:hAnsi="Times New Roman" w:cs="Times New Roman"/>
        </w:rPr>
      </w:pPr>
      <w:r w:rsidRPr="0009064C">
        <w:rPr>
          <w:rFonts w:ascii="Times New Roman" w:hAnsi="Times New Roman" w:cs="Times New Roman"/>
        </w:rPr>
        <w:lastRenderedPageBreak/>
        <w:t>4(1). Федеральному казначейству не осуществлять казначейское сопровождение средств, размещаемых акционерным обществом "ДОМ.РФ" в соответствии с абзацем третьим пун</w:t>
      </w:r>
      <w:r w:rsidR="002D061C" w:rsidRPr="0009064C">
        <w:rPr>
          <w:rFonts w:ascii="Times New Roman" w:hAnsi="Times New Roman" w:cs="Times New Roman"/>
        </w:rPr>
        <w:t>кта 4 настоящего постановления.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5. Внести в пункт 2 распоряжения 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(Собрание законодательства Российской Федерации, 2015, </w:t>
      </w:r>
      <w:r w:rsidR="002D061C" w:rsidRPr="0009064C">
        <w:rPr>
          <w:rFonts w:ascii="Times New Roman" w:hAnsi="Times New Roman" w:cs="Times New Roman"/>
        </w:rPr>
        <w:t>№</w:t>
      </w:r>
      <w:r w:rsidRPr="0009064C">
        <w:rPr>
          <w:rFonts w:ascii="Times New Roman" w:hAnsi="Times New Roman" w:cs="Times New Roman"/>
        </w:rPr>
        <w:t xml:space="preserve"> 37, ст. 5164; 2016, </w:t>
      </w:r>
      <w:r w:rsidR="002D061C" w:rsidRPr="0009064C">
        <w:rPr>
          <w:rFonts w:ascii="Times New Roman" w:hAnsi="Times New Roman" w:cs="Times New Roman"/>
        </w:rPr>
        <w:t>№</w:t>
      </w:r>
      <w:r w:rsidRPr="0009064C">
        <w:rPr>
          <w:rFonts w:ascii="Times New Roman" w:hAnsi="Times New Roman" w:cs="Times New Roman"/>
        </w:rPr>
        <w:t xml:space="preserve"> 38, ст. 5615) следующие изменения: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абзац первый после слов "(далее - Федеральный закон)" дополнить словами "и программы "Дальневосточная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абзац второй дополнить словами "и программы "Дальневосточная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абзац третий дополнить словами "и получения жилищных (ипотечных) кредитов в рамках программы "Дальневосточная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г) абзац четвертый дополнить словами "и программы "Дальневосточная ипотека".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6. Настоящее постановление вступает в силу с даты официального опубликования.</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Председатель Правительства</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Российской Федерации</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Д.МЕДВЕДЕВ</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outlineLvl w:val="0"/>
        <w:rPr>
          <w:rFonts w:ascii="Times New Roman" w:hAnsi="Times New Roman" w:cs="Times New Roman"/>
        </w:rPr>
      </w:pPr>
      <w:r w:rsidRPr="0009064C">
        <w:rPr>
          <w:rFonts w:ascii="Times New Roman" w:hAnsi="Times New Roman" w:cs="Times New Roman"/>
        </w:rPr>
        <w:t>Утверждены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постановлением Правительства</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Российской Федерации</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 xml:space="preserve">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Title"/>
        <w:jc w:val="center"/>
        <w:rPr>
          <w:rFonts w:ascii="Times New Roman" w:hAnsi="Times New Roman" w:cs="Times New Roman"/>
        </w:rPr>
      </w:pPr>
      <w:bookmarkStart w:id="3" w:name="P66"/>
      <w:bookmarkEnd w:id="3"/>
      <w:r w:rsidRPr="0009064C">
        <w:rPr>
          <w:rFonts w:ascii="Times New Roman" w:hAnsi="Times New Roman" w:cs="Times New Roman"/>
        </w:rPr>
        <w:t>УСЛОВИЯ ПРОГРАММЫ "ДАЛЬНЕВОСТОЧНАЯ И АРКТИЧЕСКАЯ ИПОТЕКА"</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r w:rsidRPr="0009064C">
        <w:rPr>
          <w:rFonts w:ascii="Times New Roman" w:hAnsi="Times New Roman" w:cs="Times New Roman"/>
        </w:rPr>
        <w:t>1. Настоящий документ устанавливает порядок и условия выплат акционерным обществом "ДОМ.РФ" (далее - общество) возмещений российским кредитным организациям, организациям, являющимся в соответствии с Федеральным законом "О потребительском кредите (займе)" уполномоченными обществом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соответственно - уполномоченные организации, сеть "Интернет"), ипотечным агентам и обществу (далее - кредиторы) недополученных доходов по жилищным (ипотечным) кредитам, предоставленным гражданам Российской Федерации, указанным в настоящем документе,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определенных в соответствии с частью 3 статьи 2 Федерального закона "О государственной поддержке предпринимательской деятельности в Арктической зоне Российской Федерации", расположенных в границах субъектов Российской Федерации, не входящих в состав Дальневосточного федерального округа (далее соответственно - выплаты, кредиты, сухопутные территории Арктической зоны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2. Порядок взаимодействия кредиторов и общества по вопросам выплат определяется обществом и размещается на его официальном сайте в сети "Интернет".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3. Выплаты осуществляются обществом с 1 января 2020 г. в пределах денежных средств, выделенных на цели реализации программы "Дальневосточная и арктическая ипотека" в соответствии с постановлением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 арктическая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при выполнении условий, установленных пунктом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Общая сумма кредитов, по которым осуществляются выплаты, составляет до 1,346 трлн. рублей (включительно).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Для каждой кредитной организации устанавливается лимит средств на выдачу кредитов, рассчитываемый в соответствии с подпунктом "в" пункта 9 настоящего документа (далее - лимит средств).</w:t>
      </w:r>
    </w:p>
    <w:p w:rsidR="003922D8" w:rsidRPr="0009064C" w:rsidRDefault="003922D8">
      <w:pPr>
        <w:pStyle w:val="ConsPlusNormal"/>
        <w:spacing w:before="220"/>
        <w:ind w:firstLine="540"/>
        <w:jc w:val="both"/>
        <w:rPr>
          <w:rFonts w:ascii="Times New Roman" w:hAnsi="Times New Roman" w:cs="Times New Roman"/>
        </w:rPr>
      </w:pPr>
      <w:bookmarkStart w:id="4" w:name="P83"/>
      <w:bookmarkEnd w:id="4"/>
      <w:r w:rsidRPr="0009064C">
        <w:rPr>
          <w:rFonts w:ascii="Times New Roman" w:hAnsi="Times New Roman" w:cs="Times New Roman"/>
        </w:rPr>
        <w:t>4. Выплаты осуществляются обществом ежемесячно: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по кредитам, кредитные договоры о предоставлении которых заключены до дня вступления в силу постановления Правительства Российской Федерации от 29 марта 2022 г. </w:t>
      </w:r>
      <w:r w:rsidR="002D061C" w:rsidRPr="0009064C">
        <w:rPr>
          <w:rFonts w:ascii="Times New Roman" w:hAnsi="Times New Roman" w:cs="Times New Roman"/>
        </w:rPr>
        <w:t>№</w:t>
      </w:r>
      <w:r w:rsidRPr="0009064C">
        <w:rPr>
          <w:rFonts w:ascii="Times New Roman" w:hAnsi="Times New Roman" w:cs="Times New Roman"/>
        </w:rPr>
        <w:t xml:space="preserve"> 508 "О внесении изменений в некоторые акты Правительства Российской Федерации", в размере разницы между размером ключевой ставки Центрального банка Российской Федерации на 1-й день календарного месяца, за который осуществляются выплаты (далее - расчетный месяц), увеличенной на 4 процентных пункта, и размером процентной ставки, установленной в соответствии с кредитным договором в размере, указанном в абзаце первом подпункта "к"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по кредитам, кредитные договоры о предоставлении которых заключены со дня вступления в силу постановления Правительства Российской Федерации от 29 марта 2022 г. </w:t>
      </w:r>
      <w:r w:rsidR="002D061C" w:rsidRPr="0009064C">
        <w:rPr>
          <w:rFonts w:ascii="Times New Roman" w:hAnsi="Times New Roman" w:cs="Times New Roman"/>
        </w:rPr>
        <w:t>№</w:t>
      </w:r>
      <w:r w:rsidRPr="0009064C">
        <w:rPr>
          <w:rFonts w:ascii="Times New Roman" w:hAnsi="Times New Roman" w:cs="Times New Roman"/>
        </w:rPr>
        <w:t xml:space="preserve"> 508 "О внесении изменений в некоторые акты Правительства Российской Федерации" до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размере разницы между размером ключевой ставки Центрального банка Российской Федерации на 1-й день расчетного месяца, увеличенной на 2,5 процентного пункта, и размером процентной ставки, установленной в соответствии с кредитным договором в размере, указанном в абзаце первом подпункта "к"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по кредитам, кредитные договоры о предоставлении которых заключены со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до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размере разницы между размером ключевой ставки Центрального банка Российской Федерации на 1-й день расчетного месяца, увеличенной на 2 процентных пункта, и размером процентной ставки, установленной в соответствии с кредитным договором в размере, указанном в абзаце первом подпункта "к"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по кредитам, кредитные договоры о предоставлении которых заключены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размере разницы между размером ключевой ставки Центрального банка Российской Федерации на 1-й день расчетного месяца, увеличенной на 1,5 процентного пункта, и размером процентной ставки, установленной в соответствии с кредитным договором в размере, указанном в абзаце первом подпункта "к"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При установлении процентной ставки менее размера, указанного в абзаце первом подпункта "к" пункта 6 настоящего документа, выплаты осуществляются исходя из размера процентной ставки, указанного в абзаце первом подпункта "к"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увеличения по кредитному договору процентной ставки в соответствии с абзацами третьим - шестым подпункта "к" пункта 6 настоящего документа для определения размера выплаты учитывается процентная ставка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Размер выплат в рублях рассчитывается в заявлении на получение выплат на возмещение недополученных доходов в соответствии с пунктом 11 настоящего документа (далее - заявление).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5. Выплаты осуществляются кредитору ежемесячно с даты выдачи кредита до даты окончания срока действия кредитного договора или до даты уступки прав требований по кредитному договору (в случае уступки прав требований).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перехода к кредитору прав требований по кредитному договору выплаты этому кредитору осуществляются с даты перехода к нему таких прав.</w:t>
      </w:r>
    </w:p>
    <w:p w:rsidR="003922D8" w:rsidRPr="0009064C" w:rsidRDefault="003922D8" w:rsidP="002D061C">
      <w:pPr>
        <w:pStyle w:val="ConsPlusNormal"/>
        <w:spacing w:before="220"/>
        <w:ind w:firstLine="540"/>
        <w:jc w:val="both"/>
        <w:rPr>
          <w:rFonts w:ascii="Times New Roman" w:hAnsi="Times New Roman" w:cs="Times New Roman"/>
        </w:rPr>
      </w:pPr>
      <w:r w:rsidRPr="0009064C">
        <w:rPr>
          <w:rFonts w:ascii="Times New Roman" w:hAnsi="Times New Roman" w:cs="Times New Roman"/>
        </w:rPr>
        <w:t>Выплаты не осуществляются за расчетный месяц (расчетные месяцы), в течение которого (которых) хотя бы одно из указанных в пункте 6 настоящего документа условий не было в</w:t>
      </w:r>
      <w:r w:rsidR="002D061C" w:rsidRPr="0009064C">
        <w:rPr>
          <w:rFonts w:ascii="Times New Roman" w:hAnsi="Times New Roman" w:cs="Times New Roman"/>
        </w:rPr>
        <w:t>ыполнено соответствующим лицом.</w:t>
      </w:r>
    </w:p>
    <w:p w:rsidR="003922D8" w:rsidRPr="0009064C" w:rsidRDefault="003922D8">
      <w:pPr>
        <w:pStyle w:val="ConsPlusNormal"/>
        <w:spacing w:before="220"/>
        <w:ind w:firstLine="540"/>
        <w:jc w:val="both"/>
        <w:rPr>
          <w:rFonts w:ascii="Times New Roman" w:hAnsi="Times New Roman" w:cs="Times New Roman"/>
        </w:rPr>
      </w:pPr>
      <w:bookmarkStart w:id="5" w:name="P100"/>
      <w:bookmarkEnd w:id="5"/>
      <w:r w:rsidRPr="0009064C">
        <w:rPr>
          <w:rFonts w:ascii="Times New Roman" w:hAnsi="Times New Roman" w:cs="Times New Roman"/>
        </w:rPr>
        <w:t>6. Выплаты осуществляются при выполнении следующих условий: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кредит выдан в период с 1 декабря 2019 г. по 31 декабря 2030 г. включительно;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валюта кредита - рубли;</w:t>
      </w:r>
    </w:p>
    <w:p w:rsidR="003922D8" w:rsidRPr="0009064C" w:rsidRDefault="003922D8">
      <w:pPr>
        <w:pStyle w:val="ConsPlusNormal"/>
        <w:spacing w:before="220"/>
        <w:ind w:firstLine="540"/>
        <w:jc w:val="both"/>
        <w:rPr>
          <w:rFonts w:ascii="Times New Roman" w:hAnsi="Times New Roman" w:cs="Times New Roman"/>
        </w:rPr>
      </w:pPr>
      <w:bookmarkStart w:id="6" w:name="P105"/>
      <w:bookmarkEnd w:id="6"/>
      <w:r w:rsidRPr="0009064C">
        <w:rPr>
          <w:rFonts w:ascii="Times New Roman" w:hAnsi="Times New Roman" w:cs="Times New Roman"/>
        </w:rPr>
        <w:t>в) единственным заемщиком либо одним из солидарных заемщиков по кредитному договору на дату его заключения является:</w:t>
      </w:r>
    </w:p>
    <w:p w:rsidR="003922D8" w:rsidRPr="0009064C" w:rsidRDefault="003922D8">
      <w:pPr>
        <w:pStyle w:val="ConsPlusNormal"/>
        <w:spacing w:before="220"/>
        <w:ind w:firstLine="540"/>
        <w:jc w:val="both"/>
        <w:rPr>
          <w:rFonts w:ascii="Times New Roman" w:hAnsi="Times New Roman" w:cs="Times New Roman"/>
        </w:rPr>
      </w:pPr>
      <w:bookmarkStart w:id="7" w:name="P107"/>
      <w:bookmarkEnd w:id="7"/>
      <w:r w:rsidRPr="0009064C">
        <w:rPr>
          <w:rFonts w:ascii="Times New Roman" w:hAnsi="Times New Roman" w:cs="Times New Roman"/>
        </w:rPr>
        <w:t>гражданин Российской Федерации, состоящий в браке с гражданином Российской Федерации. При этом оба супруга не достигли возраста 36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bookmarkStart w:id="8" w:name="P109"/>
      <w:bookmarkEnd w:id="8"/>
      <w:r w:rsidRPr="0009064C">
        <w:rPr>
          <w:rFonts w:ascii="Times New Roman" w:hAnsi="Times New Roman" w:cs="Times New Roman"/>
        </w:rPr>
        <w:t>гражданин Российской Федерации, не достигший возраста 36 лет, не состоящий в браке и имеющий ребенка, который является гражданином Российской Федерации и не достиг на дату заключения кредитного договора возраста 19 лет;</w:t>
      </w:r>
    </w:p>
    <w:p w:rsidR="003922D8" w:rsidRPr="0009064C" w:rsidRDefault="003922D8">
      <w:pPr>
        <w:pStyle w:val="ConsPlusNormal"/>
        <w:spacing w:before="220"/>
        <w:ind w:firstLine="540"/>
        <w:jc w:val="both"/>
        <w:rPr>
          <w:rFonts w:ascii="Times New Roman" w:hAnsi="Times New Roman" w:cs="Times New Roman"/>
        </w:rPr>
      </w:pPr>
      <w:bookmarkStart w:id="9" w:name="P111"/>
      <w:bookmarkEnd w:id="9"/>
      <w:r w:rsidRPr="0009064C">
        <w:rPr>
          <w:rFonts w:ascii="Times New Roman" w:hAnsi="Times New Roman" w:cs="Times New Roman"/>
        </w:rPr>
        <w:t>гражданин Российской Федерации, которому предоставлен земельный участок, расположенный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bookmarkStart w:id="10" w:name="P113"/>
      <w:bookmarkEnd w:id="10"/>
      <w:r w:rsidRPr="0009064C">
        <w:rPr>
          <w:rFonts w:ascii="Times New Roman" w:hAnsi="Times New Roman" w:cs="Times New Roman"/>
        </w:rPr>
        <w:t>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 или на сухопутные территории Арктической зоны Российской Федерации;</w:t>
      </w:r>
    </w:p>
    <w:p w:rsidR="003922D8" w:rsidRPr="0009064C" w:rsidRDefault="003922D8">
      <w:pPr>
        <w:pStyle w:val="ConsPlusNormal"/>
        <w:spacing w:before="220"/>
        <w:ind w:firstLine="540"/>
        <w:jc w:val="both"/>
        <w:rPr>
          <w:rFonts w:ascii="Times New Roman" w:hAnsi="Times New Roman" w:cs="Times New Roman"/>
        </w:rPr>
      </w:pPr>
      <w:bookmarkStart w:id="11" w:name="P115"/>
      <w:bookmarkEnd w:id="11"/>
      <w:r w:rsidRPr="0009064C">
        <w:rPr>
          <w:rFonts w:ascii="Times New Roman" w:hAnsi="Times New Roman" w:cs="Times New Roman"/>
        </w:rPr>
        <w:t>гражданин Российской Федерации, осуществляющий трудовую деятельность в должности педагогического работника и имеющий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не менее 5 лет по состоянию на дату обращения за получением кредита;</w:t>
      </w:r>
    </w:p>
    <w:p w:rsidR="003922D8" w:rsidRPr="0009064C" w:rsidRDefault="003922D8">
      <w:pPr>
        <w:pStyle w:val="ConsPlusNormal"/>
        <w:spacing w:before="220"/>
        <w:ind w:firstLine="540"/>
        <w:jc w:val="both"/>
        <w:rPr>
          <w:rFonts w:ascii="Times New Roman" w:hAnsi="Times New Roman" w:cs="Times New Roman"/>
        </w:rPr>
      </w:pPr>
      <w:bookmarkStart w:id="12" w:name="P117"/>
      <w:bookmarkEnd w:id="12"/>
      <w:r w:rsidRPr="0009064C">
        <w:rPr>
          <w:rFonts w:ascii="Times New Roman" w:hAnsi="Times New Roman" w:cs="Times New Roman"/>
        </w:rPr>
        <w:t>гражданин Российской Федерации, осуществляющий трудовую деятельность и имеющий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не менее 5 лет по состоянию на дату обращения за получением кредита;</w:t>
      </w:r>
    </w:p>
    <w:p w:rsidR="003922D8" w:rsidRPr="0009064C" w:rsidRDefault="003922D8">
      <w:pPr>
        <w:pStyle w:val="ConsPlusNormal"/>
        <w:spacing w:before="220"/>
        <w:ind w:firstLine="540"/>
        <w:jc w:val="both"/>
        <w:rPr>
          <w:rFonts w:ascii="Times New Roman" w:hAnsi="Times New Roman" w:cs="Times New Roman"/>
        </w:rPr>
      </w:pPr>
      <w:bookmarkStart w:id="13" w:name="P119"/>
      <w:bookmarkEnd w:id="13"/>
      <w:r w:rsidRPr="0009064C">
        <w:rPr>
          <w:rFonts w:ascii="Times New Roman" w:hAnsi="Times New Roman" w:cs="Times New Roman"/>
        </w:rPr>
        <w:t>гражданин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и проживающий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w:t>
      </w:r>
    </w:p>
    <w:p w:rsidR="003922D8" w:rsidRPr="0009064C" w:rsidRDefault="003922D8" w:rsidP="008F4B45">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гражданин Российской Федерации, осуществляющий трудовую деятельность по основному месту работы в организации, включенной в реестр организаций оборонно-промышленного комплекса, ведение которого осуществляется в порядке, определенном Положением о ведении сводного реестра организаций оборонно-промышленного комплекса, утвержденным постановлением Правительства Российской Федерации от 20 февраля 2004 г. </w:t>
      </w:r>
      <w:r w:rsidR="002D061C" w:rsidRPr="0009064C">
        <w:rPr>
          <w:rFonts w:ascii="Times New Roman" w:hAnsi="Times New Roman" w:cs="Times New Roman"/>
        </w:rPr>
        <w:t>№</w:t>
      </w:r>
      <w:r w:rsidRPr="0009064C">
        <w:rPr>
          <w:rFonts w:ascii="Times New Roman" w:hAnsi="Times New Roman" w:cs="Times New Roman"/>
        </w:rPr>
        <w:t xml:space="preserve"> 96 "О сводном реестре организаций оборонно-промышленного комплекса", либо в ее представительстве или филиале, при этом такие организация, ее представительство или филиал должны быть зарегистрированы на территориях субъектов Российской Федерации, входящих в состав Дальневосточного федерального округа, или на сухопутных территориях Арктической зо</w:t>
      </w:r>
      <w:r w:rsidR="008F4B45" w:rsidRPr="0009064C">
        <w:rPr>
          <w:rFonts w:ascii="Times New Roman" w:hAnsi="Times New Roman" w:cs="Times New Roman"/>
        </w:rPr>
        <w:t>ны Российской Федерации;</w:t>
      </w:r>
    </w:p>
    <w:p w:rsidR="003922D8" w:rsidRPr="0009064C" w:rsidRDefault="003922D8" w:rsidP="008F4B45">
      <w:pPr>
        <w:pStyle w:val="ConsPlusNormal"/>
        <w:spacing w:before="220"/>
        <w:ind w:firstLine="540"/>
        <w:jc w:val="both"/>
        <w:rPr>
          <w:rFonts w:ascii="Times New Roman" w:hAnsi="Times New Roman" w:cs="Times New Roman"/>
        </w:rPr>
      </w:pPr>
      <w:bookmarkStart w:id="14" w:name="P123"/>
      <w:bookmarkEnd w:id="14"/>
      <w:r w:rsidRPr="0009064C">
        <w:rPr>
          <w:rFonts w:ascii="Times New Roman" w:hAnsi="Times New Roman" w:cs="Times New Roman"/>
        </w:rPr>
        <w:t>Солидарными заемщиками и (или) поручителями по кредитному договору могут выступать дополнительно иные, помимо указанных в настоящем подпункте, физические лица, в том числе не соответствующие условиям, у</w:t>
      </w:r>
      <w:r w:rsidR="008F4B45" w:rsidRPr="0009064C">
        <w:rPr>
          <w:rFonts w:ascii="Times New Roman" w:hAnsi="Times New Roman" w:cs="Times New Roman"/>
        </w:rPr>
        <w:t>казанным в настоящем подпункте;</w:t>
      </w:r>
    </w:p>
    <w:p w:rsidR="003922D8" w:rsidRPr="0009064C" w:rsidRDefault="003922D8">
      <w:pPr>
        <w:pStyle w:val="ConsPlusNormal"/>
        <w:spacing w:before="220"/>
        <w:ind w:firstLine="540"/>
        <w:jc w:val="both"/>
        <w:rPr>
          <w:rFonts w:ascii="Times New Roman" w:hAnsi="Times New Roman" w:cs="Times New Roman"/>
        </w:rPr>
      </w:pPr>
      <w:bookmarkStart w:id="15" w:name="P125"/>
      <w:bookmarkEnd w:id="15"/>
      <w:r w:rsidRPr="0009064C">
        <w:rPr>
          <w:rFonts w:ascii="Times New Roman" w:hAnsi="Times New Roman" w:cs="Times New Roman"/>
        </w:rPr>
        <w:t>г) кредит предоставлен на одну из целей: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для заемщика (солидарных заемщиков), указанного в абзацах втором, третьем пятом - седьмом и девятом подпункта "в" настоящего пункта:</w:t>
      </w:r>
    </w:p>
    <w:p w:rsidR="003922D8" w:rsidRPr="0009064C" w:rsidRDefault="003922D8">
      <w:pPr>
        <w:pStyle w:val="ConsPlusNormal"/>
        <w:spacing w:before="220"/>
        <w:ind w:firstLine="540"/>
        <w:jc w:val="both"/>
        <w:rPr>
          <w:rFonts w:ascii="Times New Roman" w:hAnsi="Times New Roman" w:cs="Times New Roman"/>
        </w:rPr>
      </w:pPr>
      <w:bookmarkStart w:id="16" w:name="P128"/>
      <w:bookmarkEnd w:id="16"/>
      <w:r w:rsidRPr="0009064C">
        <w:rPr>
          <w:rFonts w:ascii="Times New Roman" w:hAnsi="Times New Roman" w:cs="Times New Roman"/>
        </w:rPr>
        <w:t>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у юридического лица или индивидуального предпринимателя,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или 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входящих в состав имущества закрытого паевого инвестиционного фонда, владельцы инвестиционных паев которого являются первыми собственниками таких жилых помещений, право общей долевой собственности которых на указанные жилые помещения зарегистрировано после получения разрешения на ввод соответствующего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заключенному с управляющей компанией закрытого паевого инвестиционного фонда, осуществляющей доверительное управление таким закрытым паевым инвестиционным фондом, или 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жилое помещение в доме блокированной застройки, дом блокированной застройки), переданных публично-правовой компании "Фонд развития территорий" (далее - Фонд) в соответствии со статьей 13.4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у Фонда;</w:t>
      </w:r>
    </w:p>
    <w:p w:rsidR="003922D8" w:rsidRPr="0009064C" w:rsidRDefault="003922D8">
      <w:pPr>
        <w:pStyle w:val="ConsPlusNormal"/>
        <w:spacing w:before="220"/>
        <w:ind w:firstLine="540"/>
        <w:jc w:val="both"/>
        <w:rPr>
          <w:rFonts w:ascii="Times New Roman" w:hAnsi="Times New Roman" w:cs="Times New Roman"/>
        </w:rPr>
      </w:pPr>
      <w:bookmarkStart w:id="17" w:name="P130"/>
      <w:bookmarkEnd w:id="17"/>
      <w:r w:rsidRPr="0009064C">
        <w:rPr>
          <w:rFonts w:ascii="Times New Roman" w:hAnsi="Times New Roman" w:cs="Times New Roman"/>
        </w:rPr>
        <w:t>приобретение жилого помещения или жилого помещения с земельным участком, находящихся на этапе строительства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договорам участия в долевом строительстве, заключенным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в настоящем абзаце Федерального закона с юридическими лицами (за исключением управляющих компаний инвестиционных фондов);</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spacing w:before="280"/>
        <w:ind w:firstLine="540"/>
        <w:jc w:val="both"/>
        <w:rPr>
          <w:rFonts w:ascii="Times New Roman" w:hAnsi="Times New Roman" w:cs="Times New Roman"/>
        </w:rPr>
      </w:pPr>
      <w:bookmarkStart w:id="18" w:name="P134"/>
      <w:bookmarkEnd w:id="18"/>
      <w:r w:rsidRPr="0009064C">
        <w:rPr>
          <w:rFonts w:ascii="Times New Roman" w:hAnsi="Times New Roman" w:cs="Times New Roman"/>
        </w:rPr>
        <w:t xml:space="preserve">приобретение у юридического лица или физического лица, в том числе индивидуального предпринимателя, по договору купли-продажи на вторичном рынке жилья готового жилого помещения или жилого помещения с земельным участком, расположенного в сельском населенном пункте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а в отношении Магаданской области и Чукотского автономного округа - на территории любого муниципального образования, или готового жилого помещения или жилого помещения с земельным участком, расположенного на территории </w:t>
      </w:r>
      <w:proofErr w:type="spellStart"/>
      <w:r w:rsidRPr="0009064C">
        <w:rPr>
          <w:rFonts w:ascii="Times New Roman" w:hAnsi="Times New Roman" w:cs="Times New Roman"/>
        </w:rPr>
        <w:t>монопрофильного</w:t>
      </w:r>
      <w:proofErr w:type="spellEnd"/>
      <w:r w:rsidRPr="0009064C">
        <w:rPr>
          <w:rFonts w:ascii="Times New Roman" w:hAnsi="Times New Roman" w:cs="Times New Roman"/>
        </w:rPr>
        <w:t xml:space="preserve"> муниципального образования (моногорода) в субъекте Российской Федерации, входящем в состав Дальневосточного федерального округа, или на сухопутных территориях Арктической зоны Российской Федерации, включенного в перечень </w:t>
      </w:r>
      <w:proofErr w:type="spellStart"/>
      <w:r w:rsidRPr="0009064C">
        <w:rPr>
          <w:rFonts w:ascii="Times New Roman" w:hAnsi="Times New Roman" w:cs="Times New Roman"/>
        </w:rPr>
        <w:t>монопрофильных</w:t>
      </w:r>
      <w:proofErr w:type="spellEnd"/>
      <w:r w:rsidRPr="0009064C">
        <w:rPr>
          <w:rFonts w:ascii="Times New Roman" w:hAnsi="Times New Roman" w:cs="Times New Roman"/>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 </w:t>
      </w:r>
      <w:r w:rsidR="002D061C" w:rsidRPr="0009064C">
        <w:rPr>
          <w:rFonts w:ascii="Times New Roman" w:hAnsi="Times New Roman" w:cs="Times New Roman"/>
        </w:rPr>
        <w:t>№</w:t>
      </w:r>
      <w:r w:rsidRPr="0009064C">
        <w:rPr>
          <w:rFonts w:ascii="Times New Roman" w:hAnsi="Times New Roman" w:cs="Times New Roman"/>
        </w:rPr>
        <w:t xml:space="preserve"> 1398-р;</w:t>
      </w:r>
    </w:p>
    <w:p w:rsidR="003922D8" w:rsidRPr="0009064C" w:rsidRDefault="003922D8">
      <w:pPr>
        <w:pStyle w:val="ConsPlusNormal"/>
        <w:spacing w:before="220"/>
        <w:ind w:firstLine="540"/>
        <w:jc w:val="both"/>
        <w:rPr>
          <w:rFonts w:ascii="Times New Roman" w:hAnsi="Times New Roman" w:cs="Times New Roman"/>
        </w:rPr>
      </w:pPr>
      <w:bookmarkStart w:id="19" w:name="P136"/>
      <w:bookmarkEnd w:id="19"/>
      <w:r w:rsidRPr="0009064C">
        <w:rPr>
          <w:rFonts w:ascii="Times New Roman" w:hAnsi="Times New Roman" w:cs="Times New Roman"/>
        </w:rPr>
        <w:t>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либо приобретение заемщиком по договору купли-продажи земельного участка, расположенного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 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на таком земельном участке индивидуального жилого дома, либо приобретение заемщиком у юридического лица или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договору купли-продажи,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указанном земельном участке и указанный земельный участок;</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для заемщика (солидарных заемщиков), указанного в абзаце четвертом подпункта "в" настоящего пункта:</w:t>
      </w:r>
    </w:p>
    <w:p w:rsidR="003922D8" w:rsidRPr="0009064C" w:rsidRDefault="003922D8">
      <w:pPr>
        <w:pStyle w:val="ConsPlusNormal"/>
        <w:spacing w:before="220"/>
        <w:ind w:firstLine="540"/>
        <w:jc w:val="both"/>
        <w:rPr>
          <w:rFonts w:ascii="Times New Roman" w:hAnsi="Times New Roman" w:cs="Times New Roman"/>
        </w:rPr>
      </w:pPr>
      <w:bookmarkStart w:id="20" w:name="P139"/>
      <w:bookmarkEnd w:id="20"/>
      <w:r w:rsidRPr="0009064C">
        <w:rPr>
          <w:rFonts w:ascii="Times New Roman" w:hAnsi="Times New Roman" w:cs="Times New Roman"/>
        </w:rPr>
        <w:t>строительство индивидуального жилого дома на земельном участке, предоставленном заемщику (одному из солидарных заемщиков) в соответствии с Федеральным законом, вид разрешенного использования которого предусматривает индивидуальное жилищное строительство или ведение личного подсобного хозяйства;</w:t>
      </w:r>
    </w:p>
    <w:p w:rsidR="003922D8" w:rsidRPr="0009064C" w:rsidRDefault="003922D8" w:rsidP="008F4B45">
      <w:pPr>
        <w:pStyle w:val="ConsPlusNormal"/>
        <w:spacing w:before="220"/>
        <w:ind w:firstLine="540"/>
        <w:jc w:val="both"/>
        <w:rPr>
          <w:rFonts w:ascii="Times New Roman" w:hAnsi="Times New Roman" w:cs="Times New Roman"/>
        </w:rPr>
      </w:pPr>
      <w:r w:rsidRPr="0009064C">
        <w:rPr>
          <w:rFonts w:ascii="Times New Roman" w:hAnsi="Times New Roman" w:cs="Times New Roman"/>
        </w:rPr>
        <w:t>для заемщика, указанного в абзаце восьмом п</w:t>
      </w:r>
      <w:r w:rsidR="008F4B45" w:rsidRPr="0009064C">
        <w:rPr>
          <w:rFonts w:ascii="Times New Roman" w:hAnsi="Times New Roman" w:cs="Times New Roman"/>
        </w:rPr>
        <w:t>одпункта "в" настоящего пункта:</w:t>
      </w:r>
    </w:p>
    <w:p w:rsidR="003922D8" w:rsidRPr="0009064C" w:rsidRDefault="003922D8">
      <w:pPr>
        <w:pStyle w:val="ConsPlusNormal"/>
        <w:spacing w:before="220"/>
        <w:ind w:firstLine="540"/>
        <w:jc w:val="both"/>
        <w:rPr>
          <w:rFonts w:ascii="Times New Roman" w:hAnsi="Times New Roman" w:cs="Times New Roman"/>
        </w:rPr>
      </w:pPr>
      <w:bookmarkStart w:id="21" w:name="P142"/>
      <w:bookmarkEnd w:id="21"/>
      <w:r w:rsidRPr="0009064C">
        <w:rPr>
          <w:rFonts w:ascii="Times New Roman" w:hAnsi="Times New Roman" w:cs="Times New Roman"/>
        </w:rPr>
        <w:t>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у юридического лица или индивидуального предпринимателя,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или 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входящих в состав имущества закрытого паевого инвестиционного фонда, владельцы инвестиционных паев которого являются первыми собственниками таких жилых помещений, право общей долевой собственности которых на указанные жилые помещения зарегистрировано после получения разрешения на ввод соответствующего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заключенному с управляющей компанией закрытого паевого инвестиционного фонда, осуществляющей доверительное управление таким закрытым паевым инвестиционным фондом, или приобретение по договору купли-продажи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готового жилого помещения или жилого помещения с земельным участком (включая жилое помещение в доме блокированной застройки, дом блокированной застройки), переданных Фонду в соответствии со статьей 13.4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у Фонда;</w:t>
      </w:r>
    </w:p>
    <w:p w:rsidR="003922D8" w:rsidRPr="0009064C" w:rsidRDefault="003922D8">
      <w:pPr>
        <w:pStyle w:val="ConsPlusNormal"/>
        <w:spacing w:before="220"/>
        <w:ind w:firstLine="540"/>
        <w:jc w:val="both"/>
        <w:rPr>
          <w:rFonts w:ascii="Times New Roman" w:hAnsi="Times New Roman" w:cs="Times New Roman"/>
        </w:rPr>
      </w:pPr>
      <w:bookmarkStart w:id="22" w:name="P144"/>
      <w:bookmarkEnd w:id="22"/>
      <w:r w:rsidRPr="0009064C">
        <w:rPr>
          <w:rFonts w:ascii="Times New Roman" w:hAnsi="Times New Roman" w:cs="Times New Roman"/>
        </w:rPr>
        <w:t>приобретение жилого помещения или жилого помещения с земельным участком, находящихся на этапе строительства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договорам участия в долевом строительстве, заключенным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Федерального закона с юридическими лицами (за исключением управляющих компаний инвестиционных фондов);</w:t>
      </w:r>
    </w:p>
    <w:p w:rsidR="003922D8" w:rsidRPr="0009064C" w:rsidRDefault="003922D8">
      <w:pPr>
        <w:pStyle w:val="ConsPlusNormal"/>
        <w:spacing w:before="220"/>
        <w:ind w:firstLine="540"/>
        <w:jc w:val="both"/>
        <w:rPr>
          <w:rFonts w:ascii="Times New Roman" w:hAnsi="Times New Roman" w:cs="Times New Roman"/>
        </w:rPr>
      </w:pPr>
      <w:bookmarkStart w:id="23" w:name="P146"/>
      <w:bookmarkEnd w:id="23"/>
      <w:r w:rsidRPr="0009064C">
        <w:rPr>
          <w:rFonts w:ascii="Times New Roman" w:hAnsi="Times New Roman" w:cs="Times New Roman"/>
        </w:rPr>
        <w:t>приобретение у юридического лица или физического лица, в том числе индивидуального предпринимателя, по договору купли-продажи на вторичном рынке жилья готового жилого помещения или жилого помещения с земельным участком, расположенных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w:t>
      </w:r>
    </w:p>
    <w:p w:rsidR="003922D8" w:rsidRPr="0009064C" w:rsidRDefault="003922D8">
      <w:pPr>
        <w:pStyle w:val="ConsPlusNormal"/>
        <w:spacing w:before="220"/>
        <w:ind w:firstLine="540"/>
        <w:jc w:val="both"/>
        <w:rPr>
          <w:rFonts w:ascii="Times New Roman" w:hAnsi="Times New Roman" w:cs="Times New Roman"/>
        </w:rPr>
      </w:pPr>
      <w:bookmarkStart w:id="24" w:name="P148"/>
      <w:bookmarkEnd w:id="24"/>
      <w:r w:rsidRPr="0009064C">
        <w:rPr>
          <w:rFonts w:ascii="Times New Roman" w:hAnsi="Times New Roman" w:cs="Times New Roman"/>
        </w:rPr>
        <w:t>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либо приобретение заемщиком по договору купли-продажи земельного участка, расположенного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 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на таком земельном участке индивидуального жилого дома, либо приобретение заемщиком у юридического лица или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договору купли-продажи,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указанном земельном участке и указанный земельный участок;</w:t>
      </w:r>
    </w:p>
    <w:p w:rsidR="003922D8" w:rsidRPr="0009064C" w:rsidRDefault="003922D8">
      <w:pPr>
        <w:pStyle w:val="ConsPlusNormal"/>
        <w:spacing w:before="220"/>
        <w:ind w:firstLine="540"/>
        <w:jc w:val="both"/>
        <w:rPr>
          <w:rFonts w:ascii="Times New Roman" w:hAnsi="Times New Roman" w:cs="Times New Roman"/>
        </w:rPr>
      </w:pPr>
      <w:proofErr w:type="gramStart"/>
      <w:r w:rsidRPr="0009064C">
        <w:rPr>
          <w:rFonts w:ascii="Times New Roman" w:hAnsi="Times New Roman" w:cs="Times New Roman"/>
        </w:rPr>
        <w:t>г(</w:t>
      </w:r>
      <w:proofErr w:type="gramEnd"/>
      <w:r w:rsidRPr="0009064C">
        <w:rPr>
          <w:rFonts w:ascii="Times New Roman" w:hAnsi="Times New Roman" w:cs="Times New Roman"/>
        </w:rPr>
        <w:t>1)) в договорах, на основании которых жилые помещения приобретаются с привлечением средств по кредитному договору заемщиками в собственность, в том числе по завершении строительства, отсутствуют условия об оказании заемщикам услуг (выполнении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 в соответствии с условиями кредитного договора и договора поручительства заемщик (солидарные заемщики) и поручители: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обязуются дать согласие обществу на обработку своих персональных данных;</w:t>
      </w:r>
    </w:p>
    <w:p w:rsidR="003922D8" w:rsidRPr="0009064C" w:rsidRDefault="003922D8">
      <w:pPr>
        <w:pStyle w:val="ConsPlusNormal"/>
        <w:spacing w:before="220"/>
        <w:ind w:firstLine="540"/>
        <w:jc w:val="both"/>
        <w:rPr>
          <w:rFonts w:ascii="Times New Roman" w:hAnsi="Times New Roman" w:cs="Times New Roman"/>
        </w:rPr>
      </w:pPr>
      <w:bookmarkStart w:id="25" w:name="P156"/>
      <w:bookmarkEnd w:id="25"/>
      <w:r w:rsidRPr="0009064C">
        <w:rPr>
          <w:rFonts w:ascii="Times New Roman" w:hAnsi="Times New Roman" w:cs="Times New Roman"/>
        </w:rPr>
        <w:t xml:space="preserve">в случае если заемщик, указанный в абзацах втором, третьем и пятом - восьмом подпункта "в" настоящего пункта, а также супруг (супруга) заемщика, указанного в абзаце втором подпункта "в"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(по кредитам, предоставленным на приобретение или строительство жилого помещения на территориях субъектов Российской Федерации, входящих в состав Дальневосточного федерального округа), или на сухопутных территориях Арктической зоны Российской Федерации (по кредитам, предоставленным на приобретение или строительство жилого помещения на сухопутных территориях Арктической зоны Российской Федерации), то такой заемщик или супруг (супруга) заемщика обязуется представлять кредитору в порядке, согласованном с кредитором, документы в отношении себя, подтверждающие факт регистрации по месту жительства, факт снятия с регистрационного учета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09064C">
        <w:rPr>
          <w:rFonts w:ascii="Times New Roman" w:hAnsi="Times New Roman" w:cs="Times New Roman"/>
        </w:rPr>
        <w:t>прекурсоров</w:t>
      </w:r>
      <w:proofErr w:type="spellEnd"/>
      <w:r w:rsidRPr="0009064C">
        <w:rPr>
          <w:rFonts w:ascii="Times New Roman" w:hAnsi="Times New Roman" w:cs="Times New Roman"/>
        </w:rPr>
        <w:t>, в сфере миграции, в период начиная с 271-го календарного дня со дня государственной регистрации права собственности заемщика на указанное жилое помещение до даты, отстоящей на 5 лет от даты выдачи кредита. Указанный период продлевается на период приостановления исполнения заемщиком (солидарным заемщиком) своих обязательств по кредитному договору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Абзац утратил силу. - Постановление Правительства РФ от 21.09.2020 </w:t>
      </w:r>
      <w:r w:rsidR="002D061C" w:rsidRPr="0009064C">
        <w:rPr>
          <w:rFonts w:ascii="Times New Roman" w:hAnsi="Times New Roman" w:cs="Times New Roman"/>
        </w:rPr>
        <w:t>№</w:t>
      </w:r>
      <w:r w:rsidRPr="0009064C">
        <w:rPr>
          <w:rFonts w:ascii="Times New Roman" w:hAnsi="Times New Roman" w:cs="Times New Roman"/>
        </w:rPr>
        <w:t xml:space="preserve"> 1513;</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е) исполнение обязательств заемщика по кредитному договору обеспечено одним из следующих способов:</w:t>
      </w:r>
    </w:p>
    <w:p w:rsidR="003922D8" w:rsidRPr="0009064C" w:rsidRDefault="003922D8">
      <w:pPr>
        <w:pStyle w:val="ConsPlusNormal"/>
        <w:spacing w:before="220"/>
        <w:ind w:firstLine="540"/>
        <w:jc w:val="both"/>
        <w:rPr>
          <w:rFonts w:ascii="Times New Roman" w:hAnsi="Times New Roman" w:cs="Times New Roman"/>
        </w:rPr>
      </w:pPr>
      <w:bookmarkStart w:id="26" w:name="P160"/>
      <w:bookmarkEnd w:id="26"/>
      <w:r w:rsidRPr="0009064C">
        <w:rPr>
          <w:rFonts w:ascii="Times New Roman" w:hAnsi="Times New Roman" w:cs="Times New Roman"/>
        </w:rPr>
        <w:t>залог жилого помещения, приобретенного или построенного с использованием кредитных средств, полученных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bookmarkStart w:id="27" w:name="P161"/>
      <w:bookmarkEnd w:id="27"/>
      <w:r w:rsidRPr="0009064C">
        <w:rPr>
          <w:rFonts w:ascii="Times New Roman" w:hAnsi="Times New Roman" w:cs="Times New Roman"/>
        </w:rPr>
        <w:t>залог недвижимого имущества, расположенного на территории любого субъекта Российской Федерации, в случае предоставления кредита на цели, указанные в абзаце шестом, восьмом или тринадцатом подпункта "г" настоящего пункта;</w:t>
      </w:r>
    </w:p>
    <w:p w:rsidR="003922D8" w:rsidRPr="0009064C" w:rsidRDefault="003922D8">
      <w:pPr>
        <w:pStyle w:val="ConsPlusNormal"/>
        <w:spacing w:before="220"/>
        <w:ind w:firstLine="540"/>
        <w:jc w:val="both"/>
        <w:rPr>
          <w:rFonts w:ascii="Times New Roman" w:hAnsi="Times New Roman" w:cs="Times New Roman"/>
        </w:rPr>
      </w:pPr>
      <w:bookmarkStart w:id="28" w:name="P163"/>
      <w:bookmarkEnd w:id="28"/>
      <w:r w:rsidRPr="0009064C">
        <w:rPr>
          <w:rFonts w:ascii="Times New Roman" w:hAnsi="Times New Roman" w:cs="Times New Roman"/>
        </w:rPr>
        <w:t>залог индивидуального жилого дома, построенного с использованием собственных средств заемщика и средств, полученных по кредитному договору, и (или) земельного участка, в том числе предоставленного в соответствии с Федеральным законом,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3922D8" w:rsidRPr="0009064C" w:rsidRDefault="003922D8">
      <w:pPr>
        <w:pStyle w:val="ConsPlusNormal"/>
        <w:spacing w:before="220"/>
        <w:ind w:firstLine="540"/>
        <w:jc w:val="both"/>
        <w:rPr>
          <w:rFonts w:ascii="Times New Roman" w:hAnsi="Times New Roman" w:cs="Times New Roman"/>
        </w:rPr>
      </w:pPr>
      <w:bookmarkStart w:id="29" w:name="P164"/>
      <w:bookmarkEnd w:id="29"/>
      <w:r w:rsidRPr="0009064C">
        <w:rPr>
          <w:rFonts w:ascii="Times New Roman" w:hAnsi="Times New Roman" w:cs="Times New Roman"/>
        </w:rPr>
        <w:t>залог прав требований по договору участия в долевом строительстве.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Кредитным договором могут быть предусмотрены дополнительные способы обеспечения исполнения обязательств, в том числе поручительство физических лиц;</w:t>
      </w:r>
    </w:p>
    <w:p w:rsidR="003922D8" w:rsidRPr="0009064C" w:rsidRDefault="003922D8">
      <w:pPr>
        <w:pStyle w:val="ConsPlusNormal"/>
        <w:spacing w:before="220"/>
        <w:ind w:firstLine="540"/>
        <w:jc w:val="both"/>
        <w:rPr>
          <w:rFonts w:ascii="Times New Roman" w:hAnsi="Times New Roman" w:cs="Times New Roman"/>
        </w:rPr>
      </w:pPr>
      <w:proofErr w:type="gramStart"/>
      <w:r w:rsidRPr="0009064C">
        <w:rPr>
          <w:rFonts w:ascii="Times New Roman" w:hAnsi="Times New Roman" w:cs="Times New Roman"/>
        </w:rPr>
        <w:t>е(</w:t>
      </w:r>
      <w:proofErr w:type="gramEnd"/>
      <w:r w:rsidRPr="0009064C">
        <w:rPr>
          <w:rFonts w:ascii="Times New Roman" w:hAnsi="Times New Roman" w:cs="Times New Roman"/>
        </w:rPr>
        <w:t>1)) по состоянию на последнее число расчетного месяца существует государственная регистрация залога в случае обеспечения исполнения обязательств заемщика по кредитному договору в соответствии с абзацами вторым - пятым подпункта "е" настоящего пункта;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ж) размер кредита, кредитный договор о предоставлении которого заключен до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составляет не более 6 млн. рублей.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Размер кредита, кредитный договор о предоставлении которого заключен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составляет: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предоставления кредита на цели, указанные в абзацах третьем, четвертом, шестом, восьмом, десятом, одиннадцатом и тринадцатом подпункта "г" настоящего пункта, для приобретения или строительства жилых помещений, общая площадь которых составляет 60 кв. метров или более, - не более 9 млн. рублей;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предоставления кредита на иные цели - не более 6 млн. рублей;</w:t>
      </w:r>
    </w:p>
    <w:p w:rsidR="003922D8" w:rsidRPr="0009064C" w:rsidRDefault="003922D8">
      <w:pPr>
        <w:pStyle w:val="ConsPlusNormal"/>
        <w:spacing w:before="220"/>
        <w:ind w:firstLine="540"/>
        <w:jc w:val="both"/>
        <w:rPr>
          <w:rFonts w:ascii="Times New Roman" w:hAnsi="Times New Roman" w:cs="Times New Roman"/>
        </w:rPr>
      </w:pPr>
      <w:bookmarkStart w:id="30" w:name="P174"/>
      <w:bookmarkEnd w:id="30"/>
      <w:r w:rsidRPr="0009064C">
        <w:rPr>
          <w:rFonts w:ascii="Times New Roman" w:hAnsi="Times New Roman" w:cs="Times New Roman"/>
        </w:rPr>
        <w:t xml:space="preserve">з) размер кредита, кредитный договор о предоставлении которого заключен до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составляет не более 85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 Размер кредита, кредитный договор о предоставлении которого заключен со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составляет не более 80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и) срок кредита - не более 242 месяцев;</w:t>
      </w:r>
    </w:p>
    <w:p w:rsidR="003922D8" w:rsidRPr="0009064C" w:rsidRDefault="003922D8">
      <w:pPr>
        <w:pStyle w:val="ConsPlusNormal"/>
        <w:spacing w:before="220"/>
        <w:ind w:firstLine="540"/>
        <w:jc w:val="both"/>
        <w:rPr>
          <w:rFonts w:ascii="Times New Roman" w:hAnsi="Times New Roman" w:cs="Times New Roman"/>
        </w:rPr>
      </w:pPr>
      <w:bookmarkStart w:id="31" w:name="P178"/>
      <w:bookmarkEnd w:id="31"/>
      <w:r w:rsidRPr="0009064C">
        <w:rPr>
          <w:rFonts w:ascii="Times New Roman" w:hAnsi="Times New Roman" w:cs="Times New Roman"/>
        </w:rPr>
        <w:t>к) размер процентной ставки - 2 процента годовых.</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Кредитным договором может быть предусмотрено увеличение процентной ставки:</w:t>
      </w:r>
    </w:p>
    <w:p w:rsidR="003922D8" w:rsidRPr="0009064C" w:rsidRDefault="003922D8">
      <w:pPr>
        <w:pStyle w:val="ConsPlusNormal"/>
        <w:spacing w:before="220"/>
        <w:ind w:firstLine="540"/>
        <w:jc w:val="both"/>
        <w:rPr>
          <w:rFonts w:ascii="Times New Roman" w:hAnsi="Times New Roman" w:cs="Times New Roman"/>
        </w:rPr>
      </w:pPr>
      <w:bookmarkStart w:id="32" w:name="P180"/>
      <w:bookmarkEnd w:id="32"/>
      <w:r w:rsidRPr="0009064C">
        <w:rPr>
          <w:rFonts w:ascii="Times New Roman" w:hAnsi="Times New Roman" w:cs="Times New Roman"/>
        </w:rPr>
        <w:t>в период с даты выдачи кредита до даты окончания календарного месяца, в котором заемщик в соответствии с пунктом 6(1) настоящего документа уведомил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в случае </w:t>
      </w:r>
      <w:proofErr w:type="spellStart"/>
      <w:r w:rsidRPr="0009064C">
        <w:rPr>
          <w:rFonts w:ascii="Times New Roman" w:hAnsi="Times New Roman" w:cs="Times New Roman"/>
        </w:rPr>
        <w:t>незаключения</w:t>
      </w:r>
      <w:proofErr w:type="spellEnd"/>
      <w:r w:rsidRPr="0009064C">
        <w:rPr>
          <w:rFonts w:ascii="Times New Roman" w:hAnsi="Times New Roman" w:cs="Times New Roman"/>
        </w:rPr>
        <w:t xml:space="preserve"> заемщиком договоров личного страхования (страхования жизни, страхования от несчастного случая и болезни) и (или) страхования недвижимого имущества, залогом которого обеспечивается исполнение обязательств заемщика по кредитному договору,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в случае если заемщик или супруг (супруга) заемщика является (ранее являлся) заемщиком (солидарным заемщиком) либо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настоящим документом, а также в случае если заемщик или супруг (супруга) заемщика является (ранее являлся) заемщиком (солидарным заемщиком) либо поручителем по кредитному договору, заключенному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по которому (которым) кредитор получает (ранее получал) возмещение недополученных доходов в соответствии с Правилами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2D061C" w:rsidRPr="0009064C">
        <w:rPr>
          <w:rFonts w:ascii="Times New Roman" w:hAnsi="Times New Roman" w:cs="Times New Roman"/>
        </w:rPr>
        <w:t>№</w:t>
      </w:r>
      <w:r w:rsidRPr="0009064C">
        <w:rPr>
          <w:rFonts w:ascii="Times New Roman" w:hAnsi="Times New Roman" w:cs="Times New Roman"/>
        </w:rPr>
        <w:t xml:space="preserve">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или в соответствии с Правилами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утвержденными постановлением Правительства Российской Федерации от 30 ноября 2019 г. </w:t>
      </w:r>
      <w:r w:rsidR="002D061C" w:rsidRPr="0009064C">
        <w:rPr>
          <w:rFonts w:ascii="Times New Roman" w:hAnsi="Times New Roman" w:cs="Times New Roman"/>
        </w:rPr>
        <w:t>№</w:t>
      </w:r>
      <w:r w:rsidRPr="0009064C">
        <w:rPr>
          <w:rFonts w:ascii="Times New Roman" w:hAnsi="Times New Roman" w:cs="Times New Roman"/>
        </w:rPr>
        <w:t xml:space="preserve">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или 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утвержденными постановлением Правительства Российской Федерации от 23 апреля 2020 г. </w:t>
      </w:r>
      <w:r w:rsidR="002D061C" w:rsidRPr="0009064C">
        <w:rPr>
          <w:rFonts w:ascii="Times New Roman" w:hAnsi="Times New Roman" w:cs="Times New Roman"/>
        </w:rPr>
        <w:t>№</w:t>
      </w:r>
      <w:r w:rsidRPr="0009064C">
        <w:rPr>
          <w:rFonts w:ascii="Times New Roman" w:hAnsi="Times New Roman" w:cs="Times New Roman"/>
        </w:rPr>
        <w:t xml:space="preserve">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или в соответствии с Правилами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утвержденными постановлением Правительства Российской Федерации от 30 апреля 2022 г. </w:t>
      </w:r>
      <w:r w:rsidR="002D061C" w:rsidRPr="0009064C">
        <w:rPr>
          <w:rFonts w:ascii="Times New Roman" w:hAnsi="Times New Roman" w:cs="Times New Roman"/>
        </w:rPr>
        <w:t>№</w:t>
      </w:r>
      <w:r w:rsidRPr="0009064C">
        <w:rPr>
          <w:rFonts w:ascii="Times New Roman" w:hAnsi="Times New Roman" w:cs="Times New Roman"/>
        </w:rPr>
        <w:t xml:space="preserve">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или в соответствии с Правилами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утвержденными постановлением Правительства Российской Федерации от 31 декабря 2022 г. </w:t>
      </w:r>
      <w:r w:rsidR="002D061C" w:rsidRPr="0009064C">
        <w:rPr>
          <w:rFonts w:ascii="Times New Roman" w:hAnsi="Times New Roman" w:cs="Times New Roman"/>
        </w:rPr>
        <w:t>№</w:t>
      </w:r>
      <w:r w:rsidRPr="0009064C">
        <w:rPr>
          <w:rFonts w:ascii="Times New Roman" w:hAnsi="Times New Roman" w:cs="Times New Roman"/>
        </w:rPr>
        <w:t xml:space="preserve"> 2565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на цели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 Правил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Правил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w:t>
      </w:r>
    </w:p>
    <w:p w:rsidR="003922D8" w:rsidRPr="0009064C" w:rsidRDefault="003922D8">
      <w:pPr>
        <w:pStyle w:val="ConsPlusNormal"/>
        <w:spacing w:before="220"/>
        <w:ind w:firstLine="540"/>
        <w:jc w:val="both"/>
        <w:rPr>
          <w:rFonts w:ascii="Times New Roman" w:hAnsi="Times New Roman" w:cs="Times New Roman"/>
        </w:rPr>
      </w:pPr>
      <w:bookmarkStart w:id="33" w:name="P186"/>
      <w:bookmarkEnd w:id="33"/>
      <w:r w:rsidRPr="0009064C">
        <w:rPr>
          <w:rFonts w:ascii="Times New Roman" w:hAnsi="Times New Roman" w:cs="Times New Roman"/>
        </w:rPr>
        <w:t>в случае если заемщик, указанный в абзацах втором, третьем и пятом - восьмом подпункта "в" настоящего пункта, или супруг (супруга) заемщика, указанного в абзаце втором подпункта "в" настоящего пункта, которые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(по кредитам, предоставленным на приобретение или строительство жилого помещения на территориях субъектов Российской Федерации, входящих в состав Дальневосточного федерального округа), или на сухопутных территориях Арктической зоны Российской Федерации (по кредитам, предоставленным на приобретение или строительство жилого помещения на сухопутных территориях Арктической зоны Российской Федерации), не представил кредитору документ в отношении себя, подтверждающий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в порядке, по форме и в период, которые указаны в абзаце третьем подпункта "д" настоящего пункта.</w:t>
      </w:r>
    </w:p>
    <w:p w:rsidR="003922D8" w:rsidRPr="0009064C" w:rsidRDefault="003922D8">
      <w:pPr>
        <w:pStyle w:val="ConsPlusNormal"/>
        <w:spacing w:before="220"/>
        <w:ind w:firstLine="540"/>
        <w:jc w:val="both"/>
        <w:rPr>
          <w:rFonts w:ascii="Times New Roman" w:hAnsi="Times New Roman" w:cs="Times New Roman"/>
        </w:rPr>
      </w:pPr>
      <w:bookmarkStart w:id="34" w:name="P188"/>
      <w:bookmarkEnd w:id="34"/>
      <w:r w:rsidRPr="0009064C">
        <w:rPr>
          <w:rFonts w:ascii="Times New Roman" w:hAnsi="Times New Roman" w:cs="Times New Roman"/>
        </w:rPr>
        <w:t>по истечении 6 месяцев после прекращения заемщиком, указанным в абзаце девятом подпункта "в" настоящего пункта, трудовой деятельности в организации, указанной в абзаце девятом подпункта "в" настоящего пункта, по любому из предусмотренных трудовым законодательством оснований при отсутствии у кредитора до истечения указанного срока предоставленных ему заемщиком по форме, установленной кредитным договором, сведений о трудоустройстве заемщика в эту же или иную указанную в абзаце девятом подпункта "в" настоящего пункта организацию. Установление процентной ставки выше значения, указанного в абзаце первом настоящего подпункта, по основанию, предусмотренному настоящим абзацем, возможно до даты, отстоящей на 5 лет от даты заключения кредитного договора.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Размер процентной ставки по кредитному договору, увеличенный в случаях, предусмотренных абзацами третьим - седьмым настоящего подпункта, не может превышать размер ключевой ставки Центрального банка Российской Федерации, установленной на дату заключения в соответствии с настоящим документом кредитного договора, увеличенной на: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4 процентных пункта, - по кредитам, кредитный договор о предоставлении которых заключен до дня вступления в силу постановления Правительства Российской Федерации от 29 марта 2022 г. </w:t>
      </w:r>
      <w:r w:rsidR="002D061C" w:rsidRPr="0009064C">
        <w:rPr>
          <w:rFonts w:ascii="Times New Roman" w:hAnsi="Times New Roman" w:cs="Times New Roman"/>
        </w:rPr>
        <w:t>№</w:t>
      </w:r>
      <w:r w:rsidRPr="0009064C">
        <w:rPr>
          <w:rFonts w:ascii="Times New Roman" w:hAnsi="Times New Roman" w:cs="Times New Roman"/>
        </w:rPr>
        <w:t xml:space="preserve"> 508 "О внесении изменений в некоторые акты Правительства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2,5 процентного пункта, - по кредитам, кредитный договор о предоставлении которых заключен со дня вступления в силу постановления Правительства Российской Федерации от 29 марта 2022 г. </w:t>
      </w:r>
      <w:r w:rsidR="002D061C" w:rsidRPr="0009064C">
        <w:rPr>
          <w:rFonts w:ascii="Times New Roman" w:hAnsi="Times New Roman" w:cs="Times New Roman"/>
        </w:rPr>
        <w:t>№</w:t>
      </w:r>
      <w:r w:rsidRPr="0009064C">
        <w:rPr>
          <w:rFonts w:ascii="Times New Roman" w:hAnsi="Times New Roman" w:cs="Times New Roman"/>
        </w:rPr>
        <w:t xml:space="preserve"> 508 "О внесении изменений в некоторые акты Правительства Российской Федерации" до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2 процентных пункта, - по кредитам, кредитный договор о предоставлении которых заключен со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до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1,5 процентного пункта, - по кредитам, кредитный договор о предоставлении которых заключен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Кредитным договором может быть предусмотрено установление процентной ставки менее размера, указанного в абзаце первом настоящего подпункта;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За счет средств бюджетов субъектов Российской Федерации, местных бюджетов и (или) иных источников (включая средства организаций-работодателей) кредиторам могут возмещаться дополнительные недополученные доходы по кредитам, выданным заемщикам на указанные в подпункте "г" настоящего пункта цели, по ставке процентов годовых менее ставки, указанной в настоящем подпункте;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л) погашение кредита и уплата процентов за пользование кредитом производится равными ежемесячными платежами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ежемесячного платежа допускается в случаях, предусмотренных кредитным договором;</w:t>
      </w:r>
    </w:p>
    <w:p w:rsidR="003922D8" w:rsidRPr="0009064C" w:rsidRDefault="003922D8" w:rsidP="00904952">
      <w:pPr>
        <w:pStyle w:val="ConsPlusNormal"/>
        <w:spacing w:before="220"/>
        <w:ind w:firstLine="540"/>
        <w:jc w:val="both"/>
        <w:rPr>
          <w:rFonts w:ascii="Times New Roman" w:hAnsi="Times New Roman" w:cs="Times New Roman"/>
        </w:rPr>
      </w:pPr>
      <w:bookmarkStart w:id="35" w:name="P205"/>
      <w:bookmarkEnd w:id="35"/>
      <w:r w:rsidRPr="0009064C">
        <w:rPr>
          <w:rFonts w:ascii="Times New Roman" w:hAnsi="Times New Roman" w:cs="Times New Roman"/>
        </w:rPr>
        <w:t>м) если заемщиком является гражданин, соответствующий условиям, указанным в абзацах втором, третьем или пятом - восьмом подпункта "в" настоящего пункта, то одним из участников долевого строительства по договору участия в долевом строительстве, указанному в абзацах четвертом и одиннадцатом подпункта "г" настоящего пункта, или одним из собственников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абзацами пятым и двенадцатым подпункта "г" настоящего пункта, и в случае приобретения земельного участка, предусмотренном абзацем восьмым подпункта "г" настоящего пункта, также одним из собственников земельного участка является указанный заемщик</w:t>
      </w:r>
      <w:r w:rsidR="00904952" w:rsidRPr="0009064C">
        <w:rPr>
          <w:rFonts w:ascii="Times New Roman" w:hAnsi="Times New Roman" w:cs="Times New Roman"/>
        </w:rPr>
        <w:t xml:space="preserve"> или супруг (супруга) заемщика.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Наряду с лицами, указанными в абзаце первом настоящего подпункта, участниками долевого строительства по договору участия в долевом строительстве, указанному в абзацах четвертом и одиннадцатом подпункта "г" настоящего пункта, или собственниками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абзацами пятым и двенадцатым подпункта "г" настоящего пункта, и в случае приобретения земельного участка, предусмотренном абзацами шестым и тринадцатым подпункта "г" настоящего пункта, также собственниками земельного участка могут являться иные лица, в том числе не соответствующие условиям, указанным в абзацах втором, третьем и пятом - восьмом подпункта "в" настоящего пункта;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н) в случае если заемщик, указанный в абзацах втором, третьем и пятом - восьмом подпункта "в" настоящего пункта, а также супруг (супруга) заемщика, указанного в абзаце втором подпункта "в"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(по кредитам, предоставленным на приобретение или строительство жилого помещения на территориях субъектов Российской Федерации, входящих в состав Дальневосточного федерального округа), или на сухопутных территориях Арктической зоны Российской Федерации (по кредитам, предоставленным на приобретение или строительство жилого помещения на сухопутных территориях Арктической зоны Российской Федерации), кредитор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представил обществу за соответствующий расчетный месяц информацию о факте регистрации по месту жительства заемщика или супруга (супруги) заемщика по адресу жилого помещения, построенного или приобретенного с использованием кредитных средств, предоставленных по кредитному договору, по форме и в порядке, которые предусмотрены пунктом 11 настоящего документа. Указанный период продлевается на период приостановления исполнения заемщиком (солидарным заемщиком) своих обязательств по кредитному договору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о) заемщик или супруг (супруга) заемщика не является (ранее не являлся) заемщиком (солидарным заемщиком) либо поручителем по другому жилищному (ипотечному) кредиту (кредитам), по которому кредитор получает (ранее получал) возмещение недополученных доходов в соответствии с настоящим документом в связи с включением кредитором указанных граждан в заявление в качестве заемщика или супруга (супруги) заемщика;</w:t>
      </w:r>
    </w:p>
    <w:p w:rsidR="003922D8" w:rsidRPr="0009064C" w:rsidRDefault="003922D8" w:rsidP="00904952">
      <w:pPr>
        <w:pStyle w:val="ConsPlusNormal"/>
        <w:spacing w:before="220"/>
        <w:ind w:firstLine="540"/>
        <w:jc w:val="both"/>
        <w:rPr>
          <w:rFonts w:ascii="Times New Roman" w:hAnsi="Times New Roman" w:cs="Times New Roman"/>
        </w:rPr>
      </w:pPr>
      <w:bookmarkStart w:id="36" w:name="P213"/>
      <w:bookmarkEnd w:id="36"/>
      <w:r w:rsidRPr="0009064C">
        <w:rPr>
          <w:rFonts w:ascii="Times New Roman" w:hAnsi="Times New Roman" w:cs="Times New Roman"/>
        </w:rPr>
        <w:t xml:space="preserve">В отношении кредитов, по которым кредитный договор заключен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заемщик или супруг (супруга) заемщика не является (ранее не являлся) заемщиком (солидарным заемщиком) либо поручителем по другим кредитным договорам, заключенным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соответствии с Правилами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2D061C" w:rsidRPr="0009064C">
        <w:rPr>
          <w:rFonts w:ascii="Times New Roman" w:hAnsi="Times New Roman" w:cs="Times New Roman"/>
        </w:rPr>
        <w:t>№</w:t>
      </w:r>
      <w:r w:rsidRPr="0009064C">
        <w:rPr>
          <w:rFonts w:ascii="Times New Roman" w:hAnsi="Times New Roman" w:cs="Times New Roman"/>
        </w:rPr>
        <w:t xml:space="preserve">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или в соответствии с Правилами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утвержденными постановлением Правительства Российской Федерации от 30 ноября 2019 г. </w:t>
      </w:r>
      <w:r w:rsidR="002D061C" w:rsidRPr="0009064C">
        <w:rPr>
          <w:rFonts w:ascii="Times New Roman" w:hAnsi="Times New Roman" w:cs="Times New Roman"/>
        </w:rPr>
        <w:t>№</w:t>
      </w:r>
      <w:r w:rsidRPr="0009064C">
        <w:rPr>
          <w:rFonts w:ascii="Times New Roman" w:hAnsi="Times New Roman" w:cs="Times New Roman"/>
        </w:rPr>
        <w:t xml:space="preserve">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или 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утвержденными постановлением Правительства Российской Федерации от 23 апреля 2020 г. </w:t>
      </w:r>
      <w:r w:rsidR="002D061C" w:rsidRPr="0009064C">
        <w:rPr>
          <w:rFonts w:ascii="Times New Roman" w:hAnsi="Times New Roman" w:cs="Times New Roman"/>
        </w:rPr>
        <w:t>№</w:t>
      </w:r>
      <w:r w:rsidRPr="0009064C">
        <w:rPr>
          <w:rFonts w:ascii="Times New Roman" w:hAnsi="Times New Roman" w:cs="Times New Roman"/>
        </w:rPr>
        <w:t xml:space="preserve">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или в соответствии с Правилами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утвержденными постановлением Правительства Российской Федерации от 30 апреля 2022 г. </w:t>
      </w:r>
      <w:r w:rsidR="002D061C" w:rsidRPr="0009064C">
        <w:rPr>
          <w:rFonts w:ascii="Times New Roman" w:hAnsi="Times New Roman" w:cs="Times New Roman"/>
        </w:rPr>
        <w:t>№</w:t>
      </w:r>
      <w:r w:rsidRPr="0009064C">
        <w:rPr>
          <w:rFonts w:ascii="Times New Roman" w:hAnsi="Times New Roman" w:cs="Times New Roman"/>
        </w:rPr>
        <w:t xml:space="preserve">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или в соответствии с Правилами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утвержденными постановлением Правительства Российской Федерации от 31 декабря 2022 г. </w:t>
      </w:r>
      <w:r w:rsidR="002D061C" w:rsidRPr="0009064C">
        <w:rPr>
          <w:rFonts w:ascii="Times New Roman" w:hAnsi="Times New Roman" w:cs="Times New Roman"/>
        </w:rPr>
        <w:t>№</w:t>
      </w:r>
      <w:r w:rsidRPr="0009064C">
        <w:rPr>
          <w:rFonts w:ascii="Times New Roman" w:hAnsi="Times New Roman" w:cs="Times New Roman"/>
        </w:rPr>
        <w:t xml:space="preserve"> 2565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на цели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 Правил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Правил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w:t>
      </w:r>
      <w:r w:rsidR="00904952" w:rsidRPr="0009064C">
        <w:rPr>
          <w:rFonts w:ascii="Times New Roman" w:hAnsi="Times New Roman" w:cs="Times New Roman"/>
        </w:rPr>
        <w:t>ений на указанных территориях".</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При определении соответствия условию, предусмотренному абзацем вторым настоящего подпункта, учитываются кредитные договоры (договоры займа) и дополнительные соглашения о рефинансировании, заключенные со дня вступления в силу постановления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 информация о заключении кредитного договора предоставлена кредитором обществу не позднее месяца, следующего за месяцем выдачи кредита на основании указанного кредитного договора, по форме, предусмотренной пунктом 11 настоящего документа.</w:t>
      </w:r>
    </w:p>
    <w:p w:rsidR="003922D8" w:rsidRPr="0009064C" w:rsidRDefault="003922D8" w:rsidP="00904952">
      <w:pPr>
        <w:pStyle w:val="ConsPlusNormal"/>
        <w:spacing w:before="220"/>
        <w:ind w:firstLine="540"/>
        <w:jc w:val="both"/>
        <w:rPr>
          <w:rFonts w:ascii="Times New Roman" w:hAnsi="Times New Roman" w:cs="Times New Roman"/>
        </w:rPr>
      </w:pPr>
      <w:r w:rsidRPr="0009064C">
        <w:rPr>
          <w:rFonts w:ascii="Times New Roman" w:hAnsi="Times New Roman" w:cs="Times New Roman"/>
        </w:rPr>
        <w:t>р) в случае если кредит предоставлен на одну из целей, предусмотренных абзацами третьим - пятым или абзацами десятым - двенадцатым подпункта "г" настоящего пункта в отношении расположенного на сухопутных территориях Арктической зоны Российской Федерации готового жилого помещения или жилого помещения с земельным участком или находящихся на этапе строительства жилого помещения или жилого помещения с земельным участком, стоимость одного квадратного метра общей площади такого жилого помещения или жилого помещения с земельным участком на дату заключения соответствующего кредитного договора не превышает показателя средней рыночной стоимости одного квадратного метра общей площади жилого помещения по соответствующему субъекту Российской Федерации, определяемого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w:t>
      </w:r>
      <w:r w:rsidR="00904952" w:rsidRPr="0009064C">
        <w:rPr>
          <w:rFonts w:ascii="Times New Roman" w:hAnsi="Times New Roman" w:cs="Times New Roman"/>
        </w:rPr>
        <w:t>рхитектуры, градостроительства.</w:t>
      </w:r>
    </w:p>
    <w:p w:rsidR="003922D8" w:rsidRPr="0009064C" w:rsidRDefault="003922D8" w:rsidP="00904952">
      <w:pPr>
        <w:pStyle w:val="ConsPlusNormal"/>
        <w:spacing w:before="220"/>
        <w:ind w:firstLine="540"/>
        <w:jc w:val="both"/>
        <w:rPr>
          <w:rFonts w:ascii="Times New Roman" w:hAnsi="Times New Roman" w:cs="Times New Roman"/>
        </w:rPr>
      </w:pPr>
      <w:bookmarkStart w:id="37" w:name="P222"/>
      <w:bookmarkEnd w:id="37"/>
      <w:r w:rsidRPr="0009064C">
        <w:rPr>
          <w:rFonts w:ascii="Times New Roman" w:hAnsi="Times New Roman" w:cs="Times New Roman"/>
        </w:rPr>
        <w:t>6(1). Заемщик уведомляет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в поряд</w:t>
      </w:r>
      <w:r w:rsidR="00904952" w:rsidRPr="0009064C">
        <w:rPr>
          <w:rFonts w:ascii="Times New Roman" w:hAnsi="Times New Roman" w:cs="Times New Roman"/>
        </w:rPr>
        <w:t>ке, согласованном с кредитором.</w:t>
      </w:r>
    </w:p>
    <w:p w:rsidR="003922D8" w:rsidRPr="0009064C" w:rsidRDefault="003922D8" w:rsidP="00904952">
      <w:pPr>
        <w:pStyle w:val="ConsPlusNormal"/>
        <w:spacing w:before="220"/>
        <w:ind w:firstLine="540"/>
        <w:jc w:val="both"/>
        <w:rPr>
          <w:rFonts w:ascii="Times New Roman" w:hAnsi="Times New Roman" w:cs="Times New Roman"/>
        </w:rPr>
      </w:pPr>
      <w:r w:rsidRPr="0009064C">
        <w:rPr>
          <w:rFonts w:ascii="Times New Roman" w:hAnsi="Times New Roman" w:cs="Times New Roman"/>
        </w:rPr>
        <w:t>6(2). В течение срока действия кредитного договора с согласия залогодержателя залог, указанный в абзаце третьем подпункта "е" пункта 6 настоящего документа, может быть заменен залогом, указанным в абзацах втором и (или) четвертом подпункта "е"</w:t>
      </w:r>
      <w:r w:rsidR="00904952" w:rsidRPr="0009064C">
        <w:rPr>
          <w:rFonts w:ascii="Times New Roman" w:hAnsi="Times New Roman" w:cs="Times New Roman"/>
        </w:rPr>
        <w:t xml:space="preserve"> пункта 6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6(3). В целях предоставления кредитов гражданам Российской Федерации, указанным в абзаце девятом подпункта "в" пункта 6 настоящего документа, Министерство промышленности и торговли Российской Федерации совместно с Министерством Российской Федерации по развитию Дальнего Востока и Арктики представляет в общество и кредитные организации, которым обществом установлен лимит средств, в порядке, определенном пунктами 9 и 10 настоящего документа, информацию об организациях, включенных в реестр организаций оборонно-промышленного комплекса, ведение которого осуществляется в порядке, определенном Положением о ведении сводного реестра организаций оборонно-промышленного комплекса, утвержденным постановлением Правительства Российской Федерации от 20 февраля 2004 г. </w:t>
      </w:r>
      <w:r w:rsidR="002D061C" w:rsidRPr="0009064C">
        <w:rPr>
          <w:rFonts w:ascii="Times New Roman" w:hAnsi="Times New Roman" w:cs="Times New Roman"/>
        </w:rPr>
        <w:t>№</w:t>
      </w:r>
      <w:r w:rsidRPr="0009064C">
        <w:rPr>
          <w:rFonts w:ascii="Times New Roman" w:hAnsi="Times New Roman" w:cs="Times New Roman"/>
        </w:rPr>
        <w:t xml:space="preserve"> 96 "О сводном реестре организаций оборонно-промышленного комплекса", зарегистрированных на территориях субъектов Российской Федерации, входящих в состав Дальневосточного федерального округа, или на сухопутных территориях Арктической зоны Российской Федерации, или представительства или филиалы которых зарегистрированы на территориях субъектов Российской Федерации, входящих в состав Дальневосточного федерального округа, или на сухопутных территориях Арктической зоны Российской Федерации. Указанная информация представляется каждые 6 месяцев, с 1-го дня месяца, следующего за месяцем, в котором вступает в силу постановление Правительства Российской Федерации от 15 декабря 2023 г. </w:t>
      </w:r>
      <w:r w:rsidR="002D061C" w:rsidRPr="0009064C">
        <w:rPr>
          <w:rFonts w:ascii="Times New Roman" w:hAnsi="Times New Roman" w:cs="Times New Roman"/>
        </w:rPr>
        <w:t>№</w:t>
      </w:r>
      <w:r w:rsidRPr="0009064C">
        <w:rPr>
          <w:rFonts w:ascii="Times New Roman" w:hAnsi="Times New Roman" w:cs="Times New Roman"/>
        </w:rPr>
        <w:t xml:space="preserve"> 2166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3922D8" w:rsidRPr="0009064C" w:rsidRDefault="003922D8">
      <w:pPr>
        <w:pStyle w:val="ConsPlusNormal"/>
        <w:spacing w:before="220"/>
        <w:ind w:firstLine="540"/>
        <w:jc w:val="both"/>
        <w:rPr>
          <w:rFonts w:ascii="Times New Roman" w:hAnsi="Times New Roman" w:cs="Times New Roman"/>
        </w:rPr>
      </w:pPr>
      <w:bookmarkStart w:id="38" w:name="P228"/>
      <w:bookmarkEnd w:id="38"/>
      <w:r w:rsidRPr="0009064C">
        <w:rPr>
          <w:rFonts w:ascii="Times New Roman" w:hAnsi="Times New Roman" w:cs="Times New Roman"/>
        </w:rPr>
        <w:t xml:space="preserve">7.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приложению </w:t>
      </w:r>
      <w:r w:rsidR="002D061C" w:rsidRPr="0009064C">
        <w:rPr>
          <w:rFonts w:ascii="Times New Roman" w:hAnsi="Times New Roman" w:cs="Times New Roman"/>
        </w:rPr>
        <w:t>№</w:t>
      </w:r>
      <w:r w:rsidRPr="0009064C">
        <w:rPr>
          <w:rFonts w:ascii="Times New Roman" w:hAnsi="Times New Roman" w:cs="Times New Roman"/>
        </w:rPr>
        <w:t xml:space="preserve"> 1 (далее - заявка), к которой прилагаются следующие документы:</w:t>
      </w:r>
    </w:p>
    <w:p w:rsidR="003922D8" w:rsidRPr="0009064C" w:rsidRDefault="003922D8">
      <w:pPr>
        <w:pStyle w:val="ConsPlusNormal"/>
        <w:spacing w:before="220"/>
        <w:ind w:firstLine="540"/>
        <w:jc w:val="both"/>
        <w:rPr>
          <w:rFonts w:ascii="Times New Roman" w:hAnsi="Times New Roman" w:cs="Times New Roman"/>
        </w:rPr>
      </w:pPr>
      <w:bookmarkStart w:id="39" w:name="P229"/>
      <w:bookmarkEnd w:id="39"/>
      <w:r w:rsidRPr="0009064C">
        <w:rPr>
          <w:rFonts w:ascii="Times New Roman" w:hAnsi="Times New Roman" w:cs="Times New Roman"/>
        </w:rPr>
        <w:t>а) план-график ежемесячной выдачи кредитной организацией кредитов до 31 декабря 2024 г. (далее - план-график);</w:t>
      </w:r>
    </w:p>
    <w:p w:rsidR="003922D8" w:rsidRPr="0009064C" w:rsidRDefault="003922D8">
      <w:pPr>
        <w:pStyle w:val="ConsPlusNormal"/>
        <w:spacing w:before="220"/>
        <w:ind w:firstLine="540"/>
        <w:jc w:val="both"/>
        <w:rPr>
          <w:rFonts w:ascii="Times New Roman" w:hAnsi="Times New Roman" w:cs="Times New Roman"/>
        </w:rPr>
      </w:pPr>
      <w:bookmarkStart w:id="40" w:name="P230"/>
      <w:bookmarkEnd w:id="40"/>
      <w:r w:rsidRPr="0009064C">
        <w:rPr>
          <w:rFonts w:ascii="Times New Roman" w:hAnsi="Times New Roman" w:cs="Times New Roman"/>
        </w:rPr>
        <w:t>б)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копии учредительных документов кредитной организации;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г) справка, подписанная уполномоченным лицом и главным бухгалтером кредитной организации, с указанием банковских реквизитов и счетов, на которые следует перечислять выплаты;</w:t>
      </w:r>
    </w:p>
    <w:p w:rsidR="003922D8" w:rsidRPr="0009064C" w:rsidRDefault="003922D8">
      <w:pPr>
        <w:pStyle w:val="ConsPlusNormal"/>
        <w:spacing w:before="220"/>
        <w:ind w:firstLine="540"/>
        <w:jc w:val="both"/>
        <w:rPr>
          <w:rFonts w:ascii="Times New Roman" w:hAnsi="Times New Roman" w:cs="Times New Roman"/>
        </w:rPr>
      </w:pPr>
      <w:bookmarkStart w:id="41" w:name="P233"/>
      <w:bookmarkEnd w:id="41"/>
      <w:r w:rsidRPr="0009064C">
        <w:rPr>
          <w:rFonts w:ascii="Times New Roman" w:hAnsi="Times New Roman" w:cs="Times New Roman"/>
        </w:rPr>
        <w:t>д) 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8. При передаче прав требований по кредитному договору новому кредитору для получения выплат новый кредитор представляет в общество следующие документы:</w:t>
      </w:r>
    </w:p>
    <w:p w:rsidR="003922D8" w:rsidRPr="0009064C" w:rsidRDefault="003922D8">
      <w:pPr>
        <w:pStyle w:val="ConsPlusNormal"/>
        <w:spacing w:before="220"/>
        <w:ind w:firstLine="540"/>
        <w:jc w:val="both"/>
        <w:rPr>
          <w:rFonts w:ascii="Times New Roman" w:hAnsi="Times New Roman" w:cs="Times New Roman"/>
        </w:rPr>
      </w:pPr>
      <w:bookmarkStart w:id="42" w:name="P235"/>
      <w:bookmarkEnd w:id="42"/>
      <w:r w:rsidRPr="0009064C">
        <w:rPr>
          <w:rFonts w:ascii="Times New Roman" w:hAnsi="Times New Roman" w:cs="Times New Roman"/>
        </w:rPr>
        <w:t>а) при передаче прав требований по кредитному договору, в том числе в связи с реорганизацией кредитной организации, в соответствии с которым кредитная организация в пределах установленного лимита средств выдала кредит, - согласие на получение выплат в порядке и на условиях, которые предусмотрены настоящим документом, согласие на осуществление обществом контроля за соблюдением порядка и условий выплат, согласие на выполнение письменного требования общества, предусмотренного пунктом 14 настоящего документа. Указанные согласия, подписанные уполномоченным лицом нового кредитора, представляются по форме, определенной обществом;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в случае перехода прав требований по кредитному договору к кредитной организации, которой ранее не был установлен лимит средств, - согласия, указанные в подпункте "а" настоящего пункта, и документы, указанные в подпунктах "б" - "д" пункта 7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в случае перехода прав требований по кредитному договору к ипотечному агенту:</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согласия, указанные в подпункте "а" настоящего пункта;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справка, подписанная уполномоченным лицом коммерческой организации, осуществляющей полномочия единоличного исполнительного органа ипотечного агента (далее - управляющая организация), об отсутствии у ипотечного агента просроченной задолженности перед федеральным бюджетом;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справка, подписанная уполномоченным лицом управляющей организации, с указанием банковских реквизитов и счетов, на которые следует перечислять выплаты;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г) в случае перехода прав требований по кредитному договору к уполномоченной организации или обществу:</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согласия, указанные в подпункте "а" настоящего пункта;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свидетельство или нотариально удостоверенная копия свидетельства о государственной регистрации уполномоченной организации в качестве юридического лица;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справка, подписанная уполномоченным лицом уполномоченной организации, об отсутствии у уполномоченной организации просроченной задолженности перед федеральным бюджетом;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справка, подписанная уполномоченным лицом уполномоченной организации, с указанием банковских реквизитов и счетов, на которые следует перечислять выплаты.</w:t>
      </w:r>
    </w:p>
    <w:p w:rsidR="003922D8" w:rsidRPr="0009064C" w:rsidRDefault="003922D8">
      <w:pPr>
        <w:pStyle w:val="ConsPlusNormal"/>
        <w:spacing w:before="220"/>
        <w:ind w:firstLine="540"/>
        <w:jc w:val="both"/>
        <w:rPr>
          <w:rFonts w:ascii="Times New Roman" w:hAnsi="Times New Roman" w:cs="Times New Roman"/>
        </w:rPr>
      </w:pPr>
      <w:bookmarkStart w:id="43" w:name="P248"/>
      <w:bookmarkEnd w:id="43"/>
      <w:r w:rsidRPr="0009064C">
        <w:rPr>
          <w:rFonts w:ascii="Times New Roman" w:hAnsi="Times New Roman" w:cs="Times New Roman"/>
        </w:rPr>
        <w:t>9. Общество: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регистрирует в порядке очередности заявки и прилагаемые к ним документы, указанные в пункте 7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проверяет в течение 15 рабочих дней со дня поступления заявки полноту сведений, содержащихся в ней и в прилагаемых к ней документах.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 необходимых для осуществления проверки полноты содержащихся в заявке и прилагаемых к ней документах сведений;</w:t>
      </w:r>
    </w:p>
    <w:p w:rsidR="003922D8" w:rsidRPr="0009064C" w:rsidRDefault="003922D8">
      <w:pPr>
        <w:pStyle w:val="ConsPlusNormal"/>
        <w:spacing w:before="220"/>
        <w:ind w:firstLine="540"/>
        <w:jc w:val="both"/>
        <w:rPr>
          <w:rFonts w:ascii="Times New Roman" w:hAnsi="Times New Roman" w:cs="Times New Roman"/>
        </w:rPr>
      </w:pPr>
      <w:bookmarkStart w:id="44" w:name="P251"/>
      <w:bookmarkEnd w:id="44"/>
      <w:r w:rsidRPr="0009064C">
        <w:rPr>
          <w:rFonts w:ascii="Times New Roman" w:hAnsi="Times New Roman" w:cs="Times New Roman"/>
        </w:rPr>
        <w:t xml:space="preserve">в) анализирует общий размер средств, указанный в заявках. В случае если этот размер средств превышает 1,346 трлн. рублей, то указанный в заявке кредитной организации </w:t>
      </w:r>
      <w:proofErr w:type="gramStart"/>
      <w:r w:rsidRPr="0009064C">
        <w:rPr>
          <w:rFonts w:ascii="Times New Roman" w:hAnsi="Times New Roman" w:cs="Times New Roman"/>
        </w:rPr>
        <w:t>размер</w:t>
      </w:r>
      <w:proofErr w:type="gramEnd"/>
      <w:r w:rsidRPr="0009064C">
        <w:rPr>
          <w:rFonts w:ascii="Times New Roman" w:hAnsi="Times New Roman" w:cs="Times New Roman"/>
        </w:rPr>
        <w:t xml:space="preserve"> планируемых для выдачи этой кредитной организацией кредитов сокращается пропорционально доле размера средств, указанного в заявке этой кредитной организации, в общем размере средств, указанных во всех заявках, таким образом, чтобы общая сумма кредитов не превышала 1,346 трлн. рублей. Рассчитанный размер средств устанавливается для каждой кредитной организации как лимит средств. В случае если общий размер средств, указанных в заявках, меньше 1,346 трлн. рублей, то лимит средств устанавливается равным размеру средств, указанному в заявке, а срок приема заявок от других кредитных организаций, указанный в абзаце первом пункта 7 настоящего документа, продлевается до окончания следующего календарного месяца. При этом размер лимита средств по заявкам, поданным в срок, установленный в абзаце первом пункта 7 настоящего документа, дальнейшему пересмотру не подлежит;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г) принимает решение о размере лимита средств и направляет кредитной организации уведомление о таком размере лимита средств по форме согласно приложению </w:t>
      </w:r>
      <w:r w:rsidR="002D061C" w:rsidRPr="0009064C">
        <w:rPr>
          <w:rFonts w:ascii="Times New Roman" w:hAnsi="Times New Roman" w:cs="Times New Roman"/>
        </w:rPr>
        <w:t>№</w:t>
      </w:r>
      <w:r w:rsidRPr="0009064C">
        <w:rPr>
          <w:rFonts w:ascii="Times New Roman" w:hAnsi="Times New Roman" w:cs="Times New Roman"/>
        </w:rPr>
        <w:t xml:space="preserve"> 2;</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 публикует на официальном сайте общества в сети "Интернет" информацию об установленных лимитах средств для каждой кредитной организации.</w:t>
      </w:r>
    </w:p>
    <w:p w:rsidR="003922D8" w:rsidRPr="0009064C" w:rsidRDefault="003922D8">
      <w:pPr>
        <w:pStyle w:val="ConsPlusNormal"/>
        <w:spacing w:before="220"/>
        <w:ind w:firstLine="540"/>
        <w:jc w:val="both"/>
        <w:rPr>
          <w:rFonts w:ascii="Times New Roman" w:hAnsi="Times New Roman" w:cs="Times New Roman"/>
        </w:rPr>
      </w:pPr>
      <w:bookmarkStart w:id="45" w:name="P255"/>
      <w:bookmarkEnd w:id="45"/>
      <w:r w:rsidRPr="0009064C">
        <w:rPr>
          <w:rFonts w:ascii="Times New Roman" w:hAnsi="Times New Roman" w:cs="Times New Roman"/>
        </w:rPr>
        <w:t>10. Размер лимита средств, установленного кредитной организации в соответствии с подпунктом "в" пункта 9 настоящего документа, может быть изменен (увеличен или уменьшен) по решению общества о перераспределении лимитов средств, которое может быть принято при наличии следующих оснований: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поступление обращения кредитной организации об уменьшении установленного ей лимита средств;</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выдача кредитной организацией кредитов в размере менее размера, определенного в плане-графике, в течение 2 месяцев подряд при наличии у общества обращения другой кредитной организации, которой лимит средств не установлен, об установлении ей лимита средств или при наличии у общества обращения другой кредитной организации, которой установлен лимит средств, об увеличении установленного ей лимита средств;</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принятие Правительством Российской Федерации решения об изменении общей суммы кредитов, по которым осуществляется возмещение недополученных доходов в соответствии с настоящим документом.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При возникновении указанных оснований общество путем опубликования на своем официальном сайте в сети "Интернет"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3922D8" w:rsidRPr="0009064C" w:rsidRDefault="003922D8">
      <w:pPr>
        <w:pStyle w:val="ConsPlusNormal"/>
        <w:spacing w:before="220"/>
        <w:ind w:firstLine="540"/>
        <w:jc w:val="both"/>
        <w:rPr>
          <w:rFonts w:ascii="Times New Roman" w:hAnsi="Times New Roman" w:cs="Times New Roman"/>
        </w:rPr>
      </w:pPr>
      <w:bookmarkStart w:id="46" w:name="P260"/>
      <w:bookmarkEnd w:id="46"/>
      <w:r w:rsidRPr="0009064C">
        <w:rPr>
          <w:rFonts w:ascii="Times New Roman" w:hAnsi="Times New Roman" w:cs="Times New Roman"/>
        </w:rPr>
        <w:t>Кредитные организации, которым не был установлен лимит средств в соответствии с подпунктом "в" пункта 9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приложением: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плана-графика;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документов, предусмотренных пунктами "б" - "д" пункта 7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Кредитные организации, которым был установлен лимит средств в соответствии с подпунктом "в" пункта 9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указанием своих предложений о размере увеличения лимита средств с приложением: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плана-графика;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документов, предусмотренных пунктами "б" - "д" пункта 7 настоящего документа, если такие документы не представлялись в общество ранее или в ранее представленные документы были внесены изменения.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если совокупный размер средств, указанный во всех заявках, превышает общий размер нераспределенного лимита средств, предложенный кредитной организацией в поданной ей в общество заявке, размер подлежащего установлению лимита средств или размер увеличения лимита средств сокращается пропорционально доле размера средств, указанного в такой заявке кредитной организации, в совокупном размере средств, указанном во всех заявках и решении общества о перераспределении лимита средств,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если совокупный размер средств, указанный во всех заявках, равен общему размеру нераспределенного лимита средств или меньше его, размер подлежащего установлению лимита средств или размер увеличения лимита средств кредитной организации устанавливается равным размеру, указанному в заявке этой кредитной организации.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Кредитным организациям, которым был установлен лимит средств в соответствии с подпунктом "в" пункта 9 настоящего документа, лимит средств при его изменении (увеличении или уменьшении) по решению общества о перераспределении лимитов средств устанавливается обществом как сумма размера лимита средств, установленного в соответствии с подпунктом "в" пункта 9 настоящего документа, и размера лимита средств, установленного при его изменении (увеличении или уменьшении) в соответствии с настоящим пунктом. Кредитным организациям, которым лимит средств в соответствии с подпунктом "в" пункта 9 не был установлен, лимит средств устанавливается в размере, определенном в соответствии с настоящим пунктом.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Общество по истечении 5 рабочих дней со дня окончания указанного в абзаце шестом настоящего пункта срока принимает решение о перераспределении лимитов средств кредитным организациям, подавшим заявки обществу в соответствии с настоящим пунктом, и путем опубликования на своем официальном сайте в сети "Интернет" информирует кредитные организации о размерах лимитов средств, установленных для каждой кредитной организации в соответствии с указанным решением общества.</w:t>
      </w:r>
    </w:p>
    <w:p w:rsidR="003922D8" w:rsidRPr="0009064C" w:rsidRDefault="003922D8">
      <w:pPr>
        <w:pStyle w:val="ConsPlusNormal"/>
        <w:spacing w:before="220"/>
        <w:ind w:firstLine="540"/>
        <w:jc w:val="both"/>
        <w:rPr>
          <w:rFonts w:ascii="Times New Roman" w:hAnsi="Times New Roman" w:cs="Times New Roman"/>
        </w:rPr>
      </w:pPr>
      <w:bookmarkStart w:id="47" w:name="P271"/>
      <w:bookmarkEnd w:id="47"/>
      <w:r w:rsidRPr="0009064C">
        <w:rPr>
          <w:rFonts w:ascii="Times New Roman" w:hAnsi="Times New Roman" w:cs="Times New Roman"/>
        </w:rPr>
        <w:t>11. Для получения выплат кредитор представляет в общество не позднее 10-го рабочего дня месяца, следующего за расчетным месяцем, заявление, подписанное руководителем кредитора (уполномоченным им лицом):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в течение 1-го месяца, следующего за месяцем, в котором вступило в силу постановление Правительства Российской Федерации от 17 июня 2022 г. </w:t>
      </w:r>
      <w:r w:rsidR="002D061C" w:rsidRPr="0009064C">
        <w:rPr>
          <w:rFonts w:ascii="Times New Roman" w:hAnsi="Times New Roman" w:cs="Times New Roman"/>
        </w:rPr>
        <w:t>№</w:t>
      </w:r>
      <w:r w:rsidRPr="0009064C">
        <w:rPr>
          <w:rFonts w:ascii="Times New Roman" w:hAnsi="Times New Roman" w:cs="Times New Roman"/>
        </w:rPr>
        <w:t xml:space="preserve"> 1100 "О внесении изменений в постановление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 по форме согласно приложению </w:t>
      </w:r>
      <w:r w:rsidR="002D061C" w:rsidRPr="0009064C">
        <w:rPr>
          <w:rFonts w:ascii="Times New Roman" w:hAnsi="Times New Roman" w:cs="Times New Roman"/>
        </w:rPr>
        <w:t>№</w:t>
      </w:r>
      <w:r w:rsidRPr="0009064C">
        <w:rPr>
          <w:rFonts w:ascii="Times New Roman" w:hAnsi="Times New Roman" w:cs="Times New Roman"/>
        </w:rPr>
        <w:t xml:space="preserve"> 3;</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начиная со 2-го месяца, следующего за месяцем, в котором вступило в силу указанное постановление, - по форме согласно приложению </w:t>
      </w:r>
      <w:r w:rsidR="002D061C" w:rsidRPr="0009064C">
        <w:rPr>
          <w:rFonts w:ascii="Times New Roman" w:hAnsi="Times New Roman" w:cs="Times New Roman"/>
        </w:rPr>
        <w:t>№</w:t>
      </w:r>
      <w:r w:rsidRPr="0009064C">
        <w:rPr>
          <w:rFonts w:ascii="Times New Roman" w:hAnsi="Times New Roman" w:cs="Times New Roman"/>
        </w:rPr>
        <w:t xml:space="preserve"> 4.</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Ипотечные агенты вправе представлять в общество 2 и более указанных заявления в отношении разных кредитных договоров.</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уполномоченного лица. В случае если кредитором является общество, оно формирует указанное заявление с подписанием его уполномоченным лицом общества без приложения документа, подтверждающего полномочие такого лица.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Кредиторы несут ответственность за достоверность документов и сведений, представляемых в общество.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целях возмещения недополученных обществом доходов общество также подготавливает документы, предусмотренные настоящим пунктом.</w:t>
      </w:r>
    </w:p>
    <w:p w:rsidR="003922D8" w:rsidRPr="0009064C" w:rsidRDefault="003922D8">
      <w:pPr>
        <w:pStyle w:val="ConsPlusNormal"/>
        <w:spacing w:before="220"/>
        <w:ind w:firstLine="540"/>
        <w:jc w:val="both"/>
        <w:rPr>
          <w:rFonts w:ascii="Times New Roman" w:hAnsi="Times New Roman" w:cs="Times New Roman"/>
        </w:rPr>
      </w:pPr>
      <w:bookmarkStart w:id="48" w:name="P280"/>
      <w:bookmarkEnd w:id="48"/>
      <w:r w:rsidRPr="0009064C">
        <w:rPr>
          <w:rFonts w:ascii="Times New Roman" w:hAnsi="Times New Roman" w:cs="Times New Roman"/>
        </w:rPr>
        <w:t>12. Общество:</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регистрирует в порядке очередности заявления и прилагаемые к ним документы;</w:t>
      </w:r>
    </w:p>
    <w:p w:rsidR="003922D8" w:rsidRPr="0009064C" w:rsidRDefault="003922D8" w:rsidP="00904952">
      <w:pPr>
        <w:pStyle w:val="ConsPlusNormal"/>
        <w:spacing w:before="220"/>
        <w:ind w:firstLine="540"/>
        <w:jc w:val="both"/>
        <w:rPr>
          <w:rFonts w:ascii="Times New Roman" w:hAnsi="Times New Roman" w:cs="Times New Roman"/>
        </w:rPr>
      </w:pPr>
      <w:bookmarkStart w:id="49" w:name="P282"/>
      <w:bookmarkEnd w:id="49"/>
      <w:r w:rsidRPr="0009064C">
        <w:rPr>
          <w:rFonts w:ascii="Times New Roman" w:hAnsi="Times New Roman" w:cs="Times New Roman"/>
        </w:rPr>
        <w:t>б) проверяет в течение 10 рабочих дней со дня поступления заявления полноту содержащихся в нем сведений и принимает решение об осуществлении выплат либо об отказе в выплатах. Указанный срок может быть продлен обществом не более чем на 10 рабочих дней в целях получения от кредитора дополнительных документов и информации, необходимых для осуществления проверки полноты содержащихся в заявлении сведений и принятия решения об осуществлении выплат либо об</w:t>
      </w:r>
      <w:r w:rsidR="00904952" w:rsidRPr="0009064C">
        <w:rPr>
          <w:rFonts w:ascii="Times New Roman" w:hAnsi="Times New Roman" w:cs="Times New Roman"/>
        </w:rPr>
        <w:t xml:space="preserve"> отказе в осуществлении выплат;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осуществляет перечисление средств выплат на счет, указанный кредитором, в течение 7 рабочих дней со дня принятия решения об осуществлении выплат, а в случае принятия решения о проведении проверки, указанной в подпункте "б" настоящего пункта, - в течение 7 рабочих со дня окончания такой проверки при наличии решения об осуществлении выплат.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13. В случае принятия решения об отказе в осуществлении выплат, основанием для которого является несоответствие представленных в заявлении сведений требованиям и условиям, установленным настоящим документом, или наличие в них недостоверной информации: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общество в течение 10 рабочих дней со дня принятия решения об отказе в осуществлении выплат направляет кредитору уведомление с указанием причин принятия такого решения;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кредитор вправе в течение 15 рабочих дней со дня направления уведомления об отказе в осуществлении выплат повторно представить заявление с уточненными сведениями.</w:t>
      </w:r>
    </w:p>
    <w:p w:rsidR="003922D8" w:rsidRPr="0009064C" w:rsidRDefault="003922D8">
      <w:pPr>
        <w:pStyle w:val="ConsPlusNormal"/>
        <w:spacing w:before="220"/>
        <w:ind w:firstLine="540"/>
        <w:jc w:val="both"/>
        <w:rPr>
          <w:rFonts w:ascii="Times New Roman" w:hAnsi="Times New Roman" w:cs="Times New Roman"/>
        </w:rPr>
      </w:pPr>
      <w:bookmarkStart w:id="50" w:name="P291"/>
      <w:bookmarkEnd w:id="50"/>
      <w:r w:rsidRPr="0009064C">
        <w:rPr>
          <w:rFonts w:ascii="Times New Roman" w:hAnsi="Times New Roman" w:cs="Times New Roman"/>
        </w:rPr>
        <w:t>14. В случае установления факта несоблюдения кредитором порядка и условий выплат средства, полученные в качестве выплат таким кредитором, подлежат возврату обществу в течение 5 рабочих дней со дня получения письменного требования общества о возврате средств.</w:t>
      </w:r>
    </w:p>
    <w:p w:rsidR="003922D8" w:rsidRPr="0009064C" w:rsidRDefault="003922D8">
      <w:pPr>
        <w:pStyle w:val="ConsPlusNormal"/>
        <w:spacing w:before="220"/>
        <w:ind w:firstLine="540"/>
        <w:jc w:val="both"/>
        <w:rPr>
          <w:rFonts w:ascii="Times New Roman" w:hAnsi="Times New Roman" w:cs="Times New Roman"/>
        </w:rPr>
      </w:pPr>
      <w:bookmarkStart w:id="51" w:name="P293"/>
      <w:bookmarkEnd w:id="51"/>
      <w:r w:rsidRPr="0009064C">
        <w:rPr>
          <w:rFonts w:ascii="Times New Roman" w:hAnsi="Times New Roman" w:cs="Times New Roman"/>
        </w:rPr>
        <w:t>В срок, не превышающий 5 рабочих дней со дня получения указанного требования, кредитор обязан уплатить пеню, размер которой составляет одну трехсотую ключевой ставки Центрального банка Российской Федерации, действующей на дату начала начисления пени, от суммы выплат, полученных с несоблюдением порядка и (или) условий выплат.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Средства, полученные обществом в соответствии с абзацами первым и вторым настоящего пункта, могут быть использованы обществом для осуществления выплат в соответствии с пунктами 11 и 12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15. Документы, представленные кредитором в общество в соответствии с настоящим документом, формируются в электронном виде, подписываются усиленными квалифицированными электронными подписями лиц, уполномоченных действовать от имени кредиторов.</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16. Обмен информацией и документами между кредиторами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Указанные порядок и условия информационного обмена публикуются обществом на его официальном сайте в сети "Интернет".</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17.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кредиторов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абзацем первым пункта 7 и пунктом 11 настоящего документа.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18. Общество формирует и размещает на своем официальном сайте в сети "Интернет" отчет о ходе реализации программы ежемесячно, не позднее 25-го числа месяца, следующего за отчетным. Указанный отчет формируется на основании информации о заключении кредитных договоров, представленной кредиторами обществу в заявлениях.</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19. Общество по запросу кредитора предоставляет кредитору в электронном виде информацию о том, является ли (являлся ли ранее) до даты подачи запроса гражданин заемщиком (поручителем) по другим жилищным (ипотечным) кредитам, по которым кредитор получает (ранее получал) выплаты в соответствии с настоящим документом. Указанная информация предоставляется на основании данных, которыми располагает общество на дату получения запроса.</w:t>
      </w:r>
    </w:p>
    <w:p w:rsidR="003922D8" w:rsidRPr="0009064C" w:rsidRDefault="003922D8">
      <w:pPr>
        <w:pStyle w:val="ConsPlusNormal"/>
        <w:spacing w:before="220"/>
        <w:ind w:firstLine="540"/>
        <w:jc w:val="both"/>
        <w:rPr>
          <w:rFonts w:ascii="Times New Roman" w:hAnsi="Times New Roman" w:cs="Times New Roman"/>
        </w:rPr>
      </w:pPr>
      <w:bookmarkStart w:id="52" w:name="P307"/>
      <w:bookmarkEnd w:id="52"/>
      <w:r w:rsidRPr="0009064C">
        <w:rPr>
          <w:rFonts w:ascii="Times New Roman" w:hAnsi="Times New Roman" w:cs="Times New Roman"/>
        </w:rPr>
        <w:t>20. Общество информирует граждан о мероприятиях, осуществляемых в соответствии с настоящим документом,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3922D8" w:rsidRPr="0009064C" w:rsidRDefault="003922D8">
      <w:pPr>
        <w:pStyle w:val="ConsPlusNormal"/>
        <w:jc w:val="both"/>
        <w:rPr>
          <w:rFonts w:ascii="Times New Roman" w:hAnsi="Times New Roman" w:cs="Times New Roman"/>
        </w:rPr>
      </w:pPr>
      <w:r w:rsidRPr="0009064C">
        <w:rPr>
          <w:rFonts w:ascii="Times New Roman" w:hAnsi="Times New Roman" w:cs="Times New Roman"/>
        </w:rPr>
        <w:t xml:space="preserve">(п. 20 введен Постановлением Правительства РФ от 17.06.2022 </w:t>
      </w:r>
      <w:r w:rsidR="002D061C" w:rsidRPr="0009064C">
        <w:rPr>
          <w:rFonts w:ascii="Times New Roman" w:hAnsi="Times New Roman" w:cs="Times New Roman"/>
        </w:rPr>
        <w:t>№</w:t>
      </w:r>
      <w:r w:rsidRPr="0009064C">
        <w:rPr>
          <w:rFonts w:ascii="Times New Roman" w:hAnsi="Times New Roman" w:cs="Times New Roman"/>
        </w:rPr>
        <w:t xml:space="preserve"> 1100)</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outlineLvl w:val="1"/>
        <w:rPr>
          <w:rFonts w:ascii="Times New Roman" w:hAnsi="Times New Roman" w:cs="Times New Roman"/>
        </w:rPr>
      </w:pPr>
      <w:r w:rsidRPr="0009064C">
        <w:rPr>
          <w:rFonts w:ascii="Times New Roman" w:hAnsi="Times New Roman" w:cs="Times New Roman"/>
        </w:rPr>
        <w:t xml:space="preserve">Приложение </w:t>
      </w:r>
      <w:r w:rsidR="002D061C" w:rsidRPr="0009064C">
        <w:rPr>
          <w:rFonts w:ascii="Times New Roman" w:hAnsi="Times New Roman" w:cs="Times New Roman"/>
        </w:rPr>
        <w:t>№</w:t>
      </w:r>
      <w:r w:rsidRPr="0009064C">
        <w:rPr>
          <w:rFonts w:ascii="Times New Roman" w:hAnsi="Times New Roman" w:cs="Times New Roman"/>
        </w:rPr>
        <w:t xml:space="preserve"> 1</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к условиям программы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"Дальневосточная и арктическая ипотека"</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(форма)</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В акционерное общество "ДОМ.РФ"</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bookmarkStart w:id="53" w:name="P325"/>
      <w:bookmarkEnd w:id="53"/>
      <w:r w:rsidRPr="0009064C">
        <w:rPr>
          <w:rFonts w:ascii="Times New Roman" w:hAnsi="Times New Roman" w:cs="Times New Roman"/>
        </w:rPr>
        <w:t xml:space="preserve">                                  ЗАЯВКА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 установление (увеличение) лимита средств и на возмещение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недополученных доходов по выданным жилищным (ипотечным) кредитам,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предоставленным гражданам Российской Федерации на приобретение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или строительство жилых помещений на территориях субъектов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Российской Федерации, входящих в состав Дальневосточного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федерального округа, а также на сухопутных территориях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Арктической зоны Российской Федерации</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В  соответствии</w:t>
      </w:r>
      <w:proofErr w:type="gramEnd"/>
      <w:r w:rsidRPr="0009064C">
        <w:rPr>
          <w:rFonts w:ascii="Times New Roman" w:hAnsi="Times New Roman" w:cs="Times New Roman"/>
        </w:rPr>
        <w:t xml:space="preserve">  с  условиями  программы "Дальневосточная и арктическая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ипотека</w:t>
      </w:r>
      <w:proofErr w:type="gramStart"/>
      <w:r w:rsidRPr="0009064C">
        <w:rPr>
          <w:rFonts w:ascii="Times New Roman" w:hAnsi="Times New Roman" w:cs="Times New Roman"/>
        </w:rPr>
        <w:t>",  утвержденными</w:t>
      </w:r>
      <w:proofErr w:type="gramEnd"/>
      <w:r w:rsidRPr="0009064C">
        <w:rPr>
          <w:rFonts w:ascii="Times New Roman" w:hAnsi="Times New Roman" w:cs="Times New Roman"/>
        </w:rPr>
        <w:t xml:space="preserve">  постановлением Правительства Российской Федерации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w:t>
      </w:r>
      <w:proofErr w:type="gramStart"/>
      <w:r w:rsidRPr="0009064C">
        <w:rPr>
          <w:rFonts w:ascii="Times New Roman" w:hAnsi="Times New Roman" w:cs="Times New Roman"/>
        </w:rPr>
        <w:t>1609  "</w:t>
      </w:r>
      <w:proofErr w:type="gramEnd"/>
      <w:r w:rsidRPr="0009064C">
        <w:rPr>
          <w:rFonts w:ascii="Times New Roman" w:hAnsi="Times New Roman" w:cs="Times New Roman"/>
        </w:rPr>
        <w:t>Об  утверждении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w:t>
      </w:r>
      <w:proofErr w:type="gramStart"/>
      <w:r w:rsidRPr="0009064C">
        <w:rPr>
          <w:rFonts w:ascii="Times New Roman" w:hAnsi="Times New Roman" w:cs="Times New Roman"/>
        </w:rPr>
        <w:t>Дальневосточная  и</w:t>
      </w:r>
      <w:proofErr w:type="gramEnd"/>
      <w:r w:rsidRPr="0009064C">
        <w:rPr>
          <w:rFonts w:ascii="Times New Roman" w:hAnsi="Times New Roman" w:cs="Times New Roman"/>
        </w:rPr>
        <w:t xml:space="preserve"> арктическая ипотека", Правил предоставления субсидий из</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федерального  бюджета</w:t>
      </w:r>
      <w:proofErr w:type="gramEnd"/>
      <w:r w:rsidRPr="0009064C">
        <w:rPr>
          <w:rFonts w:ascii="Times New Roman" w:hAnsi="Times New Roman" w:cs="Times New Roman"/>
        </w:rPr>
        <w:t xml:space="preserve">  акционерному  обществу  "ДОМ.РФ"  в  виде  вкладов в</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имущество  акционерного</w:t>
      </w:r>
      <w:proofErr w:type="gramEnd"/>
      <w:r w:rsidRPr="0009064C">
        <w:rPr>
          <w:rFonts w:ascii="Times New Roman" w:hAnsi="Times New Roman" w:cs="Times New Roman"/>
        </w:rPr>
        <w:t xml:space="preserve">  общества  "ДОМ.РФ",  не увеличивающих его уставный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 xml:space="preserve">капитал,   </w:t>
      </w:r>
      <w:proofErr w:type="gramEnd"/>
      <w:r w:rsidRPr="0009064C">
        <w:rPr>
          <w:rFonts w:ascii="Times New Roman" w:hAnsi="Times New Roman" w:cs="Times New Roman"/>
        </w:rPr>
        <w:t>для   возмещения   российским   кредитным  организациям  и  иным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организациям  недополученных</w:t>
      </w:r>
      <w:proofErr w:type="gramEnd"/>
      <w:r w:rsidRPr="0009064C">
        <w:rPr>
          <w:rFonts w:ascii="Times New Roman" w:hAnsi="Times New Roman" w:cs="Times New Roman"/>
        </w:rPr>
        <w:t xml:space="preserve">  доходов  по  жилищным  (ипотечным)  кредитам,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предоставленным   гражданам   Российской   </w:t>
      </w:r>
      <w:proofErr w:type="gramStart"/>
      <w:r w:rsidRPr="0009064C">
        <w:rPr>
          <w:rFonts w:ascii="Times New Roman" w:hAnsi="Times New Roman" w:cs="Times New Roman"/>
        </w:rPr>
        <w:t>Федерации  на</w:t>
      </w:r>
      <w:proofErr w:type="gramEnd"/>
      <w:r w:rsidRPr="0009064C">
        <w:rPr>
          <w:rFonts w:ascii="Times New Roman" w:hAnsi="Times New Roman" w:cs="Times New Roman"/>
        </w:rPr>
        <w:t xml:space="preserve">  приобретение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строительство   жилых   помещений   на   </w:t>
      </w:r>
      <w:proofErr w:type="gramStart"/>
      <w:r w:rsidRPr="0009064C">
        <w:rPr>
          <w:rFonts w:ascii="Times New Roman" w:hAnsi="Times New Roman" w:cs="Times New Roman"/>
        </w:rPr>
        <w:t>территориях  субъектов</w:t>
      </w:r>
      <w:proofErr w:type="gramEnd"/>
      <w:r w:rsidRPr="0009064C">
        <w:rPr>
          <w:rFonts w:ascii="Times New Roman" w:hAnsi="Times New Roman" w:cs="Times New Roman"/>
        </w:rPr>
        <w:t xml:space="preserve">  Российской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Федерации,  входящих</w:t>
      </w:r>
      <w:proofErr w:type="gramEnd"/>
      <w:r w:rsidRPr="0009064C">
        <w:rPr>
          <w:rFonts w:ascii="Times New Roman" w:hAnsi="Times New Roman" w:cs="Times New Roman"/>
        </w:rPr>
        <w:t xml:space="preserve"> в состав Дальневосточного федерального округа, а также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на сухопутных территориях Арктической зоны Российской Федерации, и внесении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изменений  в</w:t>
      </w:r>
      <w:proofErr w:type="gramEnd"/>
      <w:r w:rsidRPr="0009064C">
        <w:rPr>
          <w:rFonts w:ascii="Times New Roman" w:hAnsi="Times New Roman" w:cs="Times New Roman"/>
        </w:rPr>
        <w:t xml:space="preserve">  распоряжение Правительства Российской Федерации от 2 сентября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2015 г. </w:t>
      </w:r>
      <w:r w:rsidR="002D061C" w:rsidRPr="0009064C">
        <w:rPr>
          <w:rFonts w:ascii="Times New Roman" w:hAnsi="Times New Roman" w:cs="Times New Roman"/>
        </w:rPr>
        <w:t>№</w:t>
      </w:r>
      <w:r w:rsidRPr="0009064C">
        <w:rPr>
          <w:rFonts w:ascii="Times New Roman" w:hAnsi="Times New Roman" w:cs="Times New Roman"/>
        </w:rPr>
        <w:t xml:space="preserve"> 1713-р" (далее - условия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(далее   -   </w:t>
      </w:r>
      <w:proofErr w:type="gramStart"/>
      <w:r w:rsidRPr="0009064C">
        <w:rPr>
          <w:rFonts w:ascii="Times New Roman" w:hAnsi="Times New Roman" w:cs="Times New Roman"/>
        </w:rPr>
        <w:t xml:space="preserve">организация)   </w:t>
      </w:r>
      <w:proofErr w:type="gramEnd"/>
      <w:r w:rsidRPr="0009064C">
        <w:rPr>
          <w:rFonts w:ascii="Times New Roman" w:hAnsi="Times New Roman" w:cs="Times New Roman"/>
        </w:rPr>
        <w:t>заявляет  о  своем  намерении  выдать  жилищные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(ипотечные) </w:t>
      </w:r>
      <w:proofErr w:type="gramStart"/>
      <w:r w:rsidRPr="0009064C">
        <w:rPr>
          <w:rFonts w:ascii="Times New Roman" w:hAnsi="Times New Roman" w:cs="Times New Roman"/>
        </w:rPr>
        <w:t>кредиты  на</w:t>
      </w:r>
      <w:proofErr w:type="gramEnd"/>
      <w:r w:rsidRPr="0009064C">
        <w:rPr>
          <w:rFonts w:ascii="Times New Roman" w:hAnsi="Times New Roman" w:cs="Times New Roman"/>
        </w:rPr>
        <w:t xml:space="preserve">  условиях,  установленных  условиями  программы,  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размере ___________________ (_____________________________________________)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Настоящим организация выражает согласие на получение выплат на условиях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и  в</w:t>
      </w:r>
      <w:proofErr w:type="gramEnd"/>
      <w:r w:rsidRPr="0009064C">
        <w:rPr>
          <w:rFonts w:ascii="Times New Roman" w:hAnsi="Times New Roman" w:cs="Times New Roman"/>
        </w:rPr>
        <w:t xml:space="preserve">  порядке,  которые  предусмотрены  условиями  программы,  а  также  на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осуществление   </w:t>
      </w:r>
      <w:proofErr w:type="gramStart"/>
      <w:r w:rsidRPr="0009064C">
        <w:rPr>
          <w:rFonts w:ascii="Times New Roman" w:hAnsi="Times New Roman" w:cs="Times New Roman"/>
        </w:rPr>
        <w:t>акционерным  обществом</w:t>
      </w:r>
      <w:proofErr w:type="gramEnd"/>
      <w:r w:rsidRPr="0009064C">
        <w:rPr>
          <w:rFonts w:ascii="Times New Roman" w:hAnsi="Times New Roman" w:cs="Times New Roman"/>
        </w:rPr>
        <w:t xml:space="preserve">  "ДОМ.РФ"  контроля  за  соблюдением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порядка и (или) условий выплат.</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Организация обязуется: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осуществлять  выдачу</w:t>
      </w:r>
      <w:proofErr w:type="gramEnd"/>
      <w:r w:rsidRPr="0009064C">
        <w:rPr>
          <w:rFonts w:ascii="Times New Roman" w:hAnsi="Times New Roman" w:cs="Times New Roman"/>
        </w:rPr>
        <w:t xml:space="preserve">  жилищных  (ипотечных)  кредитов,  соответствующих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условиям,  предусмотренным</w:t>
      </w:r>
      <w:proofErr w:type="gramEnd"/>
      <w:r w:rsidRPr="0009064C">
        <w:rPr>
          <w:rFonts w:ascii="Times New Roman" w:hAnsi="Times New Roman" w:cs="Times New Roman"/>
        </w:rPr>
        <w:t xml:space="preserve"> условиями программы, в размере не менее размера,</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определенного  в</w:t>
      </w:r>
      <w:proofErr w:type="gramEnd"/>
      <w:r w:rsidRPr="0009064C">
        <w:rPr>
          <w:rFonts w:ascii="Times New Roman" w:hAnsi="Times New Roman" w:cs="Times New Roman"/>
        </w:rPr>
        <w:t xml:space="preserve">  плане-графике  ежемесячной  выдачи кредитной организацией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кредитов (прилагается к настоящей заявке);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в  течение</w:t>
      </w:r>
      <w:proofErr w:type="gramEnd"/>
      <w:r w:rsidRPr="0009064C">
        <w:rPr>
          <w:rFonts w:ascii="Times New Roman" w:hAnsi="Times New Roman" w:cs="Times New Roman"/>
        </w:rPr>
        <w:t xml:space="preserve">  5  рабочих  дней  со дня получения уведомления акционерного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общества  "</w:t>
      </w:r>
      <w:proofErr w:type="gramEnd"/>
      <w:r w:rsidRPr="0009064C">
        <w:rPr>
          <w:rFonts w:ascii="Times New Roman" w:hAnsi="Times New Roman" w:cs="Times New Roman"/>
        </w:rPr>
        <w:t>ДОМ.РФ"  об  установлении  факта  несоблюдения  порядка  и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условий   выплат   возвратить   </w:t>
      </w:r>
      <w:proofErr w:type="gramStart"/>
      <w:r w:rsidRPr="0009064C">
        <w:rPr>
          <w:rFonts w:ascii="Times New Roman" w:hAnsi="Times New Roman" w:cs="Times New Roman"/>
        </w:rPr>
        <w:t>средства,  полученные</w:t>
      </w:r>
      <w:proofErr w:type="gramEnd"/>
      <w:r w:rsidRPr="0009064C">
        <w:rPr>
          <w:rFonts w:ascii="Times New Roman" w:hAnsi="Times New Roman" w:cs="Times New Roman"/>
        </w:rPr>
        <w:t xml:space="preserve">  в  качестве  выплат,</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акционерному обществу "ДОМ.РФ";</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в  срок</w:t>
      </w:r>
      <w:proofErr w:type="gramEnd"/>
      <w:r w:rsidRPr="0009064C">
        <w:rPr>
          <w:rFonts w:ascii="Times New Roman" w:hAnsi="Times New Roman" w:cs="Times New Roman"/>
        </w:rPr>
        <w:t>,  не  превышающий  5  рабочих  дней со дня получения указанного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уведомления,  уплатить</w:t>
      </w:r>
      <w:proofErr w:type="gramEnd"/>
      <w:r w:rsidRPr="0009064C">
        <w:rPr>
          <w:rFonts w:ascii="Times New Roman" w:hAnsi="Times New Roman" w:cs="Times New Roman"/>
        </w:rPr>
        <w:t xml:space="preserve">  акционерному обществу "ДОМ.РФ" пеню, размер которой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составляет  одну</w:t>
      </w:r>
      <w:proofErr w:type="gramEnd"/>
      <w:r w:rsidRPr="0009064C">
        <w:rPr>
          <w:rFonts w:ascii="Times New Roman" w:hAnsi="Times New Roman" w:cs="Times New Roman"/>
        </w:rPr>
        <w:t xml:space="preserve">  трехсотую  ключевой  ставки Центрального банка Российской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Федерации,  действующей</w:t>
      </w:r>
      <w:proofErr w:type="gramEnd"/>
      <w:r w:rsidRPr="0009064C">
        <w:rPr>
          <w:rFonts w:ascii="Times New Roman" w:hAnsi="Times New Roman" w:cs="Times New Roman"/>
        </w:rPr>
        <w:t xml:space="preserve">  на  дату начала начисления пени, от суммы выплаты,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полученной с несоблюдением порядка и (или) условий ее получения.</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Руководитель или уполномоченное им лицо</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 ______________ 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 xml:space="preserve">должность)   </w:t>
      </w:r>
      <w:proofErr w:type="gramEnd"/>
      <w:r w:rsidRPr="0009064C">
        <w:rPr>
          <w:rFonts w:ascii="Times New Roman" w:hAnsi="Times New Roman" w:cs="Times New Roman"/>
        </w:rPr>
        <w:t xml:space="preserve">    (подпись)            (фамилия, имя, отчество)</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outlineLvl w:val="1"/>
        <w:rPr>
          <w:rFonts w:ascii="Times New Roman" w:hAnsi="Times New Roman" w:cs="Times New Roman"/>
        </w:rPr>
      </w:pPr>
      <w:r w:rsidRPr="0009064C">
        <w:rPr>
          <w:rFonts w:ascii="Times New Roman" w:hAnsi="Times New Roman" w:cs="Times New Roman"/>
        </w:rPr>
        <w:t xml:space="preserve">Приложение </w:t>
      </w:r>
      <w:r w:rsidR="002D061C" w:rsidRPr="0009064C">
        <w:rPr>
          <w:rFonts w:ascii="Times New Roman" w:hAnsi="Times New Roman" w:cs="Times New Roman"/>
        </w:rPr>
        <w:t>№</w:t>
      </w:r>
      <w:r w:rsidRPr="0009064C">
        <w:rPr>
          <w:rFonts w:ascii="Times New Roman" w:hAnsi="Times New Roman" w:cs="Times New Roman"/>
        </w:rPr>
        <w:t xml:space="preserve"> 2</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к условиям программы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"Дальневосточная и арктическая ипотека"</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(форма)</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В 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bookmarkStart w:id="54" w:name="P397"/>
      <w:bookmarkEnd w:id="54"/>
      <w:r w:rsidRPr="0009064C">
        <w:rPr>
          <w:rFonts w:ascii="Times New Roman" w:hAnsi="Times New Roman" w:cs="Times New Roman"/>
        </w:rPr>
        <w:t xml:space="preserve">                                УВЕДОМЛЕНИЕ</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Акционерное общество "ДОМ.РФ" информирует о принятии решения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 размере лимита средств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кредитной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установленного    на    </w:t>
      </w:r>
      <w:proofErr w:type="gramStart"/>
      <w:r w:rsidRPr="0009064C">
        <w:rPr>
          <w:rFonts w:ascii="Times New Roman" w:hAnsi="Times New Roman" w:cs="Times New Roman"/>
        </w:rPr>
        <w:t xml:space="preserve">условиях,   </w:t>
      </w:r>
      <w:proofErr w:type="gramEnd"/>
      <w:r w:rsidRPr="0009064C">
        <w:rPr>
          <w:rFonts w:ascii="Times New Roman" w:hAnsi="Times New Roman" w:cs="Times New Roman"/>
        </w:rPr>
        <w:t>предусмотренных   условиями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"Дальневосточная   </w:t>
      </w:r>
      <w:proofErr w:type="gramStart"/>
      <w:r w:rsidRPr="0009064C">
        <w:rPr>
          <w:rFonts w:ascii="Times New Roman" w:hAnsi="Times New Roman" w:cs="Times New Roman"/>
        </w:rPr>
        <w:t>и  арктическая</w:t>
      </w:r>
      <w:proofErr w:type="gramEnd"/>
      <w:r w:rsidRPr="0009064C">
        <w:rPr>
          <w:rFonts w:ascii="Times New Roman" w:hAnsi="Times New Roman" w:cs="Times New Roman"/>
        </w:rPr>
        <w:t xml:space="preserve">  ипотека",  утвержденными  постановлением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Правительства   </w:t>
      </w:r>
      <w:proofErr w:type="gramStart"/>
      <w:r w:rsidRPr="0009064C">
        <w:rPr>
          <w:rFonts w:ascii="Times New Roman" w:hAnsi="Times New Roman" w:cs="Times New Roman"/>
        </w:rPr>
        <w:t>Российской  Федерации</w:t>
      </w:r>
      <w:proofErr w:type="gramEnd"/>
      <w:r w:rsidRPr="0009064C">
        <w:rPr>
          <w:rFonts w:ascii="Times New Roman" w:hAnsi="Times New Roman" w:cs="Times New Roman"/>
        </w:rPr>
        <w:t xml:space="preserve">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утверждении  условий</w:t>
      </w:r>
      <w:proofErr w:type="gramEnd"/>
      <w:r w:rsidRPr="0009064C">
        <w:rPr>
          <w:rFonts w:ascii="Times New Roman" w:hAnsi="Times New Roman" w:cs="Times New Roman"/>
        </w:rPr>
        <w:t xml:space="preserve">  программы  "Дальневосточная  и  арктическая ипотека",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Правил   предоставления   </w:t>
      </w:r>
      <w:proofErr w:type="gramStart"/>
      <w:r w:rsidRPr="0009064C">
        <w:rPr>
          <w:rFonts w:ascii="Times New Roman" w:hAnsi="Times New Roman" w:cs="Times New Roman"/>
        </w:rPr>
        <w:t>субсидий  из</w:t>
      </w:r>
      <w:proofErr w:type="gramEnd"/>
      <w:r w:rsidRPr="0009064C">
        <w:rPr>
          <w:rFonts w:ascii="Times New Roman" w:hAnsi="Times New Roman" w:cs="Times New Roman"/>
        </w:rPr>
        <w:t xml:space="preserve">  федерального  бюджета  акционерному</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обществу   "ДОМ.РФ</w:t>
      </w:r>
      <w:proofErr w:type="gramStart"/>
      <w:r w:rsidRPr="0009064C">
        <w:rPr>
          <w:rFonts w:ascii="Times New Roman" w:hAnsi="Times New Roman" w:cs="Times New Roman"/>
        </w:rPr>
        <w:t>"  в</w:t>
      </w:r>
      <w:proofErr w:type="gramEnd"/>
      <w:r w:rsidRPr="0009064C">
        <w:rPr>
          <w:rFonts w:ascii="Times New Roman" w:hAnsi="Times New Roman" w:cs="Times New Roman"/>
        </w:rPr>
        <w:t xml:space="preserve">  виде  вкладов  в  имущество  акционерного  общества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"ДОМ.РФ</w:t>
      </w:r>
      <w:proofErr w:type="gramStart"/>
      <w:r w:rsidRPr="0009064C">
        <w:rPr>
          <w:rFonts w:ascii="Times New Roman" w:hAnsi="Times New Roman" w:cs="Times New Roman"/>
        </w:rPr>
        <w:t>",  не</w:t>
      </w:r>
      <w:proofErr w:type="gramEnd"/>
      <w:r w:rsidRPr="0009064C">
        <w:rPr>
          <w:rFonts w:ascii="Times New Roman" w:hAnsi="Times New Roman" w:cs="Times New Roman"/>
        </w:rPr>
        <w:t xml:space="preserve"> увеличивающих его уставный капитал, для возмещения российским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кредитным  организациям</w:t>
      </w:r>
      <w:proofErr w:type="gramEnd"/>
      <w:r w:rsidRPr="0009064C">
        <w:rPr>
          <w:rFonts w:ascii="Times New Roman" w:hAnsi="Times New Roman" w:cs="Times New Roman"/>
        </w:rPr>
        <w:t xml:space="preserve">  и  иным  организациям  недополученных  доходов  по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жилищным</w:t>
      </w:r>
      <w:proofErr w:type="gramStart"/>
      <w:r w:rsidRPr="0009064C">
        <w:rPr>
          <w:rFonts w:ascii="Times New Roman" w:hAnsi="Times New Roman" w:cs="Times New Roman"/>
        </w:rPr>
        <w:t xml:space="preserve">   (</w:t>
      </w:r>
      <w:proofErr w:type="gramEnd"/>
      <w:r w:rsidRPr="0009064C">
        <w:rPr>
          <w:rFonts w:ascii="Times New Roman" w:hAnsi="Times New Roman" w:cs="Times New Roman"/>
        </w:rPr>
        <w:t>ипотечным)   кредитам,   предоставленным  гражданам  Российской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Федерации  на</w:t>
      </w:r>
      <w:proofErr w:type="gramEnd"/>
      <w:r w:rsidRPr="0009064C">
        <w:rPr>
          <w:rFonts w:ascii="Times New Roman" w:hAnsi="Times New Roman" w:cs="Times New Roman"/>
        </w:rPr>
        <w:t xml:space="preserve"> приобретение или строительство жилых помещений на территориях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субъектов   Российской   </w:t>
      </w:r>
      <w:proofErr w:type="gramStart"/>
      <w:r w:rsidRPr="0009064C">
        <w:rPr>
          <w:rFonts w:ascii="Times New Roman" w:hAnsi="Times New Roman" w:cs="Times New Roman"/>
        </w:rPr>
        <w:t xml:space="preserve">Федерации,   </w:t>
      </w:r>
      <w:proofErr w:type="gramEnd"/>
      <w:r w:rsidRPr="0009064C">
        <w:rPr>
          <w:rFonts w:ascii="Times New Roman" w:hAnsi="Times New Roman" w:cs="Times New Roman"/>
        </w:rPr>
        <w:t>входящих  в  состав  Дальневосточного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федерального  округа</w:t>
      </w:r>
      <w:proofErr w:type="gramEnd"/>
      <w:r w:rsidRPr="0009064C">
        <w:rPr>
          <w:rFonts w:ascii="Times New Roman" w:hAnsi="Times New Roman" w:cs="Times New Roman"/>
        </w:rPr>
        <w:t>,  а  также  на сухопутных территориях Арктической зоны</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Российской  Федерации</w:t>
      </w:r>
      <w:proofErr w:type="gramEnd"/>
      <w:r w:rsidRPr="0009064C">
        <w:rPr>
          <w:rFonts w:ascii="Times New Roman" w:hAnsi="Times New Roman" w:cs="Times New Roman"/>
        </w:rPr>
        <w:t>,  и  внесении  изменений в распоряжение Правительства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Российской   Федерации   от   2   сентября   2015   г.  </w:t>
      </w:r>
      <w:proofErr w:type="gramStart"/>
      <w:r w:rsidR="002D061C" w:rsidRPr="0009064C">
        <w:rPr>
          <w:rFonts w:ascii="Times New Roman" w:hAnsi="Times New Roman" w:cs="Times New Roman"/>
        </w:rPr>
        <w:t>№</w:t>
      </w:r>
      <w:r w:rsidRPr="0009064C">
        <w:rPr>
          <w:rFonts w:ascii="Times New Roman" w:hAnsi="Times New Roman" w:cs="Times New Roman"/>
        </w:rPr>
        <w:t xml:space="preserve">  1713</w:t>
      </w:r>
      <w:proofErr w:type="gramEnd"/>
      <w:r w:rsidRPr="0009064C">
        <w:rPr>
          <w:rFonts w:ascii="Times New Roman" w:hAnsi="Times New Roman" w:cs="Times New Roman"/>
        </w:rPr>
        <w:t>-р", в сумме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 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Руководитель или уполномоченное лицо</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 ______________ 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 xml:space="preserve">должность)   </w:t>
      </w:r>
      <w:proofErr w:type="gramEnd"/>
      <w:r w:rsidRPr="0009064C">
        <w:rPr>
          <w:rFonts w:ascii="Times New Roman" w:hAnsi="Times New Roman" w:cs="Times New Roman"/>
        </w:rPr>
        <w:t xml:space="preserve">    (подпись)            (фамилия, имя, отчество)</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(реквизиты акционерного общества "ДОМ.РФ")</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outlineLvl w:val="1"/>
        <w:rPr>
          <w:rFonts w:ascii="Times New Roman" w:hAnsi="Times New Roman" w:cs="Times New Roman"/>
        </w:rPr>
      </w:pPr>
      <w:r w:rsidRPr="0009064C">
        <w:rPr>
          <w:rFonts w:ascii="Times New Roman" w:hAnsi="Times New Roman" w:cs="Times New Roman"/>
        </w:rPr>
        <w:t xml:space="preserve">Приложение </w:t>
      </w:r>
      <w:r w:rsidR="002D061C" w:rsidRPr="0009064C">
        <w:rPr>
          <w:rFonts w:ascii="Times New Roman" w:hAnsi="Times New Roman" w:cs="Times New Roman"/>
        </w:rPr>
        <w:t>№</w:t>
      </w:r>
      <w:r w:rsidRPr="0009064C">
        <w:rPr>
          <w:rFonts w:ascii="Times New Roman" w:hAnsi="Times New Roman" w:cs="Times New Roman"/>
        </w:rPr>
        <w:t xml:space="preserve"> 3</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к условиям программы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"Дальневосточная и арктическая ипотека"</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(форма)</w:t>
      </w:r>
    </w:p>
    <w:p w:rsidR="003922D8" w:rsidRPr="0009064C" w:rsidRDefault="003922D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922D8" w:rsidRPr="0009064C">
        <w:tc>
          <w:tcPr>
            <w:tcW w:w="4592"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4479" w:type="dxa"/>
            <w:tcBorders>
              <w:top w:val="nil"/>
              <w:left w:val="nil"/>
              <w:bottom w:val="nil"/>
              <w:right w:val="nil"/>
            </w:tcBorders>
          </w:tcPr>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В акционерное общество "ДОМ.РФ"</w:t>
            </w:r>
          </w:p>
        </w:tc>
      </w:tr>
    </w:tbl>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bookmarkStart w:id="55" w:name="P446"/>
      <w:bookmarkEnd w:id="55"/>
      <w:r w:rsidRPr="0009064C">
        <w:rPr>
          <w:rFonts w:ascii="Times New Roman" w:hAnsi="Times New Roman" w:cs="Times New Roman"/>
        </w:rPr>
        <w:t xml:space="preserve">                                 ЗАЯВЛЕНИЕ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 получение выплат на возмещение недополученных доходов</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Календарный месяц, за который осуществляются выплаты (далее - расчетный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месяц), - "__" _____________ 20__ г.</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Количество жилищных (ипотечных) кредитов (далее - кредиты) 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(далее - организация</w:t>
      </w:r>
      <w:proofErr w:type="gramStart"/>
      <w:r w:rsidRPr="0009064C">
        <w:rPr>
          <w:rFonts w:ascii="Times New Roman" w:hAnsi="Times New Roman" w:cs="Times New Roman"/>
        </w:rPr>
        <w:t>),  по</w:t>
      </w:r>
      <w:proofErr w:type="gramEnd"/>
      <w:r w:rsidRPr="0009064C">
        <w:rPr>
          <w:rFonts w:ascii="Times New Roman" w:hAnsi="Times New Roman" w:cs="Times New Roman"/>
        </w:rPr>
        <w:t xml:space="preserve">   которым   осуществляется  выплата,  составляет</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 штук.</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Общий    размер   </w:t>
      </w:r>
      <w:proofErr w:type="gramStart"/>
      <w:r w:rsidRPr="0009064C">
        <w:rPr>
          <w:rFonts w:ascii="Times New Roman" w:hAnsi="Times New Roman" w:cs="Times New Roman"/>
        </w:rPr>
        <w:t>недополученных  доходов</w:t>
      </w:r>
      <w:proofErr w:type="gramEnd"/>
      <w:r w:rsidRPr="0009064C">
        <w:rPr>
          <w:rFonts w:ascii="Times New Roman" w:hAnsi="Times New Roman" w:cs="Times New Roman"/>
        </w:rPr>
        <w:t xml:space="preserve">   по  кредитам,  выданным   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соответствии с условиями программы "Дальневосточная и арктическая ипотека",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утвержденными   постановлением   </w:t>
      </w:r>
      <w:proofErr w:type="gramStart"/>
      <w:r w:rsidRPr="0009064C">
        <w:rPr>
          <w:rFonts w:ascii="Times New Roman" w:hAnsi="Times New Roman" w:cs="Times New Roman"/>
        </w:rPr>
        <w:t>Правительства  Российской</w:t>
      </w:r>
      <w:proofErr w:type="gramEnd"/>
      <w:r w:rsidRPr="0009064C">
        <w:rPr>
          <w:rFonts w:ascii="Times New Roman" w:hAnsi="Times New Roman" w:cs="Times New Roman"/>
        </w:rPr>
        <w:t xml:space="preserve">  Федерации  от 7</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арктическая   ипотека</w:t>
      </w:r>
      <w:proofErr w:type="gramStart"/>
      <w:r w:rsidRPr="0009064C">
        <w:rPr>
          <w:rFonts w:ascii="Times New Roman" w:hAnsi="Times New Roman" w:cs="Times New Roman"/>
        </w:rPr>
        <w:t>",  Правил</w:t>
      </w:r>
      <w:proofErr w:type="gramEnd"/>
      <w:r w:rsidRPr="0009064C">
        <w:rPr>
          <w:rFonts w:ascii="Times New Roman" w:hAnsi="Times New Roman" w:cs="Times New Roman"/>
        </w:rPr>
        <w:t xml:space="preserve">  предоставления  субсидий  из  федерального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бюджета   акционерному   </w:t>
      </w:r>
      <w:proofErr w:type="gramStart"/>
      <w:r w:rsidRPr="0009064C">
        <w:rPr>
          <w:rFonts w:ascii="Times New Roman" w:hAnsi="Times New Roman" w:cs="Times New Roman"/>
        </w:rPr>
        <w:t>обществу  "</w:t>
      </w:r>
      <w:proofErr w:type="gramEnd"/>
      <w:r w:rsidRPr="0009064C">
        <w:rPr>
          <w:rFonts w:ascii="Times New Roman" w:hAnsi="Times New Roman" w:cs="Times New Roman"/>
        </w:rPr>
        <w:t>ДОМ.РФ"  в  виде  вкладов  в  имущество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акционерного  общества</w:t>
      </w:r>
      <w:proofErr w:type="gramEnd"/>
      <w:r w:rsidRPr="0009064C">
        <w:rPr>
          <w:rFonts w:ascii="Times New Roman" w:hAnsi="Times New Roman" w:cs="Times New Roman"/>
        </w:rPr>
        <w:t xml:space="preserve"> "ДОМ.РФ", не увеличивающих его уставный капитал, для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возмещения   российским   кредитным   организациям   и   </w:t>
      </w:r>
      <w:proofErr w:type="gramStart"/>
      <w:r w:rsidRPr="0009064C">
        <w:rPr>
          <w:rFonts w:ascii="Times New Roman" w:hAnsi="Times New Roman" w:cs="Times New Roman"/>
        </w:rPr>
        <w:t>иным  организациям</w:t>
      </w:r>
      <w:proofErr w:type="gramEnd"/>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недополученных  доходов</w:t>
      </w:r>
      <w:proofErr w:type="gramEnd"/>
      <w:r w:rsidRPr="0009064C">
        <w:rPr>
          <w:rFonts w:ascii="Times New Roman" w:hAnsi="Times New Roman" w:cs="Times New Roman"/>
        </w:rPr>
        <w:t xml:space="preserve">  по  жилищным (ипотечным) кредитам, предоставленным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гражданам  Российской</w:t>
      </w:r>
      <w:proofErr w:type="gramEnd"/>
      <w:r w:rsidRPr="0009064C">
        <w:rPr>
          <w:rFonts w:ascii="Times New Roman" w:hAnsi="Times New Roman" w:cs="Times New Roman"/>
        </w:rPr>
        <w:t xml:space="preserve">  Федерации  на  приобретение  или строительство жилых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помещений  на</w:t>
      </w:r>
      <w:proofErr w:type="gramEnd"/>
      <w:r w:rsidRPr="0009064C">
        <w:rPr>
          <w:rFonts w:ascii="Times New Roman" w:hAnsi="Times New Roman" w:cs="Times New Roman"/>
        </w:rPr>
        <w:t xml:space="preserve"> территориях субъектов Российской Федерации, входящих в состав</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Дальневосточного  федерального</w:t>
      </w:r>
      <w:proofErr w:type="gramEnd"/>
      <w:r w:rsidRPr="0009064C">
        <w:rPr>
          <w:rFonts w:ascii="Times New Roman" w:hAnsi="Times New Roman" w:cs="Times New Roman"/>
        </w:rPr>
        <w:t xml:space="preserve">  округа,  а  также на сухопутных территориях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Арктической  зоны</w:t>
      </w:r>
      <w:proofErr w:type="gramEnd"/>
      <w:r w:rsidRPr="0009064C">
        <w:rPr>
          <w:rFonts w:ascii="Times New Roman" w:hAnsi="Times New Roman" w:cs="Times New Roman"/>
        </w:rPr>
        <w:t xml:space="preserve"> Российской Федерации, и внесении изменений в распоряжение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(далее -</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условия программы), за расчетный месяц составляет 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 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Общая сумма процентов, уплаченная заемщиками в расчетный месяц согласно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договорам   о   предоставлении   </w:t>
      </w:r>
      <w:proofErr w:type="gramStart"/>
      <w:r w:rsidRPr="0009064C">
        <w:rPr>
          <w:rFonts w:ascii="Times New Roman" w:hAnsi="Times New Roman" w:cs="Times New Roman"/>
        </w:rPr>
        <w:t>кредитов  (</w:t>
      </w:r>
      <w:proofErr w:type="gramEnd"/>
      <w:r w:rsidRPr="0009064C">
        <w:rPr>
          <w:rFonts w:ascii="Times New Roman" w:hAnsi="Times New Roman" w:cs="Times New Roman"/>
        </w:rPr>
        <w:t>далее  -  кредитные  договоры),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составляет 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 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rPr>
          <w:rFonts w:ascii="Times New Roman" w:hAnsi="Times New Roman" w:cs="Times New Roman"/>
        </w:rPr>
        <w:sectPr w:rsidR="003922D8" w:rsidRPr="0009064C" w:rsidSect="003922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624"/>
        <w:gridCol w:w="737"/>
        <w:gridCol w:w="624"/>
        <w:gridCol w:w="1531"/>
        <w:gridCol w:w="1191"/>
        <w:gridCol w:w="624"/>
        <w:gridCol w:w="709"/>
        <w:gridCol w:w="709"/>
        <w:gridCol w:w="624"/>
        <w:gridCol w:w="624"/>
        <w:gridCol w:w="567"/>
        <w:gridCol w:w="624"/>
        <w:gridCol w:w="567"/>
        <w:gridCol w:w="624"/>
        <w:gridCol w:w="850"/>
        <w:gridCol w:w="1020"/>
        <w:gridCol w:w="680"/>
        <w:gridCol w:w="567"/>
        <w:gridCol w:w="964"/>
        <w:gridCol w:w="680"/>
        <w:gridCol w:w="1020"/>
        <w:gridCol w:w="708"/>
        <w:gridCol w:w="851"/>
        <w:gridCol w:w="1077"/>
        <w:gridCol w:w="737"/>
        <w:gridCol w:w="1077"/>
      </w:tblGrid>
      <w:tr w:rsidR="003922D8" w:rsidRPr="0009064C">
        <w:tc>
          <w:tcPr>
            <w:tcW w:w="454" w:type="dxa"/>
            <w:vMerge w:val="restart"/>
          </w:tcPr>
          <w:p w:rsidR="003922D8" w:rsidRPr="0009064C" w:rsidRDefault="002D061C">
            <w:pPr>
              <w:pStyle w:val="ConsPlusNormal"/>
              <w:jc w:val="center"/>
              <w:rPr>
                <w:rFonts w:ascii="Times New Roman" w:hAnsi="Times New Roman" w:cs="Times New Roman"/>
              </w:rPr>
            </w:pPr>
            <w:r w:rsidRPr="0009064C">
              <w:rPr>
                <w:rFonts w:ascii="Times New Roman" w:hAnsi="Times New Roman" w:cs="Times New Roman"/>
              </w:rPr>
              <w:t>№</w:t>
            </w:r>
            <w:r w:rsidR="003922D8" w:rsidRPr="0009064C">
              <w:rPr>
                <w:rFonts w:ascii="Times New Roman" w:hAnsi="Times New Roman" w:cs="Times New Roman"/>
              </w:rPr>
              <w:t xml:space="preserve"> п/п</w:t>
            </w:r>
          </w:p>
        </w:tc>
        <w:tc>
          <w:tcPr>
            <w:tcW w:w="907"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Вид договора &lt;1&gt;</w:t>
            </w:r>
          </w:p>
        </w:tc>
        <w:tc>
          <w:tcPr>
            <w:tcW w:w="624"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Площадь жилого помещения (кв. м)</w:t>
            </w:r>
          </w:p>
        </w:tc>
        <w:tc>
          <w:tcPr>
            <w:tcW w:w="4083" w:type="dxa"/>
            <w:gridSpan w:val="4"/>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Сведения о строящемся (приобретаемом) жилом помещении и земельном участке</w:t>
            </w:r>
          </w:p>
        </w:tc>
        <w:tc>
          <w:tcPr>
            <w:tcW w:w="8222" w:type="dxa"/>
            <w:gridSpan w:val="12"/>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Параметры кредита, кредитного договора</w:t>
            </w:r>
          </w:p>
        </w:tc>
        <w:tc>
          <w:tcPr>
            <w:tcW w:w="2211" w:type="dxa"/>
            <w:gridSpan w:val="3"/>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Параметры возмещения недополученных доходов</w:t>
            </w:r>
          </w:p>
        </w:tc>
        <w:tc>
          <w:tcPr>
            <w:tcW w:w="1020"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(субъекта Российской Федерации), на которой расположено приобретаемое (строящееся) жилое помещение &lt;10&gt;</w:t>
            </w:r>
          </w:p>
        </w:tc>
        <w:tc>
          <w:tcPr>
            <w:tcW w:w="708"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(субъекта Российской Федерации), на которой расположен предмет залога &lt;10&gt;</w:t>
            </w:r>
          </w:p>
        </w:tc>
        <w:tc>
          <w:tcPr>
            <w:tcW w:w="851"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(муниципального образования), на которой расположено приобретаемое (строящееся) жилое помещение &lt;11&gt;</w:t>
            </w:r>
          </w:p>
        </w:tc>
        <w:tc>
          <w:tcPr>
            <w:tcW w:w="1077"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регистрации права собственности на приобретенное, построенное жилое помещение (после завершения строительства) &lt;12&gt;</w:t>
            </w:r>
          </w:p>
        </w:tc>
        <w:tc>
          <w:tcPr>
            <w:tcW w:w="737"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Категория заемщика &lt;13&gt;</w:t>
            </w:r>
          </w:p>
        </w:tc>
        <w:tc>
          <w:tcPr>
            <w:tcW w:w="1077" w:type="dxa"/>
            <w:vMerge w:val="restart"/>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Информация о факте регистрации по месту жительства по адресу приобретенного (построенного) жилого помещения заемщика (одного из солидарных заемщиков) &lt;14&gt;</w:t>
            </w:r>
          </w:p>
        </w:tc>
      </w:tr>
      <w:tr w:rsidR="003922D8" w:rsidRPr="0009064C">
        <w:tc>
          <w:tcPr>
            <w:tcW w:w="454" w:type="dxa"/>
            <w:vMerge/>
          </w:tcPr>
          <w:p w:rsidR="003922D8" w:rsidRPr="0009064C" w:rsidRDefault="003922D8">
            <w:pPr>
              <w:pStyle w:val="ConsPlusNormal"/>
              <w:rPr>
                <w:rFonts w:ascii="Times New Roman" w:hAnsi="Times New Roman" w:cs="Times New Roman"/>
              </w:rPr>
            </w:pPr>
          </w:p>
        </w:tc>
        <w:tc>
          <w:tcPr>
            <w:tcW w:w="907" w:type="dxa"/>
            <w:vMerge/>
          </w:tcPr>
          <w:p w:rsidR="003922D8" w:rsidRPr="0009064C" w:rsidRDefault="003922D8">
            <w:pPr>
              <w:pStyle w:val="ConsPlusNormal"/>
              <w:rPr>
                <w:rFonts w:ascii="Times New Roman" w:hAnsi="Times New Roman" w:cs="Times New Roman"/>
              </w:rPr>
            </w:pPr>
          </w:p>
        </w:tc>
        <w:tc>
          <w:tcPr>
            <w:tcW w:w="624" w:type="dxa"/>
            <w:vMerge/>
          </w:tcPr>
          <w:p w:rsidR="003922D8" w:rsidRPr="0009064C" w:rsidRDefault="003922D8">
            <w:pPr>
              <w:pStyle w:val="ConsPlusNormal"/>
              <w:rPr>
                <w:rFonts w:ascii="Times New Roman" w:hAnsi="Times New Roman" w:cs="Times New Roman"/>
              </w:rPr>
            </w:pPr>
          </w:p>
        </w:tc>
        <w:tc>
          <w:tcPr>
            <w:tcW w:w="73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наименование стороны по договору</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ИНН стороны по договору &lt;2&gt;</w:t>
            </w:r>
          </w:p>
        </w:tc>
        <w:tc>
          <w:tcPr>
            <w:tcW w:w="153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стоимость жилого помещения, стоимость жилого помещения и земельного участка, стоимость индивидуального жилого дома, стоимость индивидуального жилого дома и земельного участка (рублей)</w:t>
            </w:r>
          </w:p>
        </w:tc>
        <w:tc>
          <w:tcPr>
            <w:tcW w:w="119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регистрации залога прав требования по договору участия в долевом строительстве, дата регистрации ипотеки недвижимого имущества &lt;3&gt;</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цель кредита &lt;4&gt;</w:t>
            </w:r>
          </w:p>
        </w:tc>
        <w:tc>
          <w:tcPr>
            <w:tcW w:w="7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СНИЛС заемщика, соответствующего подпункту "в" пункта 6 условий программы</w:t>
            </w:r>
          </w:p>
        </w:tc>
        <w:tc>
          <w:tcPr>
            <w:tcW w:w="7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СНИЛС супруга (супруги) заемщика (не заполняется, если заемщик не в браке)</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номер кредитного договора</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заключения кредитного договора</w:t>
            </w:r>
          </w:p>
        </w:tc>
        <w:tc>
          <w:tcPr>
            <w:tcW w:w="56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выдачи кредита &lt;5&gt;</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сумма кредита на дату выдачи (рублей)</w:t>
            </w:r>
          </w:p>
        </w:tc>
        <w:tc>
          <w:tcPr>
            <w:tcW w:w="56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средств материнского (семейного) капитала (рублей) &lt;6&gt;</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доля кредитных средств (в процентах) &lt;7&gt;</w:t>
            </w:r>
          </w:p>
        </w:tc>
        <w:tc>
          <w:tcPr>
            <w:tcW w:w="85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ключевой ставки Банка России на первый день расчетного месяца (процентов годовых)</w:t>
            </w:r>
          </w:p>
        </w:tc>
        <w:tc>
          <w:tcPr>
            <w:tcW w:w="102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ставка по кредитному договору в течение периода возмещения на первый день расчетного месяца (процентов годовых)</w:t>
            </w:r>
          </w:p>
        </w:tc>
        <w:tc>
          <w:tcPr>
            <w:tcW w:w="68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срок кредитного договора (месяцев)</w:t>
            </w:r>
          </w:p>
        </w:tc>
        <w:tc>
          <w:tcPr>
            <w:tcW w:w="56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ставки, подлежащей возмещению (процентов годовых) &lt;8&gt;</w:t>
            </w:r>
          </w:p>
        </w:tc>
        <w:tc>
          <w:tcPr>
            <w:tcW w:w="96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сумма процентов, уплаченная заемщиком в расчетный месяц согласно кредитному договору (рублей)</w:t>
            </w:r>
          </w:p>
        </w:tc>
        <w:tc>
          <w:tcPr>
            <w:tcW w:w="68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возмещения (рублей) &lt;9&gt;</w:t>
            </w:r>
          </w:p>
        </w:tc>
        <w:tc>
          <w:tcPr>
            <w:tcW w:w="1020" w:type="dxa"/>
            <w:vMerge/>
          </w:tcPr>
          <w:p w:rsidR="003922D8" w:rsidRPr="0009064C" w:rsidRDefault="003922D8">
            <w:pPr>
              <w:pStyle w:val="ConsPlusNormal"/>
              <w:rPr>
                <w:rFonts w:ascii="Times New Roman" w:hAnsi="Times New Roman" w:cs="Times New Roman"/>
              </w:rPr>
            </w:pPr>
          </w:p>
        </w:tc>
        <w:tc>
          <w:tcPr>
            <w:tcW w:w="708" w:type="dxa"/>
            <w:vMerge/>
          </w:tcPr>
          <w:p w:rsidR="003922D8" w:rsidRPr="0009064C" w:rsidRDefault="003922D8">
            <w:pPr>
              <w:pStyle w:val="ConsPlusNormal"/>
              <w:rPr>
                <w:rFonts w:ascii="Times New Roman" w:hAnsi="Times New Roman" w:cs="Times New Roman"/>
              </w:rPr>
            </w:pPr>
          </w:p>
        </w:tc>
        <w:tc>
          <w:tcPr>
            <w:tcW w:w="851" w:type="dxa"/>
            <w:vMerge/>
          </w:tcPr>
          <w:p w:rsidR="003922D8" w:rsidRPr="0009064C" w:rsidRDefault="003922D8">
            <w:pPr>
              <w:pStyle w:val="ConsPlusNormal"/>
              <w:rPr>
                <w:rFonts w:ascii="Times New Roman" w:hAnsi="Times New Roman" w:cs="Times New Roman"/>
              </w:rPr>
            </w:pPr>
          </w:p>
        </w:tc>
        <w:tc>
          <w:tcPr>
            <w:tcW w:w="1077" w:type="dxa"/>
            <w:vMerge/>
          </w:tcPr>
          <w:p w:rsidR="003922D8" w:rsidRPr="0009064C" w:rsidRDefault="003922D8">
            <w:pPr>
              <w:pStyle w:val="ConsPlusNormal"/>
              <w:rPr>
                <w:rFonts w:ascii="Times New Roman" w:hAnsi="Times New Roman" w:cs="Times New Roman"/>
              </w:rPr>
            </w:pPr>
          </w:p>
        </w:tc>
        <w:tc>
          <w:tcPr>
            <w:tcW w:w="737" w:type="dxa"/>
            <w:vMerge/>
          </w:tcPr>
          <w:p w:rsidR="003922D8" w:rsidRPr="0009064C" w:rsidRDefault="003922D8">
            <w:pPr>
              <w:pStyle w:val="ConsPlusNormal"/>
              <w:rPr>
                <w:rFonts w:ascii="Times New Roman" w:hAnsi="Times New Roman" w:cs="Times New Roman"/>
              </w:rPr>
            </w:pPr>
          </w:p>
        </w:tc>
        <w:tc>
          <w:tcPr>
            <w:tcW w:w="1077" w:type="dxa"/>
            <w:vMerge/>
          </w:tcPr>
          <w:p w:rsidR="003922D8" w:rsidRPr="0009064C" w:rsidRDefault="003922D8">
            <w:pPr>
              <w:pStyle w:val="ConsPlusNormal"/>
              <w:rPr>
                <w:rFonts w:ascii="Times New Roman" w:hAnsi="Times New Roman" w:cs="Times New Roman"/>
              </w:rPr>
            </w:pPr>
          </w:p>
        </w:tc>
      </w:tr>
      <w:tr w:rsidR="003922D8" w:rsidRPr="0009064C">
        <w:tc>
          <w:tcPr>
            <w:tcW w:w="45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90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w:t>
            </w:r>
          </w:p>
        </w:tc>
        <w:tc>
          <w:tcPr>
            <w:tcW w:w="624" w:type="dxa"/>
          </w:tcPr>
          <w:p w:rsidR="003922D8" w:rsidRPr="0009064C" w:rsidRDefault="003922D8">
            <w:pPr>
              <w:pStyle w:val="ConsPlusNormal"/>
              <w:jc w:val="center"/>
              <w:rPr>
                <w:rFonts w:ascii="Times New Roman" w:hAnsi="Times New Roman" w:cs="Times New Roman"/>
              </w:rPr>
            </w:pPr>
            <w:bookmarkStart w:id="56" w:name="P515"/>
            <w:bookmarkEnd w:id="56"/>
            <w:r w:rsidRPr="0009064C">
              <w:rPr>
                <w:rFonts w:ascii="Times New Roman" w:hAnsi="Times New Roman" w:cs="Times New Roman"/>
              </w:rPr>
              <w:t>3</w:t>
            </w:r>
          </w:p>
        </w:tc>
        <w:tc>
          <w:tcPr>
            <w:tcW w:w="73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4</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4.1</w:t>
            </w:r>
          </w:p>
        </w:tc>
        <w:tc>
          <w:tcPr>
            <w:tcW w:w="1531" w:type="dxa"/>
          </w:tcPr>
          <w:p w:rsidR="003922D8" w:rsidRPr="0009064C" w:rsidRDefault="003922D8">
            <w:pPr>
              <w:pStyle w:val="ConsPlusNormal"/>
              <w:jc w:val="center"/>
              <w:rPr>
                <w:rFonts w:ascii="Times New Roman" w:hAnsi="Times New Roman" w:cs="Times New Roman"/>
              </w:rPr>
            </w:pPr>
            <w:bookmarkStart w:id="57" w:name="P518"/>
            <w:bookmarkEnd w:id="57"/>
            <w:r w:rsidRPr="0009064C">
              <w:rPr>
                <w:rFonts w:ascii="Times New Roman" w:hAnsi="Times New Roman" w:cs="Times New Roman"/>
              </w:rPr>
              <w:t>5</w:t>
            </w:r>
          </w:p>
        </w:tc>
        <w:tc>
          <w:tcPr>
            <w:tcW w:w="119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6</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7</w:t>
            </w:r>
          </w:p>
        </w:tc>
        <w:tc>
          <w:tcPr>
            <w:tcW w:w="7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8</w:t>
            </w:r>
          </w:p>
        </w:tc>
        <w:tc>
          <w:tcPr>
            <w:tcW w:w="7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9</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10</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11</w:t>
            </w:r>
          </w:p>
        </w:tc>
        <w:tc>
          <w:tcPr>
            <w:tcW w:w="56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12</w:t>
            </w:r>
          </w:p>
        </w:tc>
        <w:tc>
          <w:tcPr>
            <w:tcW w:w="624" w:type="dxa"/>
          </w:tcPr>
          <w:p w:rsidR="003922D8" w:rsidRPr="0009064C" w:rsidRDefault="003922D8">
            <w:pPr>
              <w:pStyle w:val="ConsPlusNormal"/>
              <w:jc w:val="center"/>
              <w:rPr>
                <w:rFonts w:ascii="Times New Roman" w:hAnsi="Times New Roman" w:cs="Times New Roman"/>
              </w:rPr>
            </w:pPr>
            <w:bookmarkStart w:id="58" w:name="P526"/>
            <w:bookmarkEnd w:id="58"/>
            <w:r w:rsidRPr="0009064C">
              <w:rPr>
                <w:rFonts w:ascii="Times New Roman" w:hAnsi="Times New Roman" w:cs="Times New Roman"/>
              </w:rPr>
              <w:t>13</w:t>
            </w:r>
          </w:p>
        </w:tc>
        <w:tc>
          <w:tcPr>
            <w:tcW w:w="567" w:type="dxa"/>
          </w:tcPr>
          <w:p w:rsidR="003922D8" w:rsidRPr="0009064C" w:rsidRDefault="003922D8">
            <w:pPr>
              <w:pStyle w:val="ConsPlusNormal"/>
              <w:jc w:val="center"/>
              <w:rPr>
                <w:rFonts w:ascii="Times New Roman" w:hAnsi="Times New Roman" w:cs="Times New Roman"/>
              </w:rPr>
            </w:pPr>
            <w:bookmarkStart w:id="59" w:name="P527"/>
            <w:bookmarkEnd w:id="59"/>
            <w:r w:rsidRPr="0009064C">
              <w:rPr>
                <w:rFonts w:ascii="Times New Roman" w:hAnsi="Times New Roman" w:cs="Times New Roman"/>
              </w:rPr>
              <w:t>14</w:t>
            </w:r>
          </w:p>
        </w:tc>
        <w:tc>
          <w:tcPr>
            <w:tcW w:w="62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15</w:t>
            </w:r>
          </w:p>
        </w:tc>
        <w:tc>
          <w:tcPr>
            <w:tcW w:w="850" w:type="dxa"/>
          </w:tcPr>
          <w:p w:rsidR="003922D8" w:rsidRPr="0009064C" w:rsidRDefault="003922D8">
            <w:pPr>
              <w:pStyle w:val="ConsPlusNormal"/>
              <w:jc w:val="center"/>
              <w:rPr>
                <w:rFonts w:ascii="Times New Roman" w:hAnsi="Times New Roman" w:cs="Times New Roman"/>
              </w:rPr>
            </w:pPr>
            <w:bookmarkStart w:id="60" w:name="P529"/>
            <w:bookmarkEnd w:id="60"/>
            <w:r w:rsidRPr="0009064C">
              <w:rPr>
                <w:rFonts w:ascii="Times New Roman" w:hAnsi="Times New Roman" w:cs="Times New Roman"/>
              </w:rPr>
              <w:t>16</w:t>
            </w:r>
          </w:p>
        </w:tc>
        <w:tc>
          <w:tcPr>
            <w:tcW w:w="1020" w:type="dxa"/>
          </w:tcPr>
          <w:p w:rsidR="003922D8" w:rsidRPr="0009064C" w:rsidRDefault="003922D8">
            <w:pPr>
              <w:pStyle w:val="ConsPlusNormal"/>
              <w:jc w:val="center"/>
              <w:rPr>
                <w:rFonts w:ascii="Times New Roman" w:hAnsi="Times New Roman" w:cs="Times New Roman"/>
              </w:rPr>
            </w:pPr>
            <w:bookmarkStart w:id="61" w:name="P530"/>
            <w:bookmarkEnd w:id="61"/>
            <w:r w:rsidRPr="0009064C">
              <w:rPr>
                <w:rFonts w:ascii="Times New Roman" w:hAnsi="Times New Roman" w:cs="Times New Roman"/>
              </w:rPr>
              <w:t>17</w:t>
            </w:r>
          </w:p>
        </w:tc>
        <w:tc>
          <w:tcPr>
            <w:tcW w:w="68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18</w:t>
            </w:r>
          </w:p>
        </w:tc>
        <w:tc>
          <w:tcPr>
            <w:tcW w:w="567" w:type="dxa"/>
          </w:tcPr>
          <w:p w:rsidR="003922D8" w:rsidRPr="0009064C" w:rsidRDefault="003922D8">
            <w:pPr>
              <w:pStyle w:val="ConsPlusNormal"/>
              <w:jc w:val="center"/>
              <w:rPr>
                <w:rFonts w:ascii="Times New Roman" w:hAnsi="Times New Roman" w:cs="Times New Roman"/>
              </w:rPr>
            </w:pPr>
            <w:bookmarkStart w:id="62" w:name="P532"/>
            <w:bookmarkEnd w:id="62"/>
            <w:r w:rsidRPr="0009064C">
              <w:rPr>
                <w:rFonts w:ascii="Times New Roman" w:hAnsi="Times New Roman" w:cs="Times New Roman"/>
              </w:rPr>
              <w:t>19</w:t>
            </w:r>
          </w:p>
        </w:tc>
        <w:tc>
          <w:tcPr>
            <w:tcW w:w="964" w:type="dxa"/>
          </w:tcPr>
          <w:p w:rsidR="003922D8" w:rsidRPr="0009064C" w:rsidRDefault="003922D8">
            <w:pPr>
              <w:pStyle w:val="ConsPlusNormal"/>
              <w:jc w:val="center"/>
              <w:rPr>
                <w:rFonts w:ascii="Times New Roman" w:hAnsi="Times New Roman" w:cs="Times New Roman"/>
              </w:rPr>
            </w:pPr>
            <w:bookmarkStart w:id="63" w:name="P533"/>
            <w:bookmarkEnd w:id="63"/>
            <w:r w:rsidRPr="0009064C">
              <w:rPr>
                <w:rFonts w:ascii="Times New Roman" w:hAnsi="Times New Roman" w:cs="Times New Roman"/>
              </w:rPr>
              <w:t>20</w:t>
            </w:r>
          </w:p>
        </w:tc>
        <w:tc>
          <w:tcPr>
            <w:tcW w:w="680" w:type="dxa"/>
          </w:tcPr>
          <w:p w:rsidR="003922D8" w:rsidRPr="0009064C" w:rsidRDefault="003922D8">
            <w:pPr>
              <w:pStyle w:val="ConsPlusNormal"/>
              <w:jc w:val="center"/>
              <w:rPr>
                <w:rFonts w:ascii="Times New Roman" w:hAnsi="Times New Roman" w:cs="Times New Roman"/>
              </w:rPr>
            </w:pPr>
            <w:bookmarkStart w:id="64" w:name="P534"/>
            <w:bookmarkEnd w:id="64"/>
            <w:r w:rsidRPr="0009064C">
              <w:rPr>
                <w:rFonts w:ascii="Times New Roman" w:hAnsi="Times New Roman" w:cs="Times New Roman"/>
              </w:rPr>
              <w:t>21</w:t>
            </w:r>
          </w:p>
        </w:tc>
        <w:tc>
          <w:tcPr>
            <w:tcW w:w="102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22</w:t>
            </w:r>
          </w:p>
        </w:tc>
        <w:tc>
          <w:tcPr>
            <w:tcW w:w="708"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23</w:t>
            </w:r>
          </w:p>
        </w:tc>
        <w:tc>
          <w:tcPr>
            <w:tcW w:w="85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24</w:t>
            </w:r>
          </w:p>
        </w:tc>
        <w:tc>
          <w:tcPr>
            <w:tcW w:w="107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25</w:t>
            </w:r>
          </w:p>
        </w:tc>
        <w:tc>
          <w:tcPr>
            <w:tcW w:w="73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26</w:t>
            </w:r>
          </w:p>
        </w:tc>
        <w:tc>
          <w:tcPr>
            <w:tcW w:w="1077"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27</w:t>
            </w:r>
          </w:p>
        </w:tc>
      </w:tr>
      <w:tr w:rsidR="003922D8" w:rsidRPr="0009064C">
        <w:tc>
          <w:tcPr>
            <w:tcW w:w="454" w:type="dxa"/>
            <w:vAlign w:val="center"/>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90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1531" w:type="dxa"/>
            <w:vAlign w:val="center"/>
          </w:tcPr>
          <w:p w:rsidR="003922D8" w:rsidRPr="0009064C" w:rsidRDefault="003922D8">
            <w:pPr>
              <w:pStyle w:val="ConsPlusNormal"/>
              <w:rPr>
                <w:rFonts w:ascii="Times New Roman" w:hAnsi="Times New Roman" w:cs="Times New Roman"/>
              </w:rPr>
            </w:pPr>
          </w:p>
        </w:tc>
        <w:tc>
          <w:tcPr>
            <w:tcW w:w="1191"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r w:rsidR="003922D8" w:rsidRPr="0009064C">
        <w:tc>
          <w:tcPr>
            <w:tcW w:w="454" w:type="dxa"/>
            <w:vAlign w:val="center"/>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w:t>
            </w:r>
          </w:p>
        </w:tc>
        <w:tc>
          <w:tcPr>
            <w:tcW w:w="90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1531" w:type="dxa"/>
            <w:vAlign w:val="center"/>
          </w:tcPr>
          <w:p w:rsidR="003922D8" w:rsidRPr="0009064C" w:rsidRDefault="003922D8">
            <w:pPr>
              <w:pStyle w:val="ConsPlusNormal"/>
              <w:rPr>
                <w:rFonts w:ascii="Times New Roman" w:hAnsi="Times New Roman" w:cs="Times New Roman"/>
              </w:rPr>
            </w:pPr>
          </w:p>
        </w:tc>
        <w:tc>
          <w:tcPr>
            <w:tcW w:w="1191"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r w:rsidR="003922D8" w:rsidRPr="0009064C">
        <w:tc>
          <w:tcPr>
            <w:tcW w:w="1361" w:type="dxa"/>
            <w:gridSpan w:val="2"/>
            <w:vAlign w:val="center"/>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Итого &lt;15&gt;</w:t>
            </w:r>
          </w:p>
        </w:tc>
        <w:tc>
          <w:tcPr>
            <w:tcW w:w="624"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1531" w:type="dxa"/>
            <w:vAlign w:val="center"/>
          </w:tcPr>
          <w:p w:rsidR="003922D8" w:rsidRPr="0009064C" w:rsidRDefault="003922D8">
            <w:pPr>
              <w:pStyle w:val="ConsPlusNormal"/>
              <w:rPr>
                <w:rFonts w:ascii="Times New Roman" w:hAnsi="Times New Roman" w:cs="Times New Roman"/>
              </w:rPr>
            </w:pPr>
          </w:p>
        </w:tc>
        <w:tc>
          <w:tcPr>
            <w:tcW w:w="1191"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r w:rsidR="003922D8" w:rsidRPr="0009064C">
        <w:tc>
          <w:tcPr>
            <w:tcW w:w="1361" w:type="dxa"/>
            <w:gridSpan w:val="2"/>
            <w:vAlign w:val="center"/>
          </w:tcPr>
          <w:p w:rsidR="003922D8" w:rsidRPr="0009064C" w:rsidRDefault="003922D8">
            <w:pPr>
              <w:pStyle w:val="ConsPlusNormal"/>
              <w:rPr>
                <w:rFonts w:ascii="Times New Roman" w:hAnsi="Times New Roman" w:cs="Times New Roman"/>
              </w:rPr>
            </w:pPr>
          </w:p>
        </w:tc>
        <w:tc>
          <w:tcPr>
            <w:tcW w:w="4707" w:type="dxa"/>
            <w:gridSpan w:val="5"/>
            <w:vAlign w:val="center"/>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Данные по корректировке &lt;16&gt;</w:t>
            </w: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r w:rsidR="003922D8" w:rsidRPr="0009064C">
        <w:tc>
          <w:tcPr>
            <w:tcW w:w="1361" w:type="dxa"/>
            <w:gridSpan w:val="2"/>
            <w:vAlign w:val="center"/>
          </w:tcPr>
          <w:p w:rsidR="003922D8" w:rsidRPr="0009064C" w:rsidRDefault="003922D8">
            <w:pPr>
              <w:pStyle w:val="ConsPlusNormal"/>
              <w:rPr>
                <w:rFonts w:ascii="Times New Roman" w:hAnsi="Times New Roman" w:cs="Times New Roman"/>
              </w:rPr>
            </w:pPr>
          </w:p>
        </w:tc>
        <w:tc>
          <w:tcPr>
            <w:tcW w:w="4707" w:type="dxa"/>
            <w:gridSpan w:val="5"/>
            <w:vAlign w:val="center"/>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по корректировке &lt;15&gt;</w:t>
            </w: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r w:rsidR="003922D8" w:rsidRPr="0009064C">
        <w:tc>
          <w:tcPr>
            <w:tcW w:w="1361" w:type="dxa"/>
            <w:gridSpan w:val="2"/>
            <w:vAlign w:val="center"/>
          </w:tcPr>
          <w:p w:rsidR="003922D8" w:rsidRPr="0009064C" w:rsidRDefault="003922D8">
            <w:pPr>
              <w:pStyle w:val="ConsPlusNormal"/>
              <w:rPr>
                <w:rFonts w:ascii="Times New Roman" w:hAnsi="Times New Roman" w:cs="Times New Roman"/>
              </w:rPr>
            </w:pPr>
          </w:p>
        </w:tc>
        <w:tc>
          <w:tcPr>
            <w:tcW w:w="4707" w:type="dxa"/>
            <w:gridSpan w:val="5"/>
            <w:vAlign w:val="center"/>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с учетом корректировки &lt;15&gt;</w:t>
            </w:r>
          </w:p>
        </w:tc>
        <w:tc>
          <w:tcPr>
            <w:tcW w:w="624"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709"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624" w:type="dxa"/>
            <w:vAlign w:val="center"/>
          </w:tcPr>
          <w:p w:rsidR="003922D8" w:rsidRPr="0009064C" w:rsidRDefault="003922D8">
            <w:pPr>
              <w:pStyle w:val="ConsPlusNormal"/>
              <w:rPr>
                <w:rFonts w:ascii="Times New Roman" w:hAnsi="Times New Roman" w:cs="Times New Roman"/>
              </w:rPr>
            </w:pPr>
          </w:p>
        </w:tc>
        <w:tc>
          <w:tcPr>
            <w:tcW w:w="85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567" w:type="dxa"/>
            <w:vAlign w:val="center"/>
          </w:tcPr>
          <w:p w:rsidR="003922D8" w:rsidRPr="0009064C" w:rsidRDefault="003922D8">
            <w:pPr>
              <w:pStyle w:val="ConsPlusNormal"/>
              <w:rPr>
                <w:rFonts w:ascii="Times New Roman" w:hAnsi="Times New Roman" w:cs="Times New Roman"/>
              </w:rPr>
            </w:pPr>
          </w:p>
        </w:tc>
        <w:tc>
          <w:tcPr>
            <w:tcW w:w="964" w:type="dxa"/>
            <w:vAlign w:val="center"/>
          </w:tcPr>
          <w:p w:rsidR="003922D8" w:rsidRPr="0009064C" w:rsidRDefault="003922D8">
            <w:pPr>
              <w:pStyle w:val="ConsPlusNormal"/>
              <w:rPr>
                <w:rFonts w:ascii="Times New Roman" w:hAnsi="Times New Roman" w:cs="Times New Roman"/>
              </w:rPr>
            </w:pPr>
          </w:p>
        </w:tc>
        <w:tc>
          <w:tcPr>
            <w:tcW w:w="680" w:type="dxa"/>
            <w:vAlign w:val="center"/>
          </w:tcPr>
          <w:p w:rsidR="003922D8" w:rsidRPr="0009064C" w:rsidRDefault="003922D8">
            <w:pPr>
              <w:pStyle w:val="ConsPlusNormal"/>
              <w:rPr>
                <w:rFonts w:ascii="Times New Roman" w:hAnsi="Times New Roman" w:cs="Times New Roman"/>
              </w:rPr>
            </w:pPr>
          </w:p>
        </w:tc>
        <w:tc>
          <w:tcPr>
            <w:tcW w:w="1020" w:type="dxa"/>
            <w:vAlign w:val="center"/>
          </w:tcPr>
          <w:p w:rsidR="003922D8" w:rsidRPr="0009064C" w:rsidRDefault="003922D8">
            <w:pPr>
              <w:pStyle w:val="ConsPlusNormal"/>
              <w:rPr>
                <w:rFonts w:ascii="Times New Roman" w:hAnsi="Times New Roman" w:cs="Times New Roman"/>
              </w:rPr>
            </w:pPr>
          </w:p>
        </w:tc>
        <w:tc>
          <w:tcPr>
            <w:tcW w:w="708" w:type="dxa"/>
            <w:vAlign w:val="center"/>
          </w:tcPr>
          <w:p w:rsidR="003922D8" w:rsidRPr="0009064C" w:rsidRDefault="003922D8">
            <w:pPr>
              <w:pStyle w:val="ConsPlusNormal"/>
              <w:rPr>
                <w:rFonts w:ascii="Times New Roman" w:hAnsi="Times New Roman" w:cs="Times New Roman"/>
              </w:rPr>
            </w:pPr>
          </w:p>
        </w:tc>
        <w:tc>
          <w:tcPr>
            <w:tcW w:w="851"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c>
          <w:tcPr>
            <w:tcW w:w="737" w:type="dxa"/>
            <w:vAlign w:val="center"/>
          </w:tcPr>
          <w:p w:rsidR="003922D8" w:rsidRPr="0009064C" w:rsidRDefault="003922D8">
            <w:pPr>
              <w:pStyle w:val="ConsPlusNormal"/>
              <w:rPr>
                <w:rFonts w:ascii="Times New Roman" w:hAnsi="Times New Roman" w:cs="Times New Roman"/>
              </w:rPr>
            </w:pPr>
          </w:p>
        </w:tc>
        <w:tc>
          <w:tcPr>
            <w:tcW w:w="1077" w:type="dxa"/>
            <w:vAlign w:val="center"/>
          </w:tcPr>
          <w:p w:rsidR="003922D8" w:rsidRPr="0009064C" w:rsidRDefault="003922D8">
            <w:pPr>
              <w:pStyle w:val="ConsPlusNormal"/>
              <w:rPr>
                <w:rFonts w:ascii="Times New Roman" w:hAnsi="Times New Roman" w:cs="Times New Roman"/>
              </w:rPr>
            </w:pPr>
          </w:p>
        </w:tc>
      </w:tr>
    </w:tbl>
    <w:p w:rsidR="003922D8" w:rsidRPr="0009064C" w:rsidRDefault="003922D8">
      <w:pPr>
        <w:pStyle w:val="ConsPlusNormal"/>
        <w:rPr>
          <w:rFonts w:ascii="Times New Roman" w:hAnsi="Times New Roman" w:cs="Times New Roman"/>
        </w:rPr>
        <w:sectPr w:rsidR="003922D8" w:rsidRPr="0009064C">
          <w:pgSz w:w="16838" w:h="11905" w:orient="landscape"/>
          <w:pgMar w:top="1701" w:right="1134" w:bottom="850" w:left="1134" w:header="0" w:footer="0" w:gutter="0"/>
          <w:cols w:space="720"/>
          <w:titlePg/>
        </w:sect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
    <w:p w:rsidR="003922D8" w:rsidRPr="0009064C" w:rsidRDefault="003922D8">
      <w:pPr>
        <w:pStyle w:val="ConsPlusNonformat"/>
        <w:jc w:val="both"/>
        <w:rPr>
          <w:rFonts w:ascii="Times New Roman" w:hAnsi="Times New Roman" w:cs="Times New Roman"/>
        </w:rPr>
      </w:pPr>
      <w:bookmarkStart w:id="65" w:name="P695"/>
      <w:bookmarkEnd w:id="65"/>
      <w:r w:rsidRPr="0009064C">
        <w:rPr>
          <w:rFonts w:ascii="Times New Roman" w:hAnsi="Times New Roman" w:cs="Times New Roman"/>
        </w:rPr>
        <w:t xml:space="preserve">    &lt;1&gt;    Вид    </w:t>
      </w:r>
      <w:proofErr w:type="gramStart"/>
      <w:r w:rsidRPr="0009064C">
        <w:rPr>
          <w:rFonts w:ascii="Times New Roman" w:hAnsi="Times New Roman" w:cs="Times New Roman"/>
        </w:rPr>
        <w:t xml:space="preserve">договора,   </w:t>
      </w:r>
      <w:proofErr w:type="gramEnd"/>
      <w:r w:rsidRPr="0009064C">
        <w:rPr>
          <w:rFonts w:ascii="Times New Roman" w:hAnsi="Times New Roman" w:cs="Times New Roman"/>
        </w:rPr>
        <w:t>заключаемого   заемщиком   для   приобретения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(строительства) жилого помещения.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Указываются: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ДДУ  -</w:t>
      </w:r>
      <w:proofErr w:type="gramEnd"/>
      <w:r w:rsidRPr="0009064C">
        <w:rPr>
          <w:rFonts w:ascii="Times New Roman" w:hAnsi="Times New Roman" w:cs="Times New Roman"/>
        </w:rPr>
        <w:t xml:space="preserve">  если  договор  участия в долевом строительстве (ДДУ-1 - договор</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уступки  прав</w:t>
      </w:r>
      <w:proofErr w:type="gramEnd"/>
      <w:r w:rsidRPr="0009064C">
        <w:rPr>
          <w:rFonts w:ascii="Times New Roman" w:hAnsi="Times New Roman" w:cs="Times New Roman"/>
        </w:rPr>
        <w:t xml:space="preserve">  требования  по такому договору) в соответствии с Федеральным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законом  "</w:t>
      </w:r>
      <w:proofErr w:type="gramEnd"/>
      <w:r w:rsidRPr="0009064C">
        <w:rPr>
          <w:rFonts w:ascii="Times New Roman" w:hAnsi="Times New Roman" w:cs="Times New Roman"/>
        </w:rPr>
        <w:t>Об  участии  в долевом строительстве многоквартирных домов и иных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объектов  недвижимости</w:t>
      </w:r>
      <w:proofErr w:type="gramEnd"/>
      <w:r w:rsidRPr="0009064C">
        <w:rPr>
          <w:rFonts w:ascii="Times New Roman" w:hAnsi="Times New Roman" w:cs="Times New Roman"/>
        </w:rPr>
        <w:t xml:space="preserve">  и  о внесении изменений в некоторые законодательные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акты Российской Федерации";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ДКП (ЮЛ) - если договор купли-продажи с юридическим лицом;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ДКП  (</w:t>
      </w:r>
      <w:proofErr w:type="gramEnd"/>
      <w:r w:rsidRPr="0009064C">
        <w:rPr>
          <w:rFonts w:ascii="Times New Roman" w:hAnsi="Times New Roman" w:cs="Times New Roman"/>
        </w:rPr>
        <w:t>ФЛ)  - если договор купли-продажи с физическим лицом, в том числе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индивидуальным предпринимателем;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ДС</w:t>
      </w:r>
      <w:proofErr w:type="gramStart"/>
      <w:r w:rsidRPr="0009064C">
        <w:rPr>
          <w:rFonts w:ascii="Times New Roman" w:hAnsi="Times New Roman" w:cs="Times New Roman"/>
        </w:rPr>
        <w:t xml:space="preserve">   (</w:t>
      </w:r>
      <w:proofErr w:type="gramEnd"/>
      <w:r w:rsidRPr="0009064C">
        <w:rPr>
          <w:rFonts w:ascii="Times New Roman" w:hAnsi="Times New Roman" w:cs="Times New Roman"/>
        </w:rPr>
        <w:t>ЮЛ)   -   если  договор  с  юридическим  лицом  на  строительство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индивидуального жилого дома;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ДС  (</w:t>
      </w:r>
      <w:proofErr w:type="gramEnd"/>
      <w:r w:rsidRPr="0009064C">
        <w:rPr>
          <w:rFonts w:ascii="Times New Roman" w:hAnsi="Times New Roman" w:cs="Times New Roman"/>
        </w:rPr>
        <w:t>ИП)  - если договор с физическим лицом, в том числе индивидуальным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предпринимателем, на строительство индивидуального жилого дома;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БД  -</w:t>
      </w:r>
      <w:proofErr w:type="gramEnd"/>
      <w:r w:rsidRPr="0009064C">
        <w:rPr>
          <w:rFonts w:ascii="Times New Roman" w:hAnsi="Times New Roman" w:cs="Times New Roman"/>
        </w:rPr>
        <w:t xml:space="preserve">  если  строительство  индивидуального  жилого дома осуществляется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самостоятельно заемщиком.</w:t>
      </w:r>
    </w:p>
    <w:p w:rsidR="003922D8" w:rsidRPr="0009064C" w:rsidRDefault="003922D8">
      <w:pPr>
        <w:pStyle w:val="ConsPlusNonformat"/>
        <w:jc w:val="both"/>
        <w:rPr>
          <w:rFonts w:ascii="Times New Roman" w:hAnsi="Times New Roman" w:cs="Times New Roman"/>
        </w:rPr>
      </w:pPr>
      <w:bookmarkStart w:id="66" w:name="P712"/>
      <w:bookmarkEnd w:id="66"/>
      <w:r w:rsidRPr="0009064C">
        <w:rPr>
          <w:rFonts w:ascii="Times New Roman" w:hAnsi="Times New Roman" w:cs="Times New Roman"/>
        </w:rPr>
        <w:t xml:space="preserve">    &lt;2</w:t>
      </w:r>
      <w:proofErr w:type="gramStart"/>
      <w:r w:rsidRPr="0009064C">
        <w:rPr>
          <w:rFonts w:ascii="Times New Roman" w:hAnsi="Times New Roman" w:cs="Times New Roman"/>
        </w:rPr>
        <w:t>&gt;  Указывается</w:t>
      </w:r>
      <w:proofErr w:type="gramEnd"/>
      <w:r w:rsidRPr="0009064C">
        <w:rPr>
          <w:rFonts w:ascii="Times New Roman" w:hAnsi="Times New Roman" w:cs="Times New Roman"/>
        </w:rPr>
        <w:t xml:space="preserve">  ИНН  юридического  лица  -  если  договор  заключен с</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юридическим  лицом</w:t>
      </w:r>
      <w:proofErr w:type="gramEnd"/>
      <w:r w:rsidRPr="0009064C">
        <w:rPr>
          <w:rFonts w:ascii="Times New Roman" w:hAnsi="Times New Roman" w:cs="Times New Roman"/>
        </w:rPr>
        <w:t>,  не заполняется - если договор заключается с физическим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лицом,  в</w:t>
      </w:r>
      <w:proofErr w:type="gramEnd"/>
      <w:r w:rsidRPr="0009064C">
        <w:rPr>
          <w:rFonts w:ascii="Times New Roman" w:hAnsi="Times New Roman" w:cs="Times New Roman"/>
        </w:rPr>
        <w:t xml:space="preserve">  том  числе  индивидуальным  предпринимателем,  или строительство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индивидуального  жилого</w:t>
      </w:r>
      <w:proofErr w:type="gramEnd"/>
      <w:r w:rsidRPr="0009064C">
        <w:rPr>
          <w:rFonts w:ascii="Times New Roman" w:hAnsi="Times New Roman" w:cs="Times New Roman"/>
        </w:rPr>
        <w:t xml:space="preserve">  дома осуществляется самостоятельно заемщиком. Если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заключено  более</w:t>
      </w:r>
      <w:proofErr w:type="gramEnd"/>
      <w:r w:rsidRPr="0009064C">
        <w:rPr>
          <w:rFonts w:ascii="Times New Roman" w:hAnsi="Times New Roman" w:cs="Times New Roman"/>
        </w:rPr>
        <w:t xml:space="preserve">  одного  договора,  то  указывается ИНН юридического лица,</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договор</w:t>
      </w:r>
      <w:proofErr w:type="gramEnd"/>
      <w:r w:rsidRPr="0009064C">
        <w:rPr>
          <w:rFonts w:ascii="Times New Roman" w:hAnsi="Times New Roman" w:cs="Times New Roman"/>
        </w:rPr>
        <w:t xml:space="preserve"> с которым заключен на наибольшую сумму.</w:t>
      </w:r>
    </w:p>
    <w:p w:rsidR="003922D8" w:rsidRPr="0009064C" w:rsidRDefault="003922D8">
      <w:pPr>
        <w:pStyle w:val="ConsPlusNonformat"/>
        <w:jc w:val="both"/>
        <w:rPr>
          <w:rFonts w:ascii="Times New Roman" w:hAnsi="Times New Roman" w:cs="Times New Roman"/>
        </w:rPr>
      </w:pPr>
      <w:bookmarkStart w:id="67" w:name="P718"/>
      <w:bookmarkEnd w:id="67"/>
      <w:r w:rsidRPr="0009064C">
        <w:rPr>
          <w:rFonts w:ascii="Times New Roman" w:hAnsi="Times New Roman" w:cs="Times New Roman"/>
        </w:rPr>
        <w:t xml:space="preserve">    &lt;3&gt;   Дата   регистрации   </w:t>
      </w:r>
      <w:proofErr w:type="gramStart"/>
      <w:r w:rsidRPr="0009064C">
        <w:rPr>
          <w:rFonts w:ascii="Times New Roman" w:hAnsi="Times New Roman" w:cs="Times New Roman"/>
        </w:rPr>
        <w:t>указывается  в</w:t>
      </w:r>
      <w:proofErr w:type="gramEnd"/>
      <w:r w:rsidRPr="0009064C">
        <w:rPr>
          <w:rFonts w:ascii="Times New Roman" w:hAnsi="Times New Roman" w:cs="Times New Roman"/>
        </w:rPr>
        <w:t xml:space="preserve">  формате:  день,  месяц,  год</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(ДД.ММ.ГГГГ).</w:t>
      </w:r>
    </w:p>
    <w:p w:rsidR="003922D8" w:rsidRPr="0009064C" w:rsidRDefault="003922D8">
      <w:pPr>
        <w:pStyle w:val="ConsPlusNonformat"/>
        <w:jc w:val="both"/>
        <w:rPr>
          <w:rFonts w:ascii="Times New Roman" w:hAnsi="Times New Roman" w:cs="Times New Roman"/>
        </w:rPr>
      </w:pPr>
      <w:bookmarkStart w:id="68" w:name="P720"/>
      <w:bookmarkEnd w:id="68"/>
      <w:r w:rsidRPr="0009064C">
        <w:rPr>
          <w:rFonts w:ascii="Times New Roman" w:hAnsi="Times New Roman" w:cs="Times New Roman"/>
        </w:rPr>
        <w:t xml:space="preserve">    &lt;4&gt; Указывается: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"1</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кредит выдан на цели,  указанные  в  абзацах  третьем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десятом подпункта "г"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"2" - если кредит выдан на </w:t>
      </w:r>
      <w:proofErr w:type="gramStart"/>
      <w:r w:rsidRPr="0009064C">
        <w:rPr>
          <w:rFonts w:ascii="Times New Roman" w:hAnsi="Times New Roman" w:cs="Times New Roman"/>
        </w:rPr>
        <w:t>цели,  указанные</w:t>
      </w:r>
      <w:proofErr w:type="gramEnd"/>
      <w:r w:rsidRPr="0009064C">
        <w:rPr>
          <w:rFonts w:ascii="Times New Roman" w:hAnsi="Times New Roman" w:cs="Times New Roman"/>
        </w:rPr>
        <w:t xml:space="preserve">  в  абзацах  четвертом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одиннадцатом подпункта "г"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"3" - </w:t>
      </w:r>
      <w:proofErr w:type="gramStart"/>
      <w:r w:rsidRPr="0009064C">
        <w:rPr>
          <w:rFonts w:ascii="Times New Roman" w:hAnsi="Times New Roman" w:cs="Times New Roman"/>
        </w:rPr>
        <w:t>если  кредит</w:t>
      </w:r>
      <w:proofErr w:type="gramEnd"/>
      <w:r w:rsidRPr="0009064C">
        <w:rPr>
          <w:rFonts w:ascii="Times New Roman" w:hAnsi="Times New Roman" w:cs="Times New Roman"/>
        </w:rPr>
        <w:t xml:space="preserve">  выдан  на  цели,  указанные  в  абзацах  пятом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двенадцатом подпункта "г"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"4</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кредит выдан на цели,  указанные  в  абзацах  шестом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тринадцатом подпункта "г"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"5</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кредит выдан на цели, указанные в абзаце восьмом подпункта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"г" пункта 6 условий программы.</w:t>
      </w:r>
    </w:p>
    <w:p w:rsidR="003922D8" w:rsidRPr="0009064C" w:rsidRDefault="003922D8">
      <w:pPr>
        <w:pStyle w:val="ConsPlusNonformat"/>
        <w:jc w:val="both"/>
        <w:rPr>
          <w:rFonts w:ascii="Times New Roman" w:hAnsi="Times New Roman" w:cs="Times New Roman"/>
        </w:rPr>
      </w:pPr>
      <w:bookmarkStart w:id="69" w:name="P731"/>
      <w:bookmarkEnd w:id="69"/>
      <w:r w:rsidRPr="0009064C">
        <w:rPr>
          <w:rFonts w:ascii="Times New Roman" w:hAnsi="Times New Roman" w:cs="Times New Roman"/>
        </w:rPr>
        <w:t xml:space="preserve">    &lt;5</w:t>
      </w:r>
      <w:proofErr w:type="gramStart"/>
      <w:r w:rsidRPr="0009064C">
        <w:rPr>
          <w:rFonts w:ascii="Times New Roman" w:hAnsi="Times New Roman" w:cs="Times New Roman"/>
        </w:rPr>
        <w:t>&gt;  Дата</w:t>
      </w:r>
      <w:proofErr w:type="gramEnd"/>
      <w:r w:rsidRPr="0009064C">
        <w:rPr>
          <w:rFonts w:ascii="Times New Roman" w:hAnsi="Times New Roman" w:cs="Times New Roman"/>
        </w:rPr>
        <w:t xml:space="preserve">  выдачи  кредита  указывается  в  формате:  день,  месяц, год</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(ДД.ММ.ГГГГ).</w:t>
      </w:r>
    </w:p>
    <w:p w:rsidR="003922D8" w:rsidRPr="0009064C" w:rsidRDefault="003922D8">
      <w:pPr>
        <w:pStyle w:val="ConsPlusNonformat"/>
        <w:jc w:val="both"/>
        <w:rPr>
          <w:rFonts w:ascii="Times New Roman" w:hAnsi="Times New Roman" w:cs="Times New Roman"/>
        </w:rPr>
      </w:pPr>
      <w:bookmarkStart w:id="70" w:name="P733"/>
      <w:bookmarkEnd w:id="70"/>
      <w:r w:rsidRPr="0009064C">
        <w:rPr>
          <w:rFonts w:ascii="Times New Roman" w:hAnsi="Times New Roman" w:cs="Times New Roman"/>
        </w:rPr>
        <w:t xml:space="preserve">    &lt;6</w:t>
      </w:r>
      <w:proofErr w:type="gramStart"/>
      <w:r w:rsidRPr="0009064C">
        <w:rPr>
          <w:rFonts w:ascii="Times New Roman" w:hAnsi="Times New Roman" w:cs="Times New Roman"/>
        </w:rPr>
        <w:t>&gt;  Указывается</w:t>
      </w:r>
      <w:proofErr w:type="gramEnd"/>
      <w:r w:rsidRPr="0009064C">
        <w:rPr>
          <w:rFonts w:ascii="Times New Roman" w:hAnsi="Times New Roman" w:cs="Times New Roman"/>
        </w:rPr>
        <w:t xml:space="preserve">  размер  средств,  которые заемщик (один из солидарных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заемщиков) или поручитель имеет право получить за счет средств материнского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(семейного) капитала.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Указывается  "</w:t>
      </w:r>
      <w:proofErr w:type="gramEnd"/>
      <w:r w:rsidRPr="0009064C">
        <w:rPr>
          <w:rFonts w:ascii="Times New Roman" w:hAnsi="Times New Roman" w:cs="Times New Roman"/>
        </w:rPr>
        <w:t>0"  - если у заемщика (одного из солидарных заемщиков) на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дату получения кредита нет права на получение указанных средств.</w:t>
      </w:r>
    </w:p>
    <w:p w:rsidR="003922D8" w:rsidRPr="0009064C" w:rsidRDefault="003922D8">
      <w:pPr>
        <w:pStyle w:val="ConsPlusNonformat"/>
        <w:jc w:val="both"/>
        <w:rPr>
          <w:rFonts w:ascii="Times New Roman" w:hAnsi="Times New Roman" w:cs="Times New Roman"/>
        </w:rPr>
      </w:pPr>
      <w:bookmarkStart w:id="71" w:name="P738"/>
      <w:bookmarkEnd w:id="71"/>
      <w:r w:rsidRPr="0009064C">
        <w:rPr>
          <w:rFonts w:ascii="Times New Roman" w:hAnsi="Times New Roman" w:cs="Times New Roman"/>
        </w:rPr>
        <w:t xml:space="preserve">    &lt;7</w:t>
      </w:r>
      <w:proofErr w:type="gramStart"/>
      <w:r w:rsidRPr="0009064C">
        <w:rPr>
          <w:rFonts w:ascii="Times New Roman" w:hAnsi="Times New Roman" w:cs="Times New Roman"/>
        </w:rPr>
        <w:t>&gt;  Указывается</w:t>
      </w:r>
      <w:proofErr w:type="gramEnd"/>
      <w:r w:rsidRPr="0009064C">
        <w:rPr>
          <w:rFonts w:ascii="Times New Roman" w:hAnsi="Times New Roman" w:cs="Times New Roman"/>
        </w:rPr>
        <w:t xml:space="preserve">  размер  доли  кредитных  средств,  предоставленных по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кредитному  договору</w:t>
      </w:r>
      <w:proofErr w:type="gramEnd"/>
      <w:r w:rsidRPr="0009064C">
        <w:rPr>
          <w:rFonts w:ascii="Times New Roman" w:hAnsi="Times New Roman" w:cs="Times New Roman"/>
        </w:rPr>
        <w:t>,  в  соответствии  с  подпунктом  "з" пункта 6 условий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Расчет:  Значение</w:t>
      </w:r>
      <w:proofErr w:type="gramEnd"/>
      <w:r w:rsidRPr="0009064C">
        <w:rPr>
          <w:rFonts w:ascii="Times New Roman" w:hAnsi="Times New Roman" w:cs="Times New Roman"/>
        </w:rPr>
        <w:t xml:space="preserve">  графы  13 разделить на значение графы 5. Размер доли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кредитных  средств</w:t>
      </w:r>
      <w:proofErr w:type="gramEnd"/>
      <w:r w:rsidRPr="0009064C">
        <w:rPr>
          <w:rFonts w:ascii="Times New Roman" w:hAnsi="Times New Roman" w:cs="Times New Roman"/>
        </w:rPr>
        <w:t xml:space="preserve">  округляется  по  правилам  математического округления с</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точностью  до</w:t>
      </w:r>
      <w:proofErr w:type="gramEnd"/>
      <w:r w:rsidRPr="0009064C">
        <w:rPr>
          <w:rFonts w:ascii="Times New Roman" w:hAnsi="Times New Roman" w:cs="Times New Roman"/>
        </w:rPr>
        <w:t xml:space="preserve">  целого  числа.  </w:t>
      </w:r>
      <w:proofErr w:type="gramStart"/>
      <w:r w:rsidRPr="0009064C">
        <w:rPr>
          <w:rFonts w:ascii="Times New Roman" w:hAnsi="Times New Roman" w:cs="Times New Roman"/>
        </w:rPr>
        <w:t>Размер  доли</w:t>
      </w:r>
      <w:proofErr w:type="gramEnd"/>
      <w:r w:rsidRPr="0009064C">
        <w:rPr>
          <w:rFonts w:ascii="Times New Roman" w:hAnsi="Times New Roman" w:cs="Times New Roman"/>
        </w:rPr>
        <w:t xml:space="preserve"> кредитных средств, составляющих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более 85 процентов, округлению не подлежит.</w:t>
      </w:r>
    </w:p>
    <w:p w:rsidR="003922D8" w:rsidRPr="0009064C" w:rsidRDefault="003922D8">
      <w:pPr>
        <w:pStyle w:val="ConsPlusNonformat"/>
        <w:jc w:val="both"/>
        <w:rPr>
          <w:rFonts w:ascii="Times New Roman" w:hAnsi="Times New Roman" w:cs="Times New Roman"/>
        </w:rPr>
      </w:pPr>
      <w:bookmarkStart w:id="72" w:name="P745"/>
      <w:bookmarkEnd w:id="72"/>
      <w:r w:rsidRPr="0009064C">
        <w:rPr>
          <w:rFonts w:ascii="Times New Roman" w:hAnsi="Times New Roman" w:cs="Times New Roman"/>
        </w:rPr>
        <w:t xml:space="preserve">    &lt;8&gt; Расчет: значение графы 16 </w:t>
      </w:r>
      <w:proofErr w:type="gramStart"/>
      <w:r w:rsidRPr="0009064C">
        <w:rPr>
          <w:rFonts w:ascii="Times New Roman" w:hAnsi="Times New Roman" w:cs="Times New Roman"/>
        </w:rPr>
        <w:t>плюс  значение</w:t>
      </w:r>
      <w:proofErr w:type="gramEnd"/>
      <w:r w:rsidRPr="0009064C">
        <w:rPr>
          <w:rFonts w:ascii="Times New Roman" w:hAnsi="Times New Roman" w:cs="Times New Roman"/>
        </w:rPr>
        <w:t xml:space="preserve"> увеличения ключевой ставки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Центрального </w:t>
      </w:r>
      <w:proofErr w:type="gramStart"/>
      <w:r w:rsidRPr="0009064C">
        <w:rPr>
          <w:rFonts w:ascii="Times New Roman" w:hAnsi="Times New Roman" w:cs="Times New Roman"/>
        </w:rPr>
        <w:t>банка  Российской</w:t>
      </w:r>
      <w:proofErr w:type="gramEnd"/>
      <w:r w:rsidRPr="0009064C">
        <w:rPr>
          <w:rFonts w:ascii="Times New Roman" w:hAnsi="Times New Roman" w:cs="Times New Roman"/>
        </w:rPr>
        <w:t xml:space="preserve"> Федерации,  определенное  в  соответствии  с</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пунктом </w:t>
      </w:r>
      <w:proofErr w:type="gramStart"/>
      <w:r w:rsidRPr="0009064C">
        <w:rPr>
          <w:rFonts w:ascii="Times New Roman" w:hAnsi="Times New Roman" w:cs="Times New Roman"/>
        </w:rPr>
        <w:t>4  условий</w:t>
      </w:r>
      <w:proofErr w:type="gramEnd"/>
      <w:r w:rsidRPr="0009064C">
        <w:rPr>
          <w:rFonts w:ascii="Times New Roman" w:hAnsi="Times New Roman" w:cs="Times New Roman"/>
        </w:rPr>
        <w:t xml:space="preserve"> программы  и  минус значение графы  17.  </w:t>
      </w:r>
      <w:proofErr w:type="gramStart"/>
      <w:r w:rsidRPr="0009064C">
        <w:rPr>
          <w:rFonts w:ascii="Times New Roman" w:hAnsi="Times New Roman" w:cs="Times New Roman"/>
        </w:rPr>
        <w:t>В  случае</w:t>
      </w:r>
      <w:proofErr w:type="gramEnd"/>
      <w:r w:rsidRPr="0009064C">
        <w:rPr>
          <w:rFonts w:ascii="Times New Roman" w:hAnsi="Times New Roman" w:cs="Times New Roman"/>
        </w:rPr>
        <w:t xml:space="preserve">  если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значение  графы</w:t>
      </w:r>
      <w:proofErr w:type="gramEnd"/>
      <w:r w:rsidRPr="0009064C">
        <w:rPr>
          <w:rFonts w:ascii="Times New Roman" w:hAnsi="Times New Roman" w:cs="Times New Roman"/>
        </w:rPr>
        <w:t xml:space="preserve"> 17 менее значения, определенного в соответствии  с  абзацем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первым  подпункта</w:t>
      </w:r>
      <w:proofErr w:type="gramEnd"/>
      <w:r w:rsidRPr="0009064C">
        <w:rPr>
          <w:rFonts w:ascii="Times New Roman" w:hAnsi="Times New Roman" w:cs="Times New Roman"/>
        </w:rPr>
        <w:t xml:space="preserve"> "к"  пункта 6  условий программы,  в  расчет  принимается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значение, определенное в соответствии с абзацем первым подпункта "к" пункта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6 условий программы.</w:t>
      </w:r>
    </w:p>
    <w:p w:rsidR="003922D8" w:rsidRPr="0009064C" w:rsidRDefault="003922D8">
      <w:pPr>
        <w:pStyle w:val="ConsPlusNonformat"/>
        <w:jc w:val="both"/>
        <w:rPr>
          <w:rFonts w:ascii="Times New Roman" w:hAnsi="Times New Roman" w:cs="Times New Roman"/>
        </w:rPr>
      </w:pPr>
      <w:bookmarkStart w:id="73" w:name="P752"/>
      <w:bookmarkEnd w:id="73"/>
      <w:r w:rsidRPr="0009064C">
        <w:rPr>
          <w:rFonts w:ascii="Times New Roman" w:hAnsi="Times New Roman" w:cs="Times New Roman"/>
        </w:rPr>
        <w:t xml:space="preserve">    &lt;9&gt; Расчет: значение графы 20 разделить на значение графы 17 и умножить</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на значение графы 19.</w:t>
      </w:r>
    </w:p>
    <w:p w:rsidR="003922D8" w:rsidRPr="0009064C" w:rsidRDefault="003922D8">
      <w:pPr>
        <w:pStyle w:val="ConsPlusNonformat"/>
        <w:jc w:val="both"/>
        <w:rPr>
          <w:rFonts w:ascii="Times New Roman" w:hAnsi="Times New Roman" w:cs="Times New Roman"/>
        </w:rPr>
      </w:pPr>
      <w:bookmarkStart w:id="74" w:name="P754"/>
      <w:bookmarkEnd w:id="74"/>
      <w:r w:rsidRPr="0009064C">
        <w:rPr>
          <w:rFonts w:ascii="Times New Roman" w:hAnsi="Times New Roman" w:cs="Times New Roman"/>
        </w:rPr>
        <w:t xml:space="preserve">    &lt;10&gt;       По       Общероссийскому       классификатору       объектов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административно-территориального деления ОК 019-95 (ОКАТО).</w:t>
      </w:r>
    </w:p>
    <w:p w:rsidR="003922D8" w:rsidRPr="0009064C" w:rsidRDefault="003922D8">
      <w:pPr>
        <w:pStyle w:val="ConsPlusNonformat"/>
        <w:jc w:val="both"/>
        <w:rPr>
          <w:rFonts w:ascii="Times New Roman" w:hAnsi="Times New Roman" w:cs="Times New Roman"/>
        </w:rPr>
      </w:pPr>
      <w:bookmarkStart w:id="75" w:name="P756"/>
      <w:bookmarkEnd w:id="75"/>
      <w:r w:rsidRPr="0009064C">
        <w:rPr>
          <w:rFonts w:ascii="Times New Roman" w:hAnsi="Times New Roman" w:cs="Times New Roman"/>
        </w:rPr>
        <w:t xml:space="preserve">    &lt;11&gt;   По   Общероссийскому   </w:t>
      </w:r>
      <w:proofErr w:type="gramStart"/>
      <w:r w:rsidRPr="0009064C">
        <w:rPr>
          <w:rFonts w:ascii="Times New Roman" w:hAnsi="Times New Roman" w:cs="Times New Roman"/>
        </w:rPr>
        <w:t>классификатору  территорий</w:t>
      </w:r>
      <w:proofErr w:type="gramEnd"/>
      <w:r w:rsidRPr="0009064C">
        <w:rPr>
          <w:rFonts w:ascii="Times New Roman" w:hAnsi="Times New Roman" w:cs="Times New Roman"/>
        </w:rPr>
        <w:t xml:space="preserve">  муниципальных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образований  ОК</w:t>
      </w:r>
      <w:proofErr w:type="gramEnd"/>
      <w:r w:rsidRPr="0009064C">
        <w:rPr>
          <w:rFonts w:ascii="Times New Roman" w:hAnsi="Times New Roman" w:cs="Times New Roman"/>
        </w:rPr>
        <w:t xml:space="preserve">  033-2013  (ОКТМО). Указывается, если кредит выдан на цели,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указанные  в</w:t>
      </w:r>
      <w:proofErr w:type="gramEnd"/>
      <w:r w:rsidRPr="0009064C">
        <w:rPr>
          <w:rFonts w:ascii="Times New Roman" w:hAnsi="Times New Roman" w:cs="Times New Roman"/>
        </w:rPr>
        <w:t xml:space="preserve">  абзаце  пятом  подпункта "г" пункта 6 условий программы. Если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кредит выдан на иные цели - указывается "0".</w:t>
      </w:r>
    </w:p>
    <w:p w:rsidR="003922D8" w:rsidRPr="0009064C" w:rsidRDefault="003922D8">
      <w:pPr>
        <w:pStyle w:val="ConsPlusNonformat"/>
        <w:jc w:val="both"/>
        <w:rPr>
          <w:rFonts w:ascii="Times New Roman" w:hAnsi="Times New Roman" w:cs="Times New Roman"/>
        </w:rPr>
      </w:pPr>
      <w:bookmarkStart w:id="76" w:name="P760"/>
      <w:bookmarkEnd w:id="76"/>
      <w:r w:rsidRPr="0009064C">
        <w:rPr>
          <w:rFonts w:ascii="Times New Roman" w:hAnsi="Times New Roman" w:cs="Times New Roman"/>
        </w:rPr>
        <w:t xml:space="preserve">    &lt;12&gt;   Поле   </w:t>
      </w:r>
      <w:proofErr w:type="gramStart"/>
      <w:r w:rsidRPr="0009064C">
        <w:rPr>
          <w:rFonts w:ascii="Times New Roman" w:hAnsi="Times New Roman" w:cs="Times New Roman"/>
        </w:rPr>
        <w:t>заполняется  после</w:t>
      </w:r>
      <w:proofErr w:type="gramEnd"/>
      <w:r w:rsidRPr="0009064C">
        <w:rPr>
          <w:rFonts w:ascii="Times New Roman" w:hAnsi="Times New Roman" w:cs="Times New Roman"/>
        </w:rPr>
        <w:t xml:space="preserve">  государственной  регистрации  ипотеки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недвижимого  имущества</w:t>
      </w:r>
      <w:proofErr w:type="gramEnd"/>
      <w:r w:rsidRPr="0009064C">
        <w:rPr>
          <w:rFonts w:ascii="Times New Roman" w:hAnsi="Times New Roman" w:cs="Times New Roman"/>
        </w:rPr>
        <w:t xml:space="preserve">  (после завершения строительства жилого помещения) 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оформления  права</w:t>
      </w:r>
      <w:proofErr w:type="gramEnd"/>
      <w:r w:rsidRPr="0009064C">
        <w:rPr>
          <w:rFonts w:ascii="Times New Roman" w:hAnsi="Times New Roman" w:cs="Times New Roman"/>
        </w:rPr>
        <w:t xml:space="preserve">  собственности на указанное недвижимое имущество в случае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предоставления   кредита   </w:t>
      </w:r>
      <w:proofErr w:type="gramStart"/>
      <w:r w:rsidRPr="0009064C">
        <w:rPr>
          <w:rFonts w:ascii="Times New Roman" w:hAnsi="Times New Roman" w:cs="Times New Roman"/>
        </w:rPr>
        <w:t>на  цели</w:t>
      </w:r>
      <w:proofErr w:type="gramEnd"/>
      <w:r w:rsidRPr="0009064C">
        <w:rPr>
          <w:rFonts w:ascii="Times New Roman" w:hAnsi="Times New Roman" w:cs="Times New Roman"/>
        </w:rPr>
        <w:t>,  указанные  в  абзацах  четвертом  или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одиннадцатом подпункта "г" </w:t>
      </w:r>
      <w:proofErr w:type="gramStart"/>
      <w:r w:rsidRPr="0009064C">
        <w:rPr>
          <w:rFonts w:ascii="Times New Roman" w:hAnsi="Times New Roman" w:cs="Times New Roman"/>
        </w:rPr>
        <w:t>пункта  6</w:t>
      </w:r>
      <w:proofErr w:type="gramEnd"/>
      <w:r w:rsidRPr="0009064C">
        <w:rPr>
          <w:rFonts w:ascii="Times New Roman" w:hAnsi="Times New Roman" w:cs="Times New Roman"/>
        </w:rPr>
        <w:t xml:space="preserve">  условий  программы.  </w:t>
      </w:r>
      <w:proofErr w:type="gramStart"/>
      <w:r w:rsidRPr="0009064C">
        <w:rPr>
          <w:rFonts w:ascii="Times New Roman" w:hAnsi="Times New Roman" w:cs="Times New Roman"/>
        </w:rPr>
        <w:t>В  иных</w:t>
      </w:r>
      <w:proofErr w:type="gramEnd"/>
      <w:r w:rsidRPr="0009064C">
        <w:rPr>
          <w:rFonts w:ascii="Times New Roman" w:hAnsi="Times New Roman" w:cs="Times New Roman"/>
        </w:rPr>
        <w:t xml:space="preserve">  случаях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значение не указывается.</w:t>
      </w:r>
    </w:p>
    <w:p w:rsidR="003922D8" w:rsidRPr="0009064C" w:rsidRDefault="003922D8">
      <w:pPr>
        <w:pStyle w:val="ConsPlusNonformat"/>
        <w:jc w:val="both"/>
        <w:rPr>
          <w:rFonts w:ascii="Times New Roman" w:hAnsi="Times New Roman" w:cs="Times New Roman"/>
        </w:rPr>
      </w:pPr>
      <w:bookmarkStart w:id="77" w:name="P766"/>
      <w:bookmarkEnd w:id="77"/>
      <w:r w:rsidRPr="0009064C">
        <w:rPr>
          <w:rFonts w:ascii="Times New Roman" w:hAnsi="Times New Roman" w:cs="Times New Roman"/>
        </w:rPr>
        <w:t xml:space="preserve">    &lt;13&gt; Указывается: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"1</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втором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"2</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третьем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"3" - если заемщик соответствует условиям, указанным в абзаце четвертом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"4</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пятом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"5</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является  работником организации, осуществляющей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деятельность в области информационных технологий;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"6</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шестом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"7</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седьмом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"8</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соответствует условиям, указанным в абзаце восьмом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подпункта "в" пункта 6 условий программы.</w:t>
      </w:r>
    </w:p>
    <w:p w:rsidR="003922D8" w:rsidRPr="0009064C" w:rsidRDefault="003922D8">
      <w:pPr>
        <w:pStyle w:val="ConsPlusNonformat"/>
        <w:jc w:val="both"/>
        <w:rPr>
          <w:rFonts w:ascii="Times New Roman" w:hAnsi="Times New Roman" w:cs="Times New Roman"/>
        </w:rPr>
      </w:pPr>
      <w:bookmarkStart w:id="78" w:name="P783"/>
      <w:bookmarkEnd w:id="78"/>
      <w:r w:rsidRPr="0009064C">
        <w:rPr>
          <w:rFonts w:ascii="Times New Roman" w:hAnsi="Times New Roman" w:cs="Times New Roman"/>
        </w:rPr>
        <w:t xml:space="preserve">    &lt;14</w:t>
      </w:r>
      <w:proofErr w:type="gramStart"/>
      <w:r w:rsidRPr="0009064C">
        <w:rPr>
          <w:rFonts w:ascii="Times New Roman" w:hAnsi="Times New Roman" w:cs="Times New Roman"/>
        </w:rPr>
        <w:t>&gt;  Заполняется</w:t>
      </w:r>
      <w:proofErr w:type="gramEnd"/>
      <w:r w:rsidRPr="0009064C">
        <w:rPr>
          <w:rFonts w:ascii="Times New Roman" w:hAnsi="Times New Roman" w:cs="Times New Roman"/>
        </w:rPr>
        <w:t xml:space="preserve">  в  период  начиная  с 271-го календарного дня со дня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государственной   регистрации   права   собственности   </w:t>
      </w:r>
      <w:proofErr w:type="gramStart"/>
      <w:r w:rsidRPr="0009064C">
        <w:rPr>
          <w:rFonts w:ascii="Times New Roman" w:hAnsi="Times New Roman" w:cs="Times New Roman"/>
        </w:rPr>
        <w:t>заемщика  на</w:t>
      </w:r>
      <w:proofErr w:type="gramEnd"/>
      <w:r w:rsidRPr="0009064C">
        <w:rPr>
          <w:rFonts w:ascii="Times New Roman" w:hAnsi="Times New Roman" w:cs="Times New Roman"/>
        </w:rPr>
        <w:t xml:space="preserve">  жилое</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 xml:space="preserve">помещение,   </w:t>
      </w:r>
      <w:proofErr w:type="gramEnd"/>
      <w:r w:rsidRPr="0009064C">
        <w:rPr>
          <w:rFonts w:ascii="Times New Roman" w:hAnsi="Times New Roman" w:cs="Times New Roman"/>
        </w:rPr>
        <w:t>построенное   или  приобретенное  с  использованием  кредитных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средств,  предоставленных</w:t>
      </w:r>
      <w:proofErr w:type="gramEnd"/>
      <w:r w:rsidRPr="0009064C">
        <w:rPr>
          <w:rFonts w:ascii="Times New Roman" w:hAnsi="Times New Roman" w:cs="Times New Roman"/>
        </w:rPr>
        <w:t xml:space="preserve">  по  кредитному договору, до даты, отстоящей на 5</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лет от даты выдачи кредита.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Указывается: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"1</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или его супруг (супруга) зарегистрирован по месту</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жительства  по</w:t>
      </w:r>
      <w:proofErr w:type="gramEnd"/>
      <w:r w:rsidRPr="0009064C">
        <w:rPr>
          <w:rFonts w:ascii="Times New Roman" w:hAnsi="Times New Roman" w:cs="Times New Roman"/>
        </w:rPr>
        <w:t xml:space="preserve">  адресу  жилого помещения, построенного или приобретенного с</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использованием кредитных средств, предоставленных по кредитному договору;</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"2</w:t>
      </w:r>
      <w:proofErr w:type="gramStart"/>
      <w:r w:rsidRPr="0009064C">
        <w:rPr>
          <w:rFonts w:ascii="Times New Roman" w:hAnsi="Times New Roman" w:cs="Times New Roman"/>
        </w:rPr>
        <w:t>"  -</w:t>
      </w:r>
      <w:proofErr w:type="gramEnd"/>
      <w:r w:rsidRPr="0009064C">
        <w:rPr>
          <w:rFonts w:ascii="Times New Roman" w:hAnsi="Times New Roman" w:cs="Times New Roman"/>
        </w:rPr>
        <w:t xml:space="preserve"> если заемщик и его супруг (супруга) не зарегистрированы по месту</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жительства  по</w:t>
      </w:r>
      <w:proofErr w:type="gramEnd"/>
      <w:r w:rsidRPr="0009064C">
        <w:rPr>
          <w:rFonts w:ascii="Times New Roman" w:hAnsi="Times New Roman" w:cs="Times New Roman"/>
        </w:rPr>
        <w:t xml:space="preserve">  адресу  жилого помещения, построенного или приобретенного с</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использованием кредитных средств, предоставленных по кредитному договору.</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Не  заполняется</w:t>
      </w:r>
      <w:proofErr w:type="gramEnd"/>
      <w:r w:rsidRPr="0009064C">
        <w:rPr>
          <w:rFonts w:ascii="Times New Roman" w:hAnsi="Times New Roman" w:cs="Times New Roman"/>
        </w:rPr>
        <w:t xml:space="preserve">  при  предоставлении  кредита  на цели, предусмотренные</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абзацем  восьмым</w:t>
      </w:r>
      <w:proofErr w:type="gramEnd"/>
      <w:r w:rsidRPr="0009064C">
        <w:rPr>
          <w:rFonts w:ascii="Times New Roman" w:hAnsi="Times New Roman" w:cs="Times New Roman"/>
        </w:rPr>
        <w:t xml:space="preserve"> подпункта "г" пункта 6 условий программы, а также в случае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если   </w:t>
      </w:r>
      <w:proofErr w:type="gramStart"/>
      <w:r w:rsidRPr="0009064C">
        <w:rPr>
          <w:rFonts w:ascii="Times New Roman" w:hAnsi="Times New Roman" w:cs="Times New Roman"/>
        </w:rPr>
        <w:t>заемщик,  указанный</w:t>
      </w:r>
      <w:proofErr w:type="gramEnd"/>
      <w:r w:rsidRPr="0009064C">
        <w:rPr>
          <w:rFonts w:ascii="Times New Roman" w:hAnsi="Times New Roman" w:cs="Times New Roman"/>
        </w:rPr>
        <w:t xml:space="preserve">  в  абзацах втором,  третьем  и  пятом - восьмом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подпункта  "</w:t>
      </w:r>
      <w:proofErr w:type="gramEnd"/>
      <w:r w:rsidRPr="0009064C">
        <w:rPr>
          <w:rFonts w:ascii="Times New Roman" w:hAnsi="Times New Roman" w:cs="Times New Roman"/>
        </w:rPr>
        <w:t>в"  пункта 6  условий   программы,  а  также  супруг  (супруга)</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заемщика,  указанного</w:t>
      </w:r>
      <w:proofErr w:type="gramEnd"/>
      <w:r w:rsidRPr="0009064C">
        <w:rPr>
          <w:rFonts w:ascii="Times New Roman" w:hAnsi="Times New Roman" w:cs="Times New Roman"/>
        </w:rPr>
        <w:t xml:space="preserve">  в  абзаце   втором  подпункта  "в" пункта 6  условий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программы, на </w:t>
      </w:r>
      <w:proofErr w:type="gramStart"/>
      <w:r w:rsidRPr="0009064C">
        <w:rPr>
          <w:rFonts w:ascii="Times New Roman" w:hAnsi="Times New Roman" w:cs="Times New Roman"/>
        </w:rPr>
        <w:t>дату  заключения</w:t>
      </w:r>
      <w:proofErr w:type="gramEnd"/>
      <w:r w:rsidRPr="0009064C">
        <w:rPr>
          <w:rFonts w:ascii="Times New Roman" w:hAnsi="Times New Roman" w:cs="Times New Roman"/>
        </w:rPr>
        <w:t xml:space="preserve"> кредитного  договора были   зарегистрированы</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по  месту</w:t>
      </w:r>
      <w:proofErr w:type="gramEnd"/>
      <w:r w:rsidRPr="0009064C">
        <w:rPr>
          <w:rFonts w:ascii="Times New Roman" w:hAnsi="Times New Roman" w:cs="Times New Roman"/>
        </w:rPr>
        <w:t xml:space="preserve">  жительства  на  территориях    субъектов  Российской  Федерации,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входящих   в   состав Дальневосточного федерального округа.</w:t>
      </w:r>
    </w:p>
    <w:p w:rsidR="003922D8" w:rsidRPr="0009064C" w:rsidRDefault="003922D8">
      <w:pPr>
        <w:pStyle w:val="ConsPlusNonformat"/>
        <w:jc w:val="both"/>
        <w:rPr>
          <w:rFonts w:ascii="Times New Roman" w:hAnsi="Times New Roman" w:cs="Times New Roman"/>
        </w:rPr>
      </w:pPr>
      <w:bookmarkStart w:id="79" w:name="P803"/>
      <w:bookmarkEnd w:id="79"/>
      <w:r w:rsidRPr="0009064C">
        <w:rPr>
          <w:rFonts w:ascii="Times New Roman" w:hAnsi="Times New Roman" w:cs="Times New Roman"/>
        </w:rPr>
        <w:t xml:space="preserve">    &lt;15&gt; Включаются значения граф 3, 5, 13, 14, 20 и 21.</w:t>
      </w:r>
    </w:p>
    <w:p w:rsidR="003922D8" w:rsidRPr="0009064C" w:rsidRDefault="003922D8">
      <w:pPr>
        <w:pStyle w:val="ConsPlusNonformat"/>
        <w:jc w:val="both"/>
        <w:rPr>
          <w:rFonts w:ascii="Times New Roman" w:hAnsi="Times New Roman" w:cs="Times New Roman"/>
        </w:rPr>
      </w:pPr>
      <w:bookmarkStart w:id="80" w:name="P804"/>
      <w:bookmarkEnd w:id="80"/>
      <w:r w:rsidRPr="0009064C">
        <w:rPr>
          <w:rFonts w:ascii="Times New Roman" w:hAnsi="Times New Roman" w:cs="Times New Roman"/>
        </w:rPr>
        <w:t xml:space="preserve">    &lt;16</w:t>
      </w:r>
      <w:proofErr w:type="gramStart"/>
      <w:r w:rsidRPr="0009064C">
        <w:rPr>
          <w:rFonts w:ascii="Times New Roman" w:hAnsi="Times New Roman" w:cs="Times New Roman"/>
        </w:rPr>
        <w:t>&gt;  Указываются</w:t>
      </w:r>
      <w:proofErr w:type="gramEnd"/>
      <w:r w:rsidRPr="0009064C">
        <w:rPr>
          <w:rFonts w:ascii="Times New Roman" w:hAnsi="Times New Roman" w:cs="Times New Roman"/>
        </w:rPr>
        <w:t xml:space="preserve">  значения по каждому кредитному договору, по которому</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произведена корректировка.</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Настоящим  организация</w:t>
      </w:r>
      <w:proofErr w:type="gramEnd"/>
      <w:r w:rsidRPr="0009064C">
        <w:rPr>
          <w:rFonts w:ascii="Times New Roman" w:hAnsi="Times New Roman" w:cs="Times New Roman"/>
        </w:rPr>
        <w:t xml:space="preserve"> подтверждает достоверность сведений, указанных 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настоящем заявлении, и выражает согласие с тем, что выплаты предоставляются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в   </w:t>
      </w:r>
      <w:proofErr w:type="gramStart"/>
      <w:r w:rsidRPr="0009064C">
        <w:rPr>
          <w:rFonts w:ascii="Times New Roman" w:hAnsi="Times New Roman" w:cs="Times New Roman"/>
        </w:rPr>
        <w:t>порядке  и</w:t>
      </w:r>
      <w:proofErr w:type="gramEnd"/>
      <w:r w:rsidRPr="0009064C">
        <w:rPr>
          <w:rFonts w:ascii="Times New Roman" w:hAnsi="Times New Roman" w:cs="Times New Roman"/>
        </w:rPr>
        <w:t xml:space="preserve">  на  условиях,  которые  предусмотрены  условиями  программы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"Дальневосточная   </w:t>
      </w:r>
      <w:proofErr w:type="gramStart"/>
      <w:r w:rsidRPr="0009064C">
        <w:rPr>
          <w:rFonts w:ascii="Times New Roman" w:hAnsi="Times New Roman" w:cs="Times New Roman"/>
        </w:rPr>
        <w:t>и  арктическая</w:t>
      </w:r>
      <w:proofErr w:type="gramEnd"/>
      <w:r w:rsidRPr="0009064C">
        <w:rPr>
          <w:rFonts w:ascii="Times New Roman" w:hAnsi="Times New Roman" w:cs="Times New Roman"/>
        </w:rPr>
        <w:t xml:space="preserve">  ипотека",  утвержденными  постановлением</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Правительства   </w:t>
      </w:r>
      <w:proofErr w:type="gramStart"/>
      <w:r w:rsidRPr="0009064C">
        <w:rPr>
          <w:rFonts w:ascii="Times New Roman" w:hAnsi="Times New Roman" w:cs="Times New Roman"/>
        </w:rPr>
        <w:t>Российской  Федерации</w:t>
      </w:r>
      <w:proofErr w:type="gramEnd"/>
      <w:r w:rsidRPr="0009064C">
        <w:rPr>
          <w:rFonts w:ascii="Times New Roman" w:hAnsi="Times New Roman" w:cs="Times New Roman"/>
        </w:rPr>
        <w:t xml:space="preserve">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утверждении  условий</w:t>
      </w:r>
      <w:proofErr w:type="gramEnd"/>
      <w:r w:rsidRPr="0009064C">
        <w:rPr>
          <w:rFonts w:ascii="Times New Roman" w:hAnsi="Times New Roman" w:cs="Times New Roman"/>
        </w:rPr>
        <w:t xml:space="preserve">  программы  "Дальневосточная  и  арктическая ипотека",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Правил   предоставления   </w:t>
      </w:r>
      <w:proofErr w:type="gramStart"/>
      <w:r w:rsidRPr="0009064C">
        <w:rPr>
          <w:rFonts w:ascii="Times New Roman" w:hAnsi="Times New Roman" w:cs="Times New Roman"/>
        </w:rPr>
        <w:t>субсидий  из</w:t>
      </w:r>
      <w:proofErr w:type="gramEnd"/>
      <w:r w:rsidRPr="0009064C">
        <w:rPr>
          <w:rFonts w:ascii="Times New Roman" w:hAnsi="Times New Roman" w:cs="Times New Roman"/>
        </w:rPr>
        <w:t xml:space="preserve">  федерального  бюджета  акционерному</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обществу   "ДОМ.РФ</w:t>
      </w:r>
      <w:proofErr w:type="gramStart"/>
      <w:r w:rsidRPr="0009064C">
        <w:rPr>
          <w:rFonts w:ascii="Times New Roman" w:hAnsi="Times New Roman" w:cs="Times New Roman"/>
        </w:rPr>
        <w:t>"  в</w:t>
      </w:r>
      <w:proofErr w:type="gramEnd"/>
      <w:r w:rsidRPr="0009064C">
        <w:rPr>
          <w:rFonts w:ascii="Times New Roman" w:hAnsi="Times New Roman" w:cs="Times New Roman"/>
        </w:rPr>
        <w:t xml:space="preserve">  виде  вкладов  в  имущество  акционерного  общества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"ДОМ.РФ</w:t>
      </w:r>
      <w:proofErr w:type="gramStart"/>
      <w:r w:rsidRPr="0009064C">
        <w:rPr>
          <w:rFonts w:ascii="Times New Roman" w:hAnsi="Times New Roman" w:cs="Times New Roman"/>
        </w:rPr>
        <w:t>",  не</w:t>
      </w:r>
      <w:proofErr w:type="gramEnd"/>
      <w:r w:rsidRPr="0009064C">
        <w:rPr>
          <w:rFonts w:ascii="Times New Roman" w:hAnsi="Times New Roman" w:cs="Times New Roman"/>
        </w:rPr>
        <w:t xml:space="preserve"> увеличивающих его уставный капитал, для возмещения российским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кредитным  организациям</w:t>
      </w:r>
      <w:proofErr w:type="gramEnd"/>
      <w:r w:rsidRPr="0009064C">
        <w:rPr>
          <w:rFonts w:ascii="Times New Roman" w:hAnsi="Times New Roman" w:cs="Times New Roman"/>
        </w:rPr>
        <w:t xml:space="preserve">  и  иным  организациям  недополученных  доходов  по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жилищным</w:t>
      </w:r>
      <w:proofErr w:type="gramStart"/>
      <w:r w:rsidRPr="0009064C">
        <w:rPr>
          <w:rFonts w:ascii="Times New Roman" w:hAnsi="Times New Roman" w:cs="Times New Roman"/>
        </w:rPr>
        <w:t xml:space="preserve">   (</w:t>
      </w:r>
      <w:proofErr w:type="gramEnd"/>
      <w:r w:rsidRPr="0009064C">
        <w:rPr>
          <w:rFonts w:ascii="Times New Roman" w:hAnsi="Times New Roman" w:cs="Times New Roman"/>
        </w:rPr>
        <w:t>ипотечным)   кредитам,   предоставленным  гражданам  Российской</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Федерации  на</w:t>
      </w:r>
      <w:proofErr w:type="gramEnd"/>
      <w:r w:rsidRPr="0009064C">
        <w:rPr>
          <w:rFonts w:ascii="Times New Roman" w:hAnsi="Times New Roman" w:cs="Times New Roman"/>
        </w:rPr>
        <w:t xml:space="preserve"> приобретение или строительство жилых помещений на территориях</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субъектов   Российской   </w:t>
      </w:r>
      <w:proofErr w:type="gramStart"/>
      <w:r w:rsidRPr="0009064C">
        <w:rPr>
          <w:rFonts w:ascii="Times New Roman" w:hAnsi="Times New Roman" w:cs="Times New Roman"/>
        </w:rPr>
        <w:t xml:space="preserve">Федерации,   </w:t>
      </w:r>
      <w:proofErr w:type="gramEnd"/>
      <w:r w:rsidRPr="0009064C">
        <w:rPr>
          <w:rFonts w:ascii="Times New Roman" w:hAnsi="Times New Roman" w:cs="Times New Roman"/>
        </w:rPr>
        <w:t>входящих  в  состав  Дальневосточного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федерального  округа</w:t>
      </w:r>
      <w:proofErr w:type="gramEnd"/>
      <w:r w:rsidRPr="0009064C">
        <w:rPr>
          <w:rFonts w:ascii="Times New Roman" w:hAnsi="Times New Roman" w:cs="Times New Roman"/>
        </w:rPr>
        <w:t>,  а  также  на сухопутных территориях Арктической зоны</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Российской  Федерации</w:t>
      </w:r>
      <w:proofErr w:type="gramEnd"/>
      <w:r w:rsidRPr="0009064C">
        <w:rPr>
          <w:rFonts w:ascii="Times New Roman" w:hAnsi="Times New Roman" w:cs="Times New Roman"/>
        </w:rPr>
        <w:t>,  и  внесении  изменений в распоряжение Правительства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w:t>
      </w:r>
    </w:p>
    <w:p w:rsidR="003922D8" w:rsidRPr="0009064C" w:rsidRDefault="003922D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417"/>
        <w:gridCol w:w="340"/>
        <w:gridCol w:w="1304"/>
        <w:gridCol w:w="340"/>
        <w:gridCol w:w="3175"/>
      </w:tblGrid>
      <w:tr w:rsidR="003922D8" w:rsidRPr="0009064C">
        <w:tc>
          <w:tcPr>
            <w:tcW w:w="2494" w:type="dxa"/>
            <w:tcBorders>
              <w:top w:val="nil"/>
              <w:left w:val="nil"/>
              <w:bottom w:val="nil"/>
              <w:right w:val="nil"/>
            </w:tcBorders>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Руководитель или уполномоченное лицо</w:t>
            </w:r>
          </w:p>
        </w:tc>
        <w:tc>
          <w:tcPr>
            <w:tcW w:w="1417" w:type="dxa"/>
            <w:tcBorders>
              <w:top w:val="nil"/>
              <w:left w:val="nil"/>
              <w:bottom w:val="single" w:sz="4" w:space="0" w:color="auto"/>
              <w:right w:val="nil"/>
            </w:tcBorders>
            <w:vAlign w:val="bottom"/>
          </w:tcPr>
          <w:p w:rsidR="003922D8" w:rsidRPr="0009064C" w:rsidRDefault="003922D8">
            <w:pPr>
              <w:pStyle w:val="ConsPlusNormal"/>
              <w:rPr>
                <w:rFonts w:ascii="Times New Roman" w:hAnsi="Times New Roman" w:cs="Times New Roman"/>
              </w:rPr>
            </w:pPr>
          </w:p>
        </w:tc>
        <w:tc>
          <w:tcPr>
            <w:tcW w:w="340" w:type="dxa"/>
            <w:tcBorders>
              <w:top w:val="nil"/>
              <w:left w:val="nil"/>
              <w:bottom w:val="nil"/>
              <w:right w:val="nil"/>
            </w:tcBorders>
            <w:vAlign w:val="bottom"/>
          </w:tcPr>
          <w:p w:rsidR="003922D8" w:rsidRPr="0009064C" w:rsidRDefault="003922D8">
            <w:pPr>
              <w:pStyle w:val="ConsPlusNormal"/>
              <w:rPr>
                <w:rFonts w:ascii="Times New Roman" w:hAnsi="Times New Roman" w:cs="Times New Roman"/>
              </w:rPr>
            </w:pPr>
          </w:p>
        </w:tc>
        <w:tc>
          <w:tcPr>
            <w:tcW w:w="1304" w:type="dxa"/>
            <w:tcBorders>
              <w:top w:val="nil"/>
              <w:left w:val="nil"/>
              <w:bottom w:val="single" w:sz="4" w:space="0" w:color="auto"/>
              <w:right w:val="nil"/>
            </w:tcBorders>
            <w:vAlign w:val="bottom"/>
          </w:tcPr>
          <w:p w:rsidR="003922D8" w:rsidRPr="0009064C" w:rsidRDefault="003922D8">
            <w:pPr>
              <w:pStyle w:val="ConsPlusNormal"/>
              <w:rPr>
                <w:rFonts w:ascii="Times New Roman" w:hAnsi="Times New Roman" w:cs="Times New Roman"/>
              </w:rPr>
            </w:pPr>
          </w:p>
        </w:tc>
        <w:tc>
          <w:tcPr>
            <w:tcW w:w="340" w:type="dxa"/>
            <w:tcBorders>
              <w:top w:val="nil"/>
              <w:left w:val="nil"/>
              <w:bottom w:val="nil"/>
              <w:right w:val="nil"/>
            </w:tcBorders>
            <w:vAlign w:val="bottom"/>
          </w:tcPr>
          <w:p w:rsidR="003922D8" w:rsidRPr="0009064C" w:rsidRDefault="003922D8">
            <w:pPr>
              <w:pStyle w:val="ConsPlusNormal"/>
              <w:rPr>
                <w:rFonts w:ascii="Times New Roman" w:hAnsi="Times New Roman" w:cs="Times New Roman"/>
              </w:rPr>
            </w:pPr>
          </w:p>
        </w:tc>
        <w:tc>
          <w:tcPr>
            <w:tcW w:w="3175" w:type="dxa"/>
            <w:tcBorders>
              <w:top w:val="nil"/>
              <w:left w:val="nil"/>
              <w:bottom w:val="single" w:sz="4" w:space="0" w:color="auto"/>
              <w:right w:val="nil"/>
            </w:tcBorders>
            <w:vAlign w:val="bottom"/>
          </w:tcPr>
          <w:p w:rsidR="003922D8" w:rsidRPr="0009064C" w:rsidRDefault="003922D8">
            <w:pPr>
              <w:pStyle w:val="ConsPlusNormal"/>
              <w:rPr>
                <w:rFonts w:ascii="Times New Roman" w:hAnsi="Times New Roman" w:cs="Times New Roman"/>
              </w:rPr>
            </w:pPr>
          </w:p>
        </w:tc>
      </w:tr>
      <w:tr w:rsidR="003922D8" w:rsidRPr="0009064C">
        <w:tc>
          <w:tcPr>
            <w:tcW w:w="2494"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(должность)</w:t>
            </w: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(подпись)</w:t>
            </w: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3175" w:type="dxa"/>
            <w:tcBorders>
              <w:top w:val="single" w:sz="4" w:space="0" w:color="auto"/>
              <w:left w:val="nil"/>
              <w:bottom w:val="nil"/>
              <w:right w:val="nil"/>
            </w:tcBorders>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(фамилия, имя, отчество)</w:t>
            </w:r>
          </w:p>
        </w:tc>
      </w:tr>
      <w:tr w:rsidR="003922D8" w:rsidRPr="0009064C">
        <w:tc>
          <w:tcPr>
            <w:tcW w:w="9070" w:type="dxa"/>
            <w:gridSpan w:val="6"/>
            <w:tcBorders>
              <w:top w:val="nil"/>
              <w:left w:val="nil"/>
              <w:bottom w:val="nil"/>
              <w:right w:val="nil"/>
            </w:tcBorders>
          </w:tcPr>
          <w:p w:rsidR="003922D8" w:rsidRPr="0009064C" w:rsidRDefault="003922D8">
            <w:pPr>
              <w:pStyle w:val="ConsPlusNormal"/>
              <w:rPr>
                <w:rFonts w:ascii="Times New Roman" w:hAnsi="Times New Roman" w:cs="Times New Roman"/>
              </w:rPr>
            </w:pPr>
          </w:p>
        </w:tc>
      </w:tr>
      <w:tr w:rsidR="003922D8" w:rsidRPr="0009064C">
        <w:tc>
          <w:tcPr>
            <w:tcW w:w="9070" w:type="dxa"/>
            <w:gridSpan w:val="6"/>
            <w:tcBorders>
              <w:top w:val="nil"/>
              <w:left w:val="nil"/>
              <w:bottom w:val="nil"/>
              <w:right w:val="nil"/>
            </w:tcBorders>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Исполнитель ________________________</w:t>
            </w:r>
          </w:p>
        </w:tc>
      </w:tr>
      <w:tr w:rsidR="003922D8" w:rsidRPr="0009064C">
        <w:tc>
          <w:tcPr>
            <w:tcW w:w="9070" w:type="dxa"/>
            <w:gridSpan w:val="6"/>
            <w:tcBorders>
              <w:top w:val="nil"/>
              <w:left w:val="nil"/>
              <w:bottom w:val="nil"/>
              <w:right w:val="nil"/>
            </w:tcBorders>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Телефон ____________________________</w:t>
            </w:r>
          </w:p>
        </w:tc>
      </w:tr>
    </w:tbl>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outlineLvl w:val="1"/>
        <w:rPr>
          <w:rFonts w:ascii="Times New Roman" w:hAnsi="Times New Roman" w:cs="Times New Roman"/>
        </w:rPr>
      </w:pPr>
      <w:r w:rsidRPr="0009064C">
        <w:rPr>
          <w:rFonts w:ascii="Times New Roman" w:hAnsi="Times New Roman" w:cs="Times New Roman"/>
        </w:rPr>
        <w:t xml:space="preserve">Приложение </w:t>
      </w:r>
      <w:r w:rsidR="002D061C" w:rsidRPr="0009064C">
        <w:rPr>
          <w:rFonts w:ascii="Times New Roman" w:hAnsi="Times New Roman" w:cs="Times New Roman"/>
        </w:rPr>
        <w:t>№</w:t>
      </w:r>
      <w:r w:rsidRPr="0009064C">
        <w:rPr>
          <w:rFonts w:ascii="Times New Roman" w:hAnsi="Times New Roman" w:cs="Times New Roman"/>
        </w:rPr>
        <w:t xml:space="preserve"> 4</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к условиям программы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"Дальневосточная и арктическая ипотека"</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(форма)</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В акционерное общество "ДОМ.РФ"</w:t>
      </w:r>
    </w:p>
    <w:p w:rsidR="003922D8" w:rsidRPr="0009064C" w:rsidRDefault="003922D8">
      <w:pPr>
        <w:pStyle w:val="ConsPlusNonformat"/>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bookmarkStart w:id="81" w:name="P857"/>
      <w:bookmarkEnd w:id="81"/>
      <w:r w:rsidRPr="0009064C">
        <w:rPr>
          <w:rFonts w:ascii="Times New Roman" w:hAnsi="Times New Roman" w:cs="Times New Roman"/>
        </w:rPr>
        <w:t xml:space="preserve">                                 ЗАЯВЛЕНИЕ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 получение выплат на возмещение недополученных доходов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Календарный месяц, за который осуществляются выплаты (далее - расчетный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месяц), __________ 20___ г.</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Количество    жилищных</w:t>
      </w:r>
      <w:proofErr w:type="gramStart"/>
      <w:r w:rsidRPr="0009064C">
        <w:rPr>
          <w:rFonts w:ascii="Times New Roman" w:hAnsi="Times New Roman" w:cs="Times New Roman"/>
        </w:rPr>
        <w:t xml:space="preserve">   (</w:t>
      </w:r>
      <w:proofErr w:type="gramEnd"/>
      <w:r w:rsidRPr="0009064C">
        <w:rPr>
          <w:rFonts w:ascii="Times New Roman" w:hAnsi="Times New Roman" w:cs="Times New Roman"/>
        </w:rPr>
        <w:t>ипотечных)   кредитов   (далее   -   кредиты)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w:t>
      </w:r>
      <w:proofErr w:type="gramStart"/>
      <w:r w:rsidRPr="0009064C">
        <w:rPr>
          <w:rFonts w:ascii="Times New Roman" w:hAnsi="Times New Roman" w:cs="Times New Roman"/>
        </w:rPr>
        <w:t>далее  -</w:t>
      </w:r>
      <w:proofErr w:type="gramEnd"/>
      <w:r w:rsidRPr="0009064C">
        <w:rPr>
          <w:rFonts w:ascii="Times New Roman" w:hAnsi="Times New Roman" w:cs="Times New Roman"/>
        </w:rPr>
        <w:t xml:space="preserve">  организация),  по  которым  осуществляется  выплата,  составляет</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 штук.</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Общий   размер   недополученных   доходов   по   </w:t>
      </w:r>
      <w:proofErr w:type="gramStart"/>
      <w:r w:rsidRPr="0009064C">
        <w:rPr>
          <w:rFonts w:ascii="Times New Roman" w:hAnsi="Times New Roman" w:cs="Times New Roman"/>
        </w:rPr>
        <w:t>кредитам,  выданным</w:t>
      </w:r>
      <w:proofErr w:type="gramEnd"/>
      <w:r w:rsidRPr="0009064C">
        <w:rPr>
          <w:rFonts w:ascii="Times New Roman" w:hAnsi="Times New Roman" w:cs="Times New Roman"/>
        </w:rPr>
        <w:t xml:space="preserve">  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соответствии с условиями программы "Дальневосточная и арктическая ипотека",</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утвержденными   постановлением   </w:t>
      </w:r>
      <w:proofErr w:type="gramStart"/>
      <w:r w:rsidRPr="0009064C">
        <w:rPr>
          <w:rFonts w:ascii="Times New Roman" w:hAnsi="Times New Roman" w:cs="Times New Roman"/>
        </w:rPr>
        <w:t>Правительства  Российской</w:t>
      </w:r>
      <w:proofErr w:type="gramEnd"/>
      <w:r w:rsidRPr="0009064C">
        <w:rPr>
          <w:rFonts w:ascii="Times New Roman" w:hAnsi="Times New Roman" w:cs="Times New Roman"/>
        </w:rPr>
        <w:t xml:space="preserve">  Федерации  от 7</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арктическая   ипотека</w:t>
      </w:r>
      <w:proofErr w:type="gramStart"/>
      <w:r w:rsidRPr="0009064C">
        <w:rPr>
          <w:rFonts w:ascii="Times New Roman" w:hAnsi="Times New Roman" w:cs="Times New Roman"/>
        </w:rPr>
        <w:t>",  Правил</w:t>
      </w:r>
      <w:proofErr w:type="gramEnd"/>
      <w:r w:rsidRPr="0009064C">
        <w:rPr>
          <w:rFonts w:ascii="Times New Roman" w:hAnsi="Times New Roman" w:cs="Times New Roman"/>
        </w:rPr>
        <w:t xml:space="preserve">  предоставления  субсидий  из  федерального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бюджета   акционерному   </w:t>
      </w:r>
      <w:proofErr w:type="gramStart"/>
      <w:r w:rsidRPr="0009064C">
        <w:rPr>
          <w:rFonts w:ascii="Times New Roman" w:hAnsi="Times New Roman" w:cs="Times New Roman"/>
        </w:rPr>
        <w:t>обществу  "</w:t>
      </w:r>
      <w:proofErr w:type="gramEnd"/>
      <w:r w:rsidRPr="0009064C">
        <w:rPr>
          <w:rFonts w:ascii="Times New Roman" w:hAnsi="Times New Roman" w:cs="Times New Roman"/>
        </w:rPr>
        <w:t>ДОМ.РФ"  в  виде  вкладов  в  имущество</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акционерного  общества</w:t>
      </w:r>
      <w:proofErr w:type="gramEnd"/>
      <w:r w:rsidRPr="0009064C">
        <w:rPr>
          <w:rFonts w:ascii="Times New Roman" w:hAnsi="Times New Roman" w:cs="Times New Roman"/>
        </w:rPr>
        <w:t xml:space="preserve"> "ДОМ.РФ", не увеличивающих его уставный капитал, для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возмещения   российским   кредитным   организациям   и   </w:t>
      </w:r>
      <w:proofErr w:type="gramStart"/>
      <w:r w:rsidRPr="0009064C">
        <w:rPr>
          <w:rFonts w:ascii="Times New Roman" w:hAnsi="Times New Roman" w:cs="Times New Roman"/>
        </w:rPr>
        <w:t>иным  организациям</w:t>
      </w:r>
      <w:proofErr w:type="gramEnd"/>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недополученных  доходов</w:t>
      </w:r>
      <w:proofErr w:type="gramEnd"/>
      <w:r w:rsidRPr="0009064C">
        <w:rPr>
          <w:rFonts w:ascii="Times New Roman" w:hAnsi="Times New Roman" w:cs="Times New Roman"/>
        </w:rPr>
        <w:t xml:space="preserve">  по  жилищным (ипотечным) кредитам, предоставленным</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гражданам  Российской</w:t>
      </w:r>
      <w:proofErr w:type="gramEnd"/>
      <w:r w:rsidRPr="0009064C">
        <w:rPr>
          <w:rFonts w:ascii="Times New Roman" w:hAnsi="Times New Roman" w:cs="Times New Roman"/>
        </w:rPr>
        <w:t xml:space="preserve">  Федерации  на  приобретение  или строительство жилых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помещений  на</w:t>
      </w:r>
      <w:proofErr w:type="gramEnd"/>
      <w:r w:rsidRPr="0009064C">
        <w:rPr>
          <w:rFonts w:ascii="Times New Roman" w:hAnsi="Times New Roman" w:cs="Times New Roman"/>
        </w:rPr>
        <w:t xml:space="preserve"> территориях субъектов Российской Федерации, входящих в состав</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Дальневосточного  федерального</w:t>
      </w:r>
      <w:proofErr w:type="gramEnd"/>
      <w:r w:rsidRPr="0009064C">
        <w:rPr>
          <w:rFonts w:ascii="Times New Roman" w:hAnsi="Times New Roman" w:cs="Times New Roman"/>
        </w:rPr>
        <w:t xml:space="preserve">  округа,  а  также на сухопутных территориях</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Арктической  зоны</w:t>
      </w:r>
      <w:proofErr w:type="gramEnd"/>
      <w:r w:rsidRPr="0009064C">
        <w:rPr>
          <w:rFonts w:ascii="Times New Roman" w:hAnsi="Times New Roman" w:cs="Times New Roman"/>
        </w:rPr>
        <w:t xml:space="preserve"> Российской Федерации, и внесении изменений в распоряжение</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(далее -</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условия программы), за расчетный месяц составляет 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(_____________________________) 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Общая сумма процентов, уплаченная заемщиками в расчетный месяц согласно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договорам   о   предоставлении   </w:t>
      </w:r>
      <w:proofErr w:type="gramStart"/>
      <w:r w:rsidRPr="0009064C">
        <w:rPr>
          <w:rFonts w:ascii="Times New Roman" w:hAnsi="Times New Roman" w:cs="Times New Roman"/>
        </w:rPr>
        <w:t>кредитов  (</w:t>
      </w:r>
      <w:proofErr w:type="gramEnd"/>
      <w:r w:rsidRPr="0009064C">
        <w:rPr>
          <w:rFonts w:ascii="Times New Roman" w:hAnsi="Times New Roman" w:cs="Times New Roman"/>
        </w:rPr>
        <w:t>далее  -  кредитные  договоры),</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составляет _________________ (____________________) рублей.</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(сумма прописью)</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Настоящим _____________________________________________________________</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(наименование организации)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дает  согласие</w:t>
      </w:r>
      <w:proofErr w:type="gramEnd"/>
      <w:r w:rsidRPr="0009064C">
        <w:rPr>
          <w:rFonts w:ascii="Times New Roman" w:hAnsi="Times New Roman" w:cs="Times New Roman"/>
        </w:rPr>
        <w:t xml:space="preserve"> на осуществление Министерством финансов Российской Федерации</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проверок  соблюдения</w:t>
      </w:r>
      <w:proofErr w:type="gramEnd"/>
      <w:r w:rsidRPr="0009064C">
        <w:rPr>
          <w:rFonts w:ascii="Times New Roman" w:hAnsi="Times New Roman" w:cs="Times New Roman"/>
        </w:rPr>
        <w:t xml:space="preserve"> порядка и условий предоставления субсидии, в том числе</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в  части</w:t>
      </w:r>
      <w:proofErr w:type="gramEnd"/>
      <w:r w:rsidRPr="0009064C">
        <w:rPr>
          <w:rFonts w:ascii="Times New Roman" w:hAnsi="Times New Roman" w:cs="Times New Roman"/>
        </w:rPr>
        <w:t xml:space="preserve">  достижения результата предоставления субсидии, и на осуществление</w:t>
      </w:r>
    </w:p>
    <w:p w:rsidR="003922D8" w:rsidRPr="0009064C" w:rsidRDefault="003922D8">
      <w:pPr>
        <w:pStyle w:val="ConsPlusNonformat"/>
        <w:jc w:val="both"/>
        <w:rPr>
          <w:rFonts w:ascii="Times New Roman" w:hAnsi="Times New Roman" w:cs="Times New Roman"/>
        </w:rPr>
      </w:pPr>
      <w:proofErr w:type="gramStart"/>
      <w:r w:rsidRPr="0009064C">
        <w:rPr>
          <w:rFonts w:ascii="Times New Roman" w:hAnsi="Times New Roman" w:cs="Times New Roman"/>
        </w:rPr>
        <w:t>органами  государственного</w:t>
      </w:r>
      <w:proofErr w:type="gramEnd"/>
      <w:r w:rsidRPr="0009064C">
        <w:rPr>
          <w:rFonts w:ascii="Times New Roman" w:hAnsi="Times New Roman" w:cs="Times New Roman"/>
        </w:rPr>
        <w:t xml:space="preserve">  финансового контроля проверок в соответствии со</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статьями 268.1 и 269.2 Бюджетного кодекса Российской Федерации.</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rPr>
          <w:rFonts w:ascii="Times New Roman" w:hAnsi="Times New Roman" w:cs="Times New Roman"/>
        </w:rPr>
        <w:sectPr w:rsidR="003922D8" w:rsidRPr="000906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85"/>
        <w:gridCol w:w="975"/>
        <w:gridCol w:w="1155"/>
        <w:gridCol w:w="806"/>
        <w:gridCol w:w="769"/>
        <w:gridCol w:w="600"/>
        <w:gridCol w:w="504"/>
        <w:gridCol w:w="509"/>
        <w:gridCol w:w="509"/>
        <w:gridCol w:w="514"/>
        <w:gridCol w:w="509"/>
        <w:gridCol w:w="509"/>
        <w:gridCol w:w="1102"/>
        <w:gridCol w:w="690"/>
        <w:gridCol w:w="630"/>
        <w:gridCol w:w="614"/>
        <w:gridCol w:w="1146"/>
        <w:gridCol w:w="1105"/>
        <w:gridCol w:w="945"/>
        <w:gridCol w:w="825"/>
        <w:gridCol w:w="628"/>
        <w:gridCol w:w="720"/>
        <w:gridCol w:w="675"/>
        <w:gridCol w:w="611"/>
        <w:gridCol w:w="509"/>
        <w:gridCol w:w="796"/>
        <w:gridCol w:w="645"/>
        <w:gridCol w:w="918"/>
        <w:gridCol w:w="615"/>
        <w:gridCol w:w="1410"/>
      </w:tblGrid>
      <w:tr w:rsidR="003922D8" w:rsidRPr="0009064C">
        <w:tc>
          <w:tcPr>
            <w:tcW w:w="480" w:type="dxa"/>
          </w:tcPr>
          <w:p w:rsidR="003922D8" w:rsidRPr="0009064C" w:rsidRDefault="002D061C">
            <w:pPr>
              <w:pStyle w:val="ConsPlusNormal"/>
              <w:jc w:val="center"/>
              <w:rPr>
                <w:rFonts w:ascii="Times New Roman" w:hAnsi="Times New Roman" w:cs="Times New Roman"/>
              </w:rPr>
            </w:pPr>
            <w:r w:rsidRPr="0009064C">
              <w:rPr>
                <w:rFonts w:ascii="Times New Roman" w:hAnsi="Times New Roman" w:cs="Times New Roman"/>
              </w:rPr>
              <w:t>№</w:t>
            </w:r>
          </w:p>
        </w:tc>
        <w:tc>
          <w:tcPr>
            <w:tcW w:w="88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Контрагент заемщика по договору (ИНН) &lt;1&gt;</w:t>
            </w:r>
          </w:p>
        </w:tc>
        <w:tc>
          <w:tcPr>
            <w:tcW w:w="97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Стоимость приобретаемого (строящегося) жилого помещения (жилого помещения с земельным участком (рублей) &lt;2&gt;</w:t>
            </w:r>
          </w:p>
        </w:tc>
        <w:tc>
          <w:tcPr>
            <w:tcW w:w="115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регистрации залога прав требования по договору участия в долевом строительстве (регистрации ипотеки) недвижимого имущества &lt;3&gt;</w:t>
            </w:r>
          </w:p>
        </w:tc>
        <w:tc>
          <w:tcPr>
            <w:tcW w:w="806"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регистрации права собственности на приобретенное (построенное) жилое помещение &lt;4&gt;</w:t>
            </w:r>
          </w:p>
        </w:tc>
        <w:tc>
          <w:tcPr>
            <w:tcW w:w="76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Площадь приобретенного (строящегося) жилого помещения (кв. м) &lt;5&gt;</w:t>
            </w:r>
          </w:p>
        </w:tc>
        <w:tc>
          <w:tcPr>
            <w:tcW w:w="60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Кредитор, заключивший кредитный договор (ИНН) &lt;6&gt;</w:t>
            </w:r>
          </w:p>
        </w:tc>
        <w:tc>
          <w:tcPr>
            <w:tcW w:w="50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Номер кредитного договора</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заключения кредитного договора</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выдачи кредита</w:t>
            </w:r>
          </w:p>
        </w:tc>
        <w:tc>
          <w:tcPr>
            <w:tcW w:w="51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Цель кредита &lt;7&gt;</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Сумма кредита (рублей) &lt;8&gt;</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остатка основного долга по кредиту (рублей) &lt;9&gt;</w:t>
            </w:r>
          </w:p>
        </w:tc>
        <w:tc>
          <w:tcPr>
            <w:tcW w:w="1102"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Ставка по кредитному договору в течение периода возмещения на 1-й день расчетного месяца (процентов годовых)</w:t>
            </w:r>
          </w:p>
        </w:tc>
        <w:tc>
          <w:tcPr>
            <w:tcW w:w="69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Срок кредитного договора (месяцев) &lt;10&gt;</w:t>
            </w:r>
          </w:p>
        </w:tc>
        <w:tc>
          <w:tcPr>
            <w:tcW w:w="63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Доля кредитных средств (в процентах) &lt;11&gt;</w:t>
            </w:r>
          </w:p>
        </w:tc>
        <w:tc>
          <w:tcPr>
            <w:tcW w:w="61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Дата уступки прав требований по кредитному договору</w:t>
            </w:r>
          </w:p>
        </w:tc>
        <w:tc>
          <w:tcPr>
            <w:tcW w:w="1146"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(субъекта Российской Федерации), на которой расположено приобретаемое (строящееся) жилое помещение &lt;12&gt;</w:t>
            </w:r>
          </w:p>
        </w:tc>
        <w:tc>
          <w:tcPr>
            <w:tcW w:w="110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(муниципального образования), на которой расположено приобретаемое (строящееся) жилое помещение &lt;13&gt;</w:t>
            </w:r>
          </w:p>
        </w:tc>
        <w:tc>
          <w:tcPr>
            <w:tcW w:w="94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(субъекта Российской Федерации), на которой расположен предмет залога &lt;14&gt;</w:t>
            </w:r>
          </w:p>
        </w:tc>
        <w:tc>
          <w:tcPr>
            <w:tcW w:w="82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Код территории (субъекта Российской Федерации), на которой проживает заемщик &lt;15&gt;</w:t>
            </w:r>
          </w:p>
        </w:tc>
        <w:tc>
          <w:tcPr>
            <w:tcW w:w="628"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СНИЛС заемщика &lt;16&gt;</w:t>
            </w:r>
          </w:p>
        </w:tc>
        <w:tc>
          <w:tcPr>
            <w:tcW w:w="72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СНИЛС супруга (супруги) заемщика &lt;17&gt;</w:t>
            </w:r>
          </w:p>
        </w:tc>
        <w:tc>
          <w:tcPr>
            <w:tcW w:w="67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Категория заемщика &lt;18&gt;</w:t>
            </w:r>
          </w:p>
        </w:tc>
        <w:tc>
          <w:tcPr>
            <w:tcW w:w="61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Контактный номер телефона заемщика &lt;19&gt;</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Адрес электронной почты заемщика</w:t>
            </w:r>
          </w:p>
        </w:tc>
        <w:tc>
          <w:tcPr>
            <w:tcW w:w="796"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ключевой ставки Банка России на 1-й день расчетного месяца (процентов годовых)</w:t>
            </w:r>
          </w:p>
        </w:tc>
        <w:tc>
          <w:tcPr>
            <w:tcW w:w="64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ставки, подлежащей возмещению (процентов годовых) &lt;20&gt;</w:t>
            </w:r>
          </w:p>
        </w:tc>
        <w:tc>
          <w:tcPr>
            <w:tcW w:w="918"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Сумма процентов, уплаченная заемщиком в расчетный месяц согласно кредитному договору (рублей)</w:t>
            </w:r>
          </w:p>
        </w:tc>
        <w:tc>
          <w:tcPr>
            <w:tcW w:w="61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Размер возмещения (рублей) &lt;21&gt;</w:t>
            </w:r>
          </w:p>
        </w:tc>
        <w:tc>
          <w:tcPr>
            <w:tcW w:w="141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Информация о факте регистрации по месту жительства по адресу приобретенного (построенного) жилого помещения заемщика (одного из солидарных заемщиков) &lt;27&gt;</w:t>
            </w:r>
          </w:p>
        </w:tc>
      </w:tr>
      <w:tr w:rsidR="003922D8" w:rsidRPr="0009064C">
        <w:tc>
          <w:tcPr>
            <w:tcW w:w="480"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885"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w:t>
            </w:r>
          </w:p>
        </w:tc>
        <w:tc>
          <w:tcPr>
            <w:tcW w:w="975" w:type="dxa"/>
          </w:tcPr>
          <w:p w:rsidR="003922D8" w:rsidRPr="0009064C" w:rsidRDefault="003922D8">
            <w:pPr>
              <w:pStyle w:val="ConsPlusNormal"/>
              <w:jc w:val="center"/>
              <w:rPr>
                <w:rFonts w:ascii="Times New Roman" w:hAnsi="Times New Roman" w:cs="Times New Roman"/>
              </w:rPr>
            </w:pPr>
            <w:bookmarkStart w:id="82" w:name="P930"/>
            <w:bookmarkEnd w:id="82"/>
            <w:r w:rsidRPr="0009064C">
              <w:rPr>
                <w:rFonts w:ascii="Times New Roman" w:hAnsi="Times New Roman" w:cs="Times New Roman"/>
              </w:rPr>
              <w:t>3</w:t>
            </w:r>
          </w:p>
        </w:tc>
        <w:tc>
          <w:tcPr>
            <w:tcW w:w="115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4</w:t>
            </w:r>
          </w:p>
        </w:tc>
        <w:tc>
          <w:tcPr>
            <w:tcW w:w="806"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5</w:t>
            </w:r>
          </w:p>
        </w:tc>
        <w:tc>
          <w:tcPr>
            <w:tcW w:w="769" w:type="dxa"/>
            <w:vAlign w:val="bottom"/>
          </w:tcPr>
          <w:p w:rsidR="003922D8" w:rsidRPr="0009064C" w:rsidRDefault="003922D8">
            <w:pPr>
              <w:pStyle w:val="ConsPlusNormal"/>
              <w:jc w:val="center"/>
              <w:rPr>
                <w:rFonts w:ascii="Times New Roman" w:hAnsi="Times New Roman" w:cs="Times New Roman"/>
              </w:rPr>
            </w:pPr>
            <w:bookmarkStart w:id="83" w:name="P933"/>
            <w:bookmarkEnd w:id="83"/>
            <w:r w:rsidRPr="0009064C">
              <w:rPr>
                <w:rFonts w:ascii="Times New Roman" w:hAnsi="Times New Roman" w:cs="Times New Roman"/>
              </w:rPr>
              <w:t>6</w:t>
            </w:r>
          </w:p>
        </w:tc>
        <w:tc>
          <w:tcPr>
            <w:tcW w:w="60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7</w:t>
            </w:r>
          </w:p>
        </w:tc>
        <w:tc>
          <w:tcPr>
            <w:tcW w:w="504"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8</w:t>
            </w:r>
          </w:p>
        </w:tc>
        <w:tc>
          <w:tcPr>
            <w:tcW w:w="509"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9</w:t>
            </w:r>
          </w:p>
        </w:tc>
        <w:tc>
          <w:tcPr>
            <w:tcW w:w="509"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10</w:t>
            </w:r>
          </w:p>
        </w:tc>
        <w:tc>
          <w:tcPr>
            <w:tcW w:w="514"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11</w:t>
            </w:r>
          </w:p>
        </w:tc>
        <w:tc>
          <w:tcPr>
            <w:tcW w:w="509" w:type="dxa"/>
            <w:vAlign w:val="bottom"/>
          </w:tcPr>
          <w:p w:rsidR="003922D8" w:rsidRPr="0009064C" w:rsidRDefault="003922D8">
            <w:pPr>
              <w:pStyle w:val="ConsPlusNormal"/>
              <w:jc w:val="center"/>
              <w:rPr>
                <w:rFonts w:ascii="Times New Roman" w:hAnsi="Times New Roman" w:cs="Times New Roman"/>
              </w:rPr>
            </w:pPr>
            <w:bookmarkStart w:id="84" w:name="P939"/>
            <w:bookmarkEnd w:id="84"/>
            <w:r w:rsidRPr="0009064C">
              <w:rPr>
                <w:rFonts w:ascii="Times New Roman" w:hAnsi="Times New Roman" w:cs="Times New Roman"/>
              </w:rPr>
              <w:t>12</w:t>
            </w:r>
          </w:p>
        </w:tc>
        <w:tc>
          <w:tcPr>
            <w:tcW w:w="509" w:type="dxa"/>
          </w:tcPr>
          <w:p w:rsidR="003922D8" w:rsidRPr="0009064C" w:rsidRDefault="003922D8">
            <w:pPr>
              <w:pStyle w:val="ConsPlusNormal"/>
              <w:jc w:val="center"/>
              <w:rPr>
                <w:rFonts w:ascii="Times New Roman" w:hAnsi="Times New Roman" w:cs="Times New Roman"/>
              </w:rPr>
            </w:pPr>
            <w:bookmarkStart w:id="85" w:name="P940"/>
            <w:bookmarkEnd w:id="85"/>
            <w:r w:rsidRPr="0009064C">
              <w:rPr>
                <w:rFonts w:ascii="Times New Roman" w:hAnsi="Times New Roman" w:cs="Times New Roman"/>
              </w:rPr>
              <w:t>13</w:t>
            </w:r>
          </w:p>
        </w:tc>
        <w:tc>
          <w:tcPr>
            <w:tcW w:w="1102" w:type="dxa"/>
          </w:tcPr>
          <w:p w:rsidR="003922D8" w:rsidRPr="0009064C" w:rsidRDefault="003922D8">
            <w:pPr>
              <w:pStyle w:val="ConsPlusNormal"/>
              <w:jc w:val="center"/>
              <w:rPr>
                <w:rFonts w:ascii="Times New Roman" w:hAnsi="Times New Roman" w:cs="Times New Roman"/>
              </w:rPr>
            </w:pPr>
            <w:bookmarkStart w:id="86" w:name="P941"/>
            <w:bookmarkEnd w:id="86"/>
            <w:r w:rsidRPr="0009064C">
              <w:rPr>
                <w:rFonts w:ascii="Times New Roman" w:hAnsi="Times New Roman" w:cs="Times New Roman"/>
              </w:rPr>
              <w:t>14</w:t>
            </w:r>
          </w:p>
        </w:tc>
        <w:tc>
          <w:tcPr>
            <w:tcW w:w="69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15</w:t>
            </w:r>
          </w:p>
        </w:tc>
        <w:tc>
          <w:tcPr>
            <w:tcW w:w="630"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16</w:t>
            </w:r>
          </w:p>
        </w:tc>
        <w:tc>
          <w:tcPr>
            <w:tcW w:w="614"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17</w:t>
            </w:r>
          </w:p>
        </w:tc>
        <w:tc>
          <w:tcPr>
            <w:tcW w:w="1146"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18</w:t>
            </w:r>
          </w:p>
        </w:tc>
        <w:tc>
          <w:tcPr>
            <w:tcW w:w="110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19</w:t>
            </w:r>
          </w:p>
        </w:tc>
        <w:tc>
          <w:tcPr>
            <w:tcW w:w="945"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20</w:t>
            </w:r>
          </w:p>
        </w:tc>
        <w:tc>
          <w:tcPr>
            <w:tcW w:w="825"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21</w:t>
            </w:r>
          </w:p>
        </w:tc>
        <w:tc>
          <w:tcPr>
            <w:tcW w:w="628"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22</w:t>
            </w:r>
          </w:p>
        </w:tc>
        <w:tc>
          <w:tcPr>
            <w:tcW w:w="72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23</w:t>
            </w:r>
          </w:p>
        </w:tc>
        <w:tc>
          <w:tcPr>
            <w:tcW w:w="675"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24</w:t>
            </w:r>
          </w:p>
        </w:tc>
        <w:tc>
          <w:tcPr>
            <w:tcW w:w="611"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25</w:t>
            </w:r>
          </w:p>
        </w:tc>
        <w:tc>
          <w:tcPr>
            <w:tcW w:w="509"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26</w:t>
            </w:r>
          </w:p>
        </w:tc>
        <w:tc>
          <w:tcPr>
            <w:tcW w:w="796" w:type="dxa"/>
          </w:tcPr>
          <w:p w:rsidR="003922D8" w:rsidRPr="0009064C" w:rsidRDefault="003922D8">
            <w:pPr>
              <w:pStyle w:val="ConsPlusNormal"/>
              <w:jc w:val="center"/>
              <w:rPr>
                <w:rFonts w:ascii="Times New Roman" w:hAnsi="Times New Roman" w:cs="Times New Roman"/>
              </w:rPr>
            </w:pPr>
            <w:bookmarkStart w:id="87" w:name="P954"/>
            <w:bookmarkEnd w:id="87"/>
            <w:r w:rsidRPr="0009064C">
              <w:rPr>
                <w:rFonts w:ascii="Times New Roman" w:hAnsi="Times New Roman" w:cs="Times New Roman"/>
              </w:rPr>
              <w:t>27</w:t>
            </w:r>
          </w:p>
        </w:tc>
        <w:tc>
          <w:tcPr>
            <w:tcW w:w="645" w:type="dxa"/>
            <w:vAlign w:val="bottom"/>
          </w:tcPr>
          <w:p w:rsidR="003922D8" w:rsidRPr="0009064C" w:rsidRDefault="003922D8">
            <w:pPr>
              <w:pStyle w:val="ConsPlusNormal"/>
              <w:jc w:val="center"/>
              <w:rPr>
                <w:rFonts w:ascii="Times New Roman" w:hAnsi="Times New Roman" w:cs="Times New Roman"/>
              </w:rPr>
            </w:pPr>
            <w:bookmarkStart w:id="88" w:name="P955"/>
            <w:bookmarkEnd w:id="88"/>
            <w:r w:rsidRPr="0009064C">
              <w:rPr>
                <w:rFonts w:ascii="Times New Roman" w:hAnsi="Times New Roman" w:cs="Times New Roman"/>
              </w:rPr>
              <w:t>28</w:t>
            </w:r>
          </w:p>
        </w:tc>
        <w:tc>
          <w:tcPr>
            <w:tcW w:w="918" w:type="dxa"/>
          </w:tcPr>
          <w:p w:rsidR="003922D8" w:rsidRPr="0009064C" w:rsidRDefault="003922D8">
            <w:pPr>
              <w:pStyle w:val="ConsPlusNormal"/>
              <w:jc w:val="center"/>
              <w:rPr>
                <w:rFonts w:ascii="Times New Roman" w:hAnsi="Times New Roman" w:cs="Times New Roman"/>
              </w:rPr>
            </w:pPr>
            <w:bookmarkStart w:id="89" w:name="P956"/>
            <w:bookmarkEnd w:id="89"/>
            <w:r w:rsidRPr="0009064C">
              <w:rPr>
                <w:rFonts w:ascii="Times New Roman" w:hAnsi="Times New Roman" w:cs="Times New Roman"/>
              </w:rPr>
              <w:t>29</w:t>
            </w:r>
          </w:p>
        </w:tc>
        <w:tc>
          <w:tcPr>
            <w:tcW w:w="615" w:type="dxa"/>
          </w:tcPr>
          <w:p w:rsidR="003922D8" w:rsidRPr="0009064C" w:rsidRDefault="003922D8">
            <w:pPr>
              <w:pStyle w:val="ConsPlusNormal"/>
              <w:jc w:val="center"/>
              <w:rPr>
                <w:rFonts w:ascii="Times New Roman" w:hAnsi="Times New Roman" w:cs="Times New Roman"/>
              </w:rPr>
            </w:pPr>
            <w:bookmarkStart w:id="90" w:name="P957"/>
            <w:bookmarkEnd w:id="90"/>
            <w:r w:rsidRPr="0009064C">
              <w:rPr>
                <w:rFonts w:ascii="Times New Roman" w:hAnsi="Times New Roman" w:cs="Times New Roman"/>
              </w:rPr>
              <w:t>30</w:t>
            </w:r>
          </w:p>
        </w:tc>
        <w:tc>
          <w:tcPr>
            <w:tcW w:w="1410" w:type="dxa"/>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31</w:t>
            </w:r>
          </w:p>
        </w:tc>
      </w:tr>
      <w:tr w:rsidR="003922D8" w:rsidRPr="0009064C">
        <w:tc>
          <w:tcPr>
            <w:tcW w:w="480" w:type="dxa"/>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885" w:type="dxa"/>
          </w:tcPr>
          <w:p w:rsidR="003922D8" w:rsidRPr="0009064C" w:rsidRDefault="003922D8">
            <w:pPr>
              <w:pStyle w:val="ConsPlusNormal"/>
              <w:rPr>
                <w:rFonts w:ascii="Times New Roman" w:hAnsi="Times New Roman" w:cs="Times New Roman"/>
              </w:rPr>
            </w:pP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1365" w:type="dxa"/>
            <w:gridSpan w:val="2"/>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&lt;22&gt;</w:t>
            </w: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23308" w:type="dxa"/>
            <w:gridSpan w:val="31"/>
            <w:vAlign w:val="bottom"/>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Данные по корректировке &lt;23&gt;</w:t>
            </w:r>
          </w:p>
        </w:tc>
      </w:tr>
      <w:tr w:rsidR="003922D8" w:rsidRPr="0009064C">
        <w:tc>
          <w:tcPr>
            <w:tcW w:w="480" w:type="dxa"/>
            <w:vAlign w:val="center"/>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885" w:type="dxa"/>
          </w:tcPr>
          <w:p w:rsidR="003922D8" w:rsidRPr="0009064C" w:rsidRDefault="003922D8">
            <w:pPr>
              <w:pStyle w:val="ConsPlusNormal"/>
              <w:rPr>
                <w:rFonts w:ascii="Times New Roman" w:hAnsi="Times New Roman" w:cs="Times New Roman"/>
              </w:rPr>
            </w:pP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1365" w:type="dxa"/>
            <w:gridSpan w:val="2"/>
            <w:vAlign w:val="bottom"/>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по корректировке &lt;22&gt;</w:t>
            </w: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1365" w:type="dxa"/>
            <w:gridSpan w:val="2"/>
            <w:vAlign w:val="bottom"/>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с учетом корректировки &lt;24&gt;</w:t>
            </w: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23308" w:type="dxa"/>
            <w:gridSpan w:val="31"/>
            <w:vAlign w:val="bottom"/>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Данные о кредитных договорах, в отношении которых не наступили основания для осуществления выплаты недополученных доходов по кредитному договору &lt;25&gt;</w:t>
            </w:r>
          </w:p>
        </w:tc>
      </w:tr>
      <w:tr w:rsidR="003922D8" w:rsidRPr="0009064C">
        <w:tc>
          <w:tcPr>
            <w:tcW w:w="480" w:type="dxa"/>
            <w:vAlign w:val="center"/>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1.</w:t>
            </w:r>
          </w:p>
        </w:tc>
        <w:tc>
          <w:tcPr>
            <w:tcW w:w="885" w:type="dxa"/>
          </w:tcPr>
          <w:p w:rsidR="003922D8" w:rsidRPr="0009064C" w:rsidRDefault="003922D8">
            <w:pPr>
              <w:pStyle w:val="ConsPlusNormal"/>
              <w:rPr>
                <w:rFonts w:ascii="Times New Roman" w:hAnsi="Times New Roman" w:cs="Times New Roman"/>
              </w:rPr>
            </w:pP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r w:rsidR="003922D8" w:rsidRPr="0009064C">
        <w:tc>
          <w:tcPr>
            <w:tcW w:w="1365" w:type="dxa"/>
            <w:gridSpan w:val="2"/>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Итого &lt;26&gt;</w:t>
            </w:r>
          </w:p>
        </w:tc>
        <w:tc>
          <w:tcPr>
            <w:tcW w:w="975" w:type="dxa"/>
          </w:tcPr>
          <w:p w:rsidR="003922D8" w:rsidRPr="0009064C" w:rsidRDefault="003922D8">
            <w:pPr>
              <w:pStyle w:val="ConsPlusNormal"/>
              <w:rPr>
                <w:rFonts w:ascii="Times New Roman" w:hAnsi="Times New Roman" w:cs="Times New Roman"/>
              </w:rPr>
            </w:pPr>
          </w:p>
        </w:tc>
        <w:tc>
          <w:tcPr>
            <w:tcW w:w="1155" w:type="dxa"/>
          </w:tcPr>
          <w:p w:rsidR="003922D8" w:rsidRPr="0009064C" w:rsidRDefault="003922D8">
            <w:pPr>
              <w:pStyle w:val="ConsPlusNormal"/>
              <w:rPr>
                <w:rFonts w:ascii="Times New Roman" w:hAnsi="Times New Roman" w:cs="Times New Roman"/>
              </w:rPr>
            </w:pPr>
          </w:p>
        </w:tc>
        <w:tc>
          <w:tcPr>
            <w:tcW w:w="806" w:type="dxa"/>
          </w:tcPr>
          <w:p w:rsidR="003922D8" w:rsidRPr="0009064C" w:rsidRDefault="003922D8">
            <w:pPr>
              <w:pStyle w:val="ConsPlusNormal"/>
              <w:rPr>
                <w:rFonts w:ascii="Times New Roman" w:hAnsi="Times New Roman" w:cs="Times New Roman"/>
              </w:rPr>
            </w:pPr>
          </w:p>
        </w:tc>
        <w:tc>
          <w:tcPr>
            <w:tcW w:w="769" w:type="dxa"/>
          </w:tcPr>
          <w:p w:rsidR="003922D8" w:rsidRPr="0009064C" w:rsidRDefault="003922D8">
            <w:pPr>
              <w:pStyle w:val="ConsPlusNormal"/>
              <w:rPr>
                <w:rFonts w:ascii="Times New Roman" w:hAnsi="Times New Roman" w:cs="Times New Roman"/>
              </w:rPr>
            </w:pPr>
          </w:p>
        </w:tc>
        <w:tc>
          <w:tcPr>
            <w:tcW w:w="600" w:type="dxa"/>
          </w:tcPr>
          <w:p w:rsidR="003922D8" w:rsidRPr="0009064C" w:rsidRDefault="003922D8">
            <w:pPr>
              <w:pStyle w:val="ConsPlusNormal"/>
              <w:rPr>
                <w:rFonts w:ascii="Times New Roman" w:hAnsi="Times New Roman" w:cs="Times New Roman"/>
              </w:rPr>
            </w:pPr>
          </w:p>
        </w:tc>
        <w:tc>
          <w:tcPr>
            <w:tcW w:w="50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14"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1102" w:type="dxa"/>
          </w:tcPr>
          <w:p w:rsidR="003922D8" w:rsidRPr="0009064C" w:rsidRDefault="003922D8">
            <w:pPr>
              <w:pStyle w:val="ConsPlusNormal"/>
              <w:rPr>
                <w:rFonts w:ascii="Times New Roman" w:hAnsi="Times New Roman" w:cs="Times New Roman"/>
              </w:rPr>
            </w:pPr>
          </w:p>
        </w:tc>
        <w:tc>
          <w:tcPr>
            <w:tcW w:w="690" w:type="dxa"/>
          </w:tcPr>
          <w:p w:rsidR="003922D8" w:rsidRPr="0009064C" w:rsidRDefault="003922D8">
            <w:pPr>
              <w:pStyle w:val="ConsPlusNormal"/>
              <w:rPr>
                <w:rFonts w:ascii="Times New Roman" w:hAnsi="Times New Roman" w:cs="Times New Roman"/>
              </w:rPr>
            </w:pPr>
          </w:p>
        </w:tc>
        <w:tc>
          <w:tcPr>
            <w:tcW w:w="630" w:type="dxa"/>
          </w:tcPr>
          <w:p w:rsidR="003922D8" w:rsidRPr="0009064C" w:rsidRDefault="003922D8">
            <w:pPr>
              <w:pStyle w:val="ConsPlusNormal"/>
              <w:rPr>
                <w:rFonts w:ascii="Times New Roman" w:hAnsi="Times New Roman" w:cs="Times New Roman"/>
              </w:rPr>
            </w:pPr>
          </w:p>
        </w:tc>
        <w:tc>
          <w:tcPr>
            <w:tcW w:w="614" w:type="dxa"/>
          </w:tcPr>
          <w:p w:rsidR="003922D8" w:rsidRPr="0009064C" w:rsidRDefault="003922D8">
            <w:pPr>
              <w:pStyle w:val="ConsPlusNormal"/>
              <w:rPr>
                <w:rFonts w:ascii="Times New Roman" w:hAnsi="Times New Roman" w:cs="Times New Roman"/>
              </w:rPr>
            </w:pPr>
          </w:p>
        </w:tc>
        <w:tc>
          <w:tcPr>
            <w:tcW w:w="1146" w:type="dxa"/>
          </w:tcPr>
          <w:p w:rsidR="003922D8" w:rsidRPr="0009064C" w:rsidRDefault="003922D8">
            <w:pPr>
              <w:pStyle w:val="ConsPlusNormal"/>
              <w:rPr>
                <w:rFonts w:ascii="Times New Roman" w:hAnsi="Times New Roman" w:cs="Times New Roman"/>
              </w:rPr>
            </w:pPr>
          </w:p>
        </w:tc>
        <w:tc>
          <w:tcPr>
            <w:tcW w:w="1105" w:type="dxa"/>
          </w:tcPr>
          <w:p w:rsidR="003922D8" w:rsidRPr="0009064C" w:rsidRDefault="003922D8">
            <w:pPr>
              <w:pStyle w:val="ConsPlusNormal"/>
              <w:rPr>
                <w:rFonts w:ascii="Times New Roman" w:hAnsi="Times New Roman" w:cs="Times New Roman"/>
              </w:rPr>
            </w:pPr>
          </w:p>
        </w:tc>
        <w:tc>
          <w:tcPr>
            <w:tcW w:w="945" w:type="dxa"/>
          </w:tcPr>
          <w:p w:rsidR="003922D8" w:rsidRPr="0009064C" w:rsidRDefault="003922D8">
            <w:pPr>
              <w:pStyle w:val="ConsPlusNormal"/>
              <w:rPr>
                <w:rFonts w:ascii="Times New Roman" w:hAnsi="Times New Roman" w:cs="Times New Roman"/>
              </w:rPr>
            </w:pPr>
          </w:p>
        </w:tc>
        <w:tc>
          <w:tcPr>
            <w:tcW w:w="825" w:type="dxa"/>
          </w:tcPr>
          <w:p w:rsidR="003922D8" w:rsidRPr="0009064C" w:rsidRDefault="003922D8">
            <w:pPr>
              <w:pStyle w:val="ConsPlusNormal"/>
              <w:rPr>
                <w:rFonts w:ascii="Times New Roman" w:hAnsi="Times New Roman" w:cs="Times New Roman"/>
              </w:rPr>
            </w:pPr>
          </w:p>
        </w:tc>
        <w:tc>
          <w:tcPr>
            <w:tcW w:w="628" w:type="dxa"/>
          </w:tcPr>
          <w:p w:rsidR="003922D8" w:rsidRPr="0009064C" w:rsidRDefault="003922D8">
            <w:pPr>
              <w:pStyle w:val="ConsPlusNormal"/>
              <w:rPr>
                <w:rFonts w:ascii="Times New Roman" w:hAnsi="Times New Roman" w:cs="Times New Roman"/>
              </w:rPr>
            </w:pPr>
          </w:p>
        </w:tc>
        <w:tc>
          <w:tcPr>
            <w:tcW w:w="720" w:type="dxa"/>
          </w:tcPr>
          <w:p w:rsidR="003922D8" w:rsidRPr="0009064C" w:rsidRDefault="003922D8">
            <w:pPr>
              <w:pStyle w:val="ConsPlusNormal"/>
              <w:rPr>
                <w:rFonts w:ascii="Times New Roman" w:hAnsi="Times New Roman" w:cs="Times New Roman"/>
              </w:rPr>
            </w:pPr>
          </w:p>
        </w:tc>
        <w:tc>
          <w:tcPr>
            <w:tcW w:w="675" w:type="dxa"/>
          </w:tcPr>
          <w:p w:rsidR="003922D8" w:rsidRPr="0009064C" w:rsidRDefault="003922D8">
            <w:pPr>
              <w:pStyle w:val="ConsPlusNormal"/>
              <w:rPr>
                <w:rFonts w:ascii="Times New Roman" w:hAnsi="Times New Roman" w:cs="Times New Roman"/>
              </w:rPr>
            </w:pPr>
          </w:p>
        </w:tc>
        <w:tc>
          <w:tcPr>
            <w:tcW w:w="611" w:type="dxa"/>
          </w:tcPr>
          <w:p w:rsidR="003922D8" w:rsidRPr="0009064C" w:rsidRDefault="003922D8">
            <w:pPr>
              <w:pStyle w:val="ConsPlusNormal"/>
              <w:rPr>
                <w:rFonts w:ascii="Times New Roman" w:hAnsi="Times New Roman" w:cs="Times New Roman"/>
              </w:rPr>
            </w:pPr>
          </w:p>
        </w:tc>
        <w:tc>
          <w:tcPr>
            <w:tcW w:w="509" w:type="dxa"/>
          </w:tcPr>
          <w:p w:rsidR="003922D8" w:rsidRPr="0009064C" w:rsidRDefault="003922D8">
            <w:pPr>
              <w:pStyle w:val="ConsPlusNormal"/>
              <w:rPr>
                <w:rFonts w:ascii="Times New Roman" w:hAnsi="Times New Roman" w:cs="Times New Roman"/>
              </w:rPr>
            </w:pPr>
          </w:p>
        </w:tc>
        <w:tc>
          <w:tcPr>
            <w:tcW w:w="796" w:type="dxa"/>
          </w:tcPr>
          <w:p w:rsidR="003922D8" w:rsidRPr="0009064C" w:rsidRDefault="003922D8">
            <w:pPr>
              <w:pStyle w:val="ConsPlusNormal"/>
              <w:rPr>
                <w:rFonts w:ascii="Times New Roman" w:hAnsi="Times New Roman" w:cs="Times New Roman"/>
              </w:rPr>
            </w:pPr>
          </w:p>
        </w:tc>
        <w:tc>
          <w:tcPr>
            <w:tcW w:w="645" w:type="dxa"/>
          </w:tcPr>
          <w:p w:rsidR="003922D8" w:rsidRPr="0009064C" w:rsidRDefault="003922D8">
            <w:pPr>
              <w:pStyle w:val="ConsPlusNormal"/>
              <w:rPr>
                <w:rFonts w:ascii="Times New Roman" w:hAnsi="Times New Roman" w:cs="Times New Roman"/>
              </w:rPr>
            </w:pPr>
          </w:p>
        </w:tc>
        <w:tc>
          <w:tcPr>
            <w:tcW w:w="918" w:type="dxa"/>
          </w:tcPr>
          <w:p w:rsidR="003922D8" w:rsidRPr="0009064C" w:rsidRDefault="003922D8">
            <w:pPr>
              <w:pStyle w:val="ConsPlusNormal"/>
              <w:rPr>
                <w:rFonts w:ascii="Times New Roman" w:hAnsi="Times New Roman" w:cs="Times New Roman"/>
              </w:rPr>
            </w:pPr>
          </w:p>
        </w:tc>
        <w:tc>
          <w:tcPr>
            <w:tcW w:w="615" w:type="dxa"/>
          </w:tcPr>
          <w:p w:rsidR="003922D8" w:rsidRPr="0009064C" w:rsidRDefault="003922D8">
            <w:pPr>
              <w:pStyle w:val="ConsPlusNormal"/>
              <w:rPr>
                <w:rFonts w:ascii="Times New Roman" w:hAnsi="Times New Roman" w:cs="Times New Roman"/>
              </w:rPr>
            </w:pPr>
          </w:p>
        </w:tc>
        <w:tc>
          <w:tcPr>
            <w:tcW w:w="1410" w:type="dxa"/>
          </w:tcPr>
          <w:p w:rsidR="003922D8" w:rsidRPr="0009064C" w:rsidRDefault="003922D8">
            <w:pPr>
              <w:pStyle w:val="ConsPlusNormal"/>
              <w:rPr>
                <w:rFonts w:ascii="Times New Roman" w:hAnsi="Times New Roman" w:cs="Times New Roman"/>
              </w:rPr>
            </w:pPr>
          </w:p>
        </w:tc>
      </w:tr>
    </w:tbl>
    <w:p w:rsidR="003922D8" w:rsidRPr="0009064C" w:rsidRDefault="003922D8">
      <w:pPr>
        <w:pStyle w:val="ConsPlusNormal"/>
        <w:rPr>
          <w:rFonts w:ascii="Times New Roman" w:hAnsi="Times New Roman" w:cs="Times New Roman"/>
        </w:rPr>
        <w:sectPr w:rsidR="003922D8" w:rsidRPr="0009064C">
          <w:pgSz w:w="16838" w:h="11905" w:orient="landscape"/>
          <w:pgMar w:top="1701" w:right="1134" w:bottom="850" w:left="1134" w:header="0" w:footer="0" w:gutter="0"/>
          <w:cols w:space="720"/>
          <w:titlePg/>
        </w:sect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 xml:space="preserve">    </w:t>
      </w:r>
      <w:proofErr w:type="gramStart"/>
      <w:r w:rsidRPr="0009064C">
        <w:rPr>
          <w:rFonts w:ascii="Times New Roman" w:hAnsi="Times New Roman" w:cs="Times New Roman"/>
        </w:rPr>
        <w:t>Настоящим  организация</w:t>
      </w:r>
      <w:proofErr w:type="gramEnd"/>
      <w:r w:rsidRPr="0009064C">
        <w:rPr>
          <w:rFonts w:ascii="Times New Roman" w:hAnsi="Times New Roman" w:cs="Times New Roman"/>
        </w:rPr>
        <w:t xml:space="preserve"> подтверждает достоверность сведений, указанных в</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настоящем заявлении, и выражает согласие с тем, что выплаты предоставляются</w:t>
      </w:r>
    </w:p>
    <w:p w:rsidR="003922D8" w:rsidRPr="0009064C" w:rsidRDefault="003922D8">
      <w:pPr>
        <w:pStyle w:val="ConsPlusNonformat"/>
        <w:jc w:val="both"/>
        <w:rPr>
          <w:rFonts w:ascii="Times New Roman" w:hAnsi="Times New Roman" w:cs="Times New Roman"/>
        </w:rPr>
      </w:pPr>
      <w:r w:rsidRPr="0009064C">
        <w:rPr>
          <w:rFonts w:ascii="Times New Roman" w:hAnsi="Times New Roman" w:cs="Times New Roman"/>
        </w:rPr>
        <w:t>в порядке и на условиях, которые предусмотрены условиями программы.</w:t>
      </w:r>
    </w:p>
    <w:p w:rsidR="003922D8" w:rsidRPr="0009064C" w:rsidRDefault="003922D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40"/>
        <w:gridCol w:w="928"/>
        <w:gridCol w:w="1453"/>
        <w:gridCol w:w="340"/>
        <w:gridCol w:w="2371"/>
      </w:tblGrid>
      <w:tr w:rsidR="003922D8" w:rsidRPr="0009064C">
        <w:tc>
          <w:tcPr>
            <w:tcW w:w="9060" w:type="dxa"/>
            <w:gridSpan w:val="6"/>
            <w:tcBorders>
              <w:top w:val="nil"/>
              <w:left w:val="nil"/>
              <w:bottom w:val="nil"/>
              <w:right w:val="nil"/>
            </w:tcBorders>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Руководитель или уполномоченное лицо</w:t>
            </w:r>
          </w:p>
        </w:tc>
      </w:tr>
      <w:tr w:rsidR="003922D8" w:rsidRPr="0009064C">
        <w:tc>
          <w:tcPr>
            <w:tcW w:w="3628" w:type="dxa"/>
            <w:tcBorders>
              <w:top w:val="nil"/>
              <w:left w:val="nil"/>
              <w:bottom w:val="single" w:sz="4" w:space="0" w:color="auto"/>
              <w:right w:val="nil"/>
            </w:tcBorders>
          </w:tcPr>
          <w:p w:rsidR="003922D8" w:rsidRPr="0009064C" w:rsidRDefault="003922D8">
            <w:pPr>
              <w:pStyle w:val="ConsPlusNormal"/>
              <w:rPr>
                <w:rFonts w:ascii="Times New Roman" w:hAnsi="Times New Roman" w:cs="Times New Roman"/>
              </w:rPr>
            </w:pP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2381" w:type="dxa"/>
            <w:gridSpan w:val="2"/>
            <w:tcBorders>
              <w:top w:val="nil"/>
              <w:left w:val="nil"/>
              <w:bottom w:val="single" w:sz="4" w:space="0" w:color="auto"/>
              <w:right w:val="nil"/>
            </w:tcBorders>
          </w:tcPr>
          <w:p w:rsidR="003922D8" w:rsidRPr="0009064C" w:rsidRDefault="003922D8">
            <w:pPr>
              <w:pStyle w:val="ConsPlusNormal"/>
              <w:rPr>
                <w:rFonts w:ascii="Times New Roman" w:hAnsi="Times New Roman" w:cs="Times New Roman"/>
              </w:rPr>
            </w:pP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2371" w:type="dxa"/>
            <w:tcBorders>
              <w:top w:val="nil"/>
              <w:left w:val="nil"/>
              <w:bottom w:val="single" w:sz="4" w:space="0" w:color="auto"/>
              <w:right w:val="nil"/>
            </w:tcBorders>
          </w:tcPr>
          <w:p w:rsidR="003922D8" w:rsidRPr="0009064C" w:rsidRDefault="003922D8">
            <w:pPr>
              <w:pStyle w:val="ConsPlusNormal"/>
              <w:rPr>
                <w:rFonts w:ascii="Times New Roman" w:hAnsi="Times New Roman" w:cs="Times New Roman"/>
              </w:rPr>
            </w:pPr>
          </w:p>
        </w:tc>
      </w:tr>
      <w:tr w:rsidR="003922D8" w:rsidRPr="0009064C">
        <w:tc>
          <w:tcPr>
            <w:tcW w:w="3628" w:type="dxa"/>
            <w:tcBorders>
              <w:top w:val="single" w:sz="4" w:space="0" w:color="auto"/>
              <w:left w:val="nil"/>
              <w:bottom w:val="nil"/>
              <w:right w:val="nil"/>
            </w:tcBorders>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(должность)</w:t>
            </w: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2381" w:type="dxa"/>
            <w:gridSpan w:val="2"/>
            <w:tcBorders>
              <w:top w:val="single" w:sz="4" w:space="0" w:color="auto"/>
              <w:left w:val="nil"/>
              <w:bottom w:val="nil"/>
              <w:right w:val="nil"/>
            </w:tcBorders>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(подпись)</w:t>
            </w:r>
          </w:p>
        </w:tc>
        <w:tc>
          <w:tcPr>
            <w:tcW w:w="340" w:type="dxa"/>
            <w:tcBorders>
              <w:top w:val="nil"/>
              <w:left w:val="nil"/>
              <w:bottom w:val="nil"/>
              <w:right w:val="nil"/>
            </w:tcBorders>
          </w:tcPr>
          <w:p w:rsidR="003922D8" w:rsidRPr="0009064C" w:rsidRDefault="003922D8">
            <w:pPr>
              <w:pStyle w:val="ConsPlusNormal"/>
              <w:rPr>
                <w:rFonts w:ascii="Times New Roman" w:hAnsi="Times New Roman" w:cs="Times New Roman"/>
              </w:rPr>
            </w:pPr>
          </w:p>
        </w:tc>
        <w:tc>
          <w:tcPr>
            <w:tcW w:w="2371" w:type="dxa"/>
            <w:tcBorders>
              <w:top w:val="single" w:sz="4" w:space="0" w:color="auto"/>
              <w:left w:val="nil"/>
              <w:bottom w:val="nil"/>
              <w:right w:val="nil"/>
            </w:tcBorders>
            <w:vAlign w:val="bottom"/>
          </w:tcPr>
          <w:p w:rsidR="003922D8" w:rsidRPr="0009064C" w:rsidRDefault="003922D8">
            <w:pPr>
              <w:pStyle w:val="ConsPlusNormal"/>
              <w:jc w:val="center"/>
              <w:rPr>
                <w:rFonts w:ascii="Times New Roman" w:hAnsi="Times New Roman" w:cs="Times New Roman"/>
              </w:rPr>
            </w:pPr>
            <w:r w:rsidRPr="0009064C">
              <w:rPr>
                <w:rFonts w:ascii="Times New Roman" w:hAnsi="Times New Roman" w:cs="Times New Roman"/>
              </w:rPr>
              <w:t>(Ф.И.О.)</w:t>
            </w:r>
          </w:p>
        </w:tc>
      </w:tr>
      <w:tr w:rsidR="003922D8" w:rsidRPr="0009064C">
        <w:tc>
          <w:tcPr>
            <w:tcW w:w="4896" w:type="dxa"/>
            <w:gridSpan w:val="3"/>
            <w:tcBorders>
              <w:top w:val="nil"/>
              <w:left w:val="nil"/>
              <w:bottom w:val="nil"/>
              <w:right w:val="nil"/>
            </w:tcBorders>
          </w:tcPr>
          <w:p w:rsidR="003922D8" w:rsidRPr="0009064C" w:rsidRDefault="003922D8">
            <w:pPr>
              <w:pStyle w:val="ConsPlusNormal"/>
              <w:rPr>
                <w:rFonts w:ascii="Times New Roman" w:hAnsi="Times New Roman" w:cs="Times New Roman"/>
              </w:rPr>
            </w:pPr>
            <w:r w:rsidRPr="0009064C">
              <w:rPr>
                <w:rFonts w:ascii="Times New Roman" w:hAnsi="Times New Roman" w:cs="Times New Roman"/>
              </w:rPr>
              <w:t>Исполнитель _______________________</w:t>
            </w:r>
          </w:p>
        </w:tc>
        <w:tc>
          <w:tcPr>
            <w:tcW w:w="4164" w:type="dxa"/>
            <w:gridSpan w:val="3"/>
            <w:tcBorders>
              <w:top w:val="nil"/>
              <w:left w:val="nil"/>
              <w:bottom w:val="nil"/>
              <w:right w:val="nil"/>
            </w:tcBorders>
          </w:tcPr>
          <w:p w:rsidR="003922D8" w:rsidRPr="0009064C" w:rsidRDefault="003922D8">
            <w:pPr>
              <w:pStyle w:val="ConsPlusNormal"/>
              <w:jc w:val="both"/>
              <w:rPr>
                <w:rFonts w:ascii="Times New Roman" w:hAnsi="Times New Roman" w:cs="Times New Roman"/>
              </w:rPr>
            </w:pPr>
            <w:r w:rsidRPr="0009064C">
              <w:rPr>
                <w:rFonts w:ascii="Times New Roman" w:hAnsi="Times New Roman" w:cs="Times New Roman"/>
              </w:rPr>
              <w:t>Телефон __________</w:t>
            </w:r>
          </w:p>
        </w:tc>
      </w:tr>
    </w:tbl>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r w:rsidRPr="0009064C">
        <w:rPr>
          <w:rFonts w:ascii="Times New Roman" w:hAnsi="Times New Roman" w:cs="Times New Roman"/>
        </w:rPr>
        <w:t>--------------------------------</w:t>
      </w:r>
    </w:p>
    <w:p w:rsidR="003922D8" w:rsidRPr="0009064C" w:rsidRDefault="003922D8">
      <w:pPr>
        <w:pStyle w:val="ConsPlusNormal"/>
        <w:spacing w:before="220"/>
        <w:ind w:firstLine="540"/>
        <w:jc w:val="both"/>
        <w:rPr>
          <w:rFonts w:ascii="Times New Roman" w:hAnsi="Times New Roman" w:cs="Times New Roman"/>
        </w:rPr>
      </w:pPr>
      <w:bookmarkStart w:id="91" w:name="P1194"/>
      <w:bookmarkEnd w:id="91"/>
      <w:r w:rsidRPr="0009064C">
        <w:rPr>
          <w:rFonts w:ascii="Times New Roman" w:hAnsi="Times New Roman" w:cs="Times New Roman"/>
        </w:rPr>
        <w:t xml:space="preserve">&lt;1&gt; Указывается ИНН юридического лица (индивидуального предпринимателя), с которым у заемщика заключен договор, указанный в подпункте "г" пункта 6 условий программы "Дальневосточная и арктическая ипотека", утвержденных постановлением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 арктическая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(далее - условия программы). Если заключено более одного указанного договора, указывается ИНН юридического лица (индивидуального предпринимателя), договор с которым заключен на наибольшую сумму. Не заполняется, если указанный договор заключен с физическим лицом или в случае строительства заемщиком за счет кредита индивидуального жилого дома своими силами.</w:t>
      </w:r>
    </w:p>
    <w:p w:rsidR="003922D8" w:rsidRPr="0009064C" w:rsidRDefault="003922D8">
      <w:pPr>
        <w:pStyle w:val="ConsPlusNormal"/>
        <w:spacing w:before="220"/>
        <w:ind w:firstLine="540"/>
        <w:jc w:val="both"/>
        <w:rPr>
          <w:rFonts w:ascii="Times New Roman" w:hAnsi="Times New Roman" w:cs="Times New Roman"/>
        </w:rPr>
      </w:pPr>
      <w:bookmarkStart w:id="92" w:name="P1195"/>
      <w:bookmarkEnd w:id="92"/>
      <w:r w:rsidRPr="0009064C">
        <w:rPr>
          <w:rFonts w:ascii="Times New Roman" w:hAnsi="Times New Roman" w:cs="Times New Roman"/>
        </w:rPr>
        <w:t>&lt;2&gt; Указывается стоимость, определяемая в соответствии с абзацем третьим подпункта "з"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bookmarkStart w:id="93" w:name="P1196"/>
      <w:bookmarkEnd w:id="93"/>
      <w:r w:rsidRPr="0009064C">
        <w:rPr>
          <w:rFonts w:ascii="Times New Roman" w:hAnsi="Times New Roman" w:cs="Times New Roman"/>
        </w:rPr>
        <w:t>&lt;3&gt; Дата регистрации указывается в формате дата, месяц, год (ДД.ММ.ГГГГ). Заполняется после фактического осуществления регистрации залога недвижимого имущества или залога прав требования по договору участия в долевом строительстве, в остальных случаях не заполняется. Если значение в поле не указано, значение в графе 30 равно "0".</w:t>
      </w:r>
    </w:p>
    <w:p w:rsidR="003922D8" w:rsidRPr="0009064C" w:rsidRDefault="003922D8">
      <w:pPr>
        <w:pStyle w:val="ConsPlusNormal"/>
        <w:spacing w:before="220"/>
        <w:ind w:firstLine="540"/>
        <w:jc w:val="both"/>
        <w:rPr>
          <w:rFonts w:ascii="Times New Roman" w:hAnsi="Times New Roman" w:cs="Times New Roman"/>
        </w:rPr>
      </w:pPr>
      <w:bookmarkStart w:id="94" w:name="P1197"/>
      <w:bookmarkEnd w:id="94"/>
      <w:r w:rsidRPr="0009064C">
        <w:rPr>
          <w:rFonts w:ascii="Times New Roman" w:hAnsi="Times New Roman" w:cs="Times New Roman"/>
        </w:rPr>
        <w:t>&lt;4&gt; Дата регистрации указывается в формате дата, месяц, год (ДД.ММ.ГГГГ).</w:t>
      </w:r>
    </w:p>
    <w:p w:rsidR="003922D8" w:rsidRPr="0009064C" w:rsidRDefault="003922D8">
      <w:pPr>
        <w:pStyle w:val="ConsPlusNormal"/>
        <w:spacing w:before="220"/>
        <w:ind w:firstLine="540"/>
        <w:jc w:val="both"/>
        <w:rPr>
          <w:rFonts w:ascii="Times New Roman" w:hAnsi="Times New Roman" w:cs="Times New Roman"/>
        </w:rPr>
      </w:pPr>
      <w:bookmarkStart w:id="95" w:name="P1198"/>
      <w:bookmarkEnd w:id="95"/>
      <w:r w:rsidRPr="0009064C">
        <w:rPr>
          <w:rFonts w:ascii="Times New Roman" w:hAnsi="Times New Roman" w:cs="Times New Roman"/>
        </w:rPr>
        <w:t>&lt;5&gt; Указывается общая площадь жилого помещения, которое приобретено или строится с привлечением средств, предоставляемых кредитной организацией в соответствии с кредитным договором.</w:t>
      </w:r>
    </w:p>
    <w:p w:rsidR="003922D8" w:rsidRPr="0009064C" w:rsidRDefault="003922D8">
      <w:pPr>
        <w:pStyle w:val="ConsPlusNormal"/>
        <w:spacing w:before="220"/>
        <w:ind w:firstLine="540"/>
        <w:jc w:val="both"/>
        <w:rPr>
          <w:rFonts w:ascii="Times New Roman" w:hAnsi="Times New Roman" w:cs="Times New Roman"/>
        </w:rPr>
      </w:pPr>
      <w:bookmarkStart w:id="96" w:name="P1199"/>
      <w:bookmarkEnd w:id="96"/>
      <w:r w:rsidRPr="0009064C">
        <w:rPr>
          <w:rFonts w:ascii="Times New Roman" w:hAnsi="Times New Roman" w:cs="Times New Roman"/>
        </w:rPr>
        <w:t>&lt;6&gt; Указывается ИНН кредитора, с которым заключен кредитный договор.</w:t>
      </w:r>
    </w:p>
    <w:p w:rsidR="003922D8" w:rsidRPr="0009064C" w:rsidRDefault="003922D8">
      <w:pPr>
        <w:pStyle w:val="ConsPlusNormal"/>
        <w:spacing w:before="220"/>
        <w:ind w:firstLine="540"/>
        <w:jc w:val="both"/>
        <w:rPr>
          <w:rFonts w:ascii="Times New Roman" w:hAnsi="Times New Roman" w:cs="Times New Roman"/>
        </w:rPr>
      </w:pPr>
      <w:bookmarkStart w:id="97" w:name="P1200"/>
      <w:bookmarkEnd w:id="97"/>
      <w:r w:rsidRPr="0009064C">
        <w:rPr>
          <w:rFonts w:ascii="Times New Roman" w:hAnsi="Times New Roman" w:cs="Times New Roman"/>
        </w:rPr>
        <w:t>&lt;7&gt; Указывается: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ДДУ - если кредит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ДДУ-2 - если кредит предоставлен на приобретение индивидуального жилого дома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 (ЮЛ)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 с юридическим лицом,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соответствующего объекта недвижимости в эксплуатацию, или с управляющей компанией закрытого паевого инвестиционного фонда, осуществляющей доверительное управление закрытым паевым инвестиционным фондом, в состав имущества которого входит указанное жилое помещение, первыми собственниками которого являются владельцы инвестиционных паев такого закрытого паевого инвестиционного фонда, право общей долевой собственности которых на указанное жилое помещение зарегистрировано после получения разрешения на ввод соответствующего объекта недвижимости в эксплуатацию;</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 (ИП) - если кредит (заем) предоставлен для приобретения на основании договора купли-продажи готового жилого помещения в многоквартирном доме или доме блокированной застройки либо дома блокированной застройки у индивидуального предпринимателя;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 (ЮЛ)-Ф - если кредит предоставлен на приобретение на основании договора купли-продажи готового жилого помещения или жилого помещения с земельным участком (включая жилое помещение в доме блокированной застройки, дом блокированной застройки) у публично-правовой компании "Фонд развития территорий";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ДКП-1 (ЮЛ) - если кредит предоставлен для приобретения готового индивидуального жилого дома в границах территории малоэтажного жилого комплекса, в том числе с земельным участком, по договору купли-продажи с юридическим лицом,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или с управляющей компанией закрытого паевого инвестиционного фонда, осуществляющей доверительное управление закрытым паевым инвестиционным фондом, в состав имущества которого входят указанное жилое помещение, первыми собственниками которого являются владельцы инвестиционных паев такого закрытого паевого инвестиционного фонда, право общей долевой собственности которых на указанное жилое помещение зарегистрировано после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ДКП-1 (ИП) - если кредит (заем) предоставлен для приобретения на основании договора купли-продажи готового объекта индивидуального жилищного строительства (в том числе с земельным участком) у индивидуального предпринимателя;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ДКП-2 -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 у первого или любого последующего собственника указанного жилого помещения;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ДКП-3 - если кредит предоставлен для приобретения готового индивидуального жилого дома (в том числе с земельным участком) по договору купли-продажи у первого или любого последующего собственника указанного жилого помещения;</w:t>
      </w:r>
    </w:p>
    <w:p w:rsidR="003922D8" w:rsidRPr="0009064C" w:rsidRDefault="003922D8">
      <w:pPr>
        <w:pStyle w:val="ConsPlusNormal"/>
        <w:spacing w:before="220"/>
        <w:ind w:firstLine="540"/>
        <w:jc w:val="both"/>
        <w:rPr>
          <w:rFonts w:ascii="Times New Roman" w:hAnsi="Times New Roman" w:cs="Times New Roman"/>
        </w:rPr>
      </w:pPr>
      <w:proofErr w:type="spellStart"/>
      <w:r w:rsidRPr="0009064C">
        <w:rPr>
          <w:rFonts w:ascii="Times New Roman" w:hAnsi="Times New Roman" w:cs="Times New Roman"/>
        </w:rPr>
        <w:t>ДСб</w:t>
      </w:r>
      <w:proofErr w:type="spellEnd"/>
      <w:r w:rsidRPr="0009064C">
        <w:rPr>
          <w:rFonts w:ascii="Times New Roman" w:hAnsi="Times New Roman" w:cs="Times New Roman"/>
        </w:rPr>
        <w:t xml:space="preserve"> (ЮЛ) - если кредит предоставлен для приобретения у юридического лица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который будет создан после заключения такого договора, и указанный земельный участок;</w:t>
      </w:r>
    </w:p>
    <w:p w:rsidR="003922D8" w:rsidRPr="0009064C" w:rsidRDefault="003922D8">
      <w:pPr>
        <w:pStyle w:val="ConsPlusNormal"/>
        <w:spacing w:before="220"/>
        <w:ind w:firstLine="540"/>
        <w:jc w:val="both"/>
        <w:rPr>
          <w:rFonts w:ascii="Times New Roman" w:hAnsi="Times New Roman" w:cs="Times New Roman"/>
        </w:rPr>
      </w:pPr>
      <w:proofErr w:type="spellStart"/>
      <w:r w:rsidRPr="0009064C">
        <w:rPr>
          <w:rFonts w:ascii="Times New Roman" w:hAnsi="Times New Roman" w:cs="Times New Roman"/>
        </w:rPr>
        <w:t>ДСб</w:t>
      </w:r>
      <w:proofErr w:type="spellEnd"/>
      <w:r w:rsidRPr="0009064C">
        <w:rPr>
          <w:rFonts w:ascii="Times New Roman" w:hAnsi="Times New Roman" w:cs="Times New Roman"/>
        </w:rPr>
        <w:t xml:space="preserve"> (ИП) - если кредит предоставлен для приобретения у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который будет создан после заключения такого договора, и указанный земельный участок;</w:t>
      </w:r>
    </w:p>
    <w:p w:rsidR="003922D8" w:rsidRPr="0009064C" w:rsidRDefault="003922D8">
      <w:pPr>
        <w:pStyle w:val="ConsPlusNormal"/>
        <w:spacing w:before="220"/>
        <w:ind w:firstLine="540"/>
        <w:jc w:val="both"/>
        <w:rPr>
          <w:rFonts w:ascii="Times New Roman" w:hAnsi="Times New Roman" w:cs="Times New Roman"/>
        </w:rPr>
      </w:pPr>
      <w:proofErr w:type="spellStart"/>
      <w:r w:rsidRPr="0009064C">
        <w:rPr>
          <w:rFonts w:ascii="Times New Roman" w:hAnsi="Times New Roman" w:cs="Times New Roman"/>
        </w:rPr>
        <w:t>ДСп</w:t>
      </w:r>
      <w:proofErr w:type="spellEnd"/>
      <w:r w:rsidRPr="0009064C">
        <w:rPr>
          <w:rFonts w:ascii="Times New Roman" w:hAnsi="Times New Roman" w:cs="Times New Roman"/>
        </w:rPr>
        <w:t xml:space="preserve"> (ЮЛ)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юридическим лицом (юридическими лицами);</w:t>
      </w:r>
    </w:p>
    <w:p w:rsidR="003922D8" w:rsidRPr="0009064C" w:rsidRDefault="003922D8">
      <w:pPr>
        <w:pStyle w:val="ConsPlusNormal"/>
        <w:spacing w:before="220"/>
        <w:ind w:firstLine="540"/>
        <w:jc w:val="both"/>
        <w:rPr>
          <w:rFonts w:ascii="Times New Roman" w:hAnsi="Times New Roman" w:cs="Times New Roman"/>
        </w:rPr>
      </w:pPr>
      <w:proofErr w:type="spellStart"/>
      <w:r w:rsidRPr="0009064C">
        <w:rPr>
          <w:rFonts w:ascii="Times New Roman" w:hAnsi="Times New Roman" w:cs="Times New Roman"/>
        </w:rPr>
        <w:t>ДСп</w:t>
      </w:r>
      <w:proofErr w:type="spellEnd"/>
      <w:r w:rsidRPr="0009064C">
        <w:rPr>
          <w:rFonts w:ascii="Times New Roman" w:hAnsi="Times New Roman" w:cs="Times New Roman"/>
        </w:rPr>
        <w:t xml:space="preserve"> (ИП)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или на сухопутных территориях Арктической зоны Российской Федерации,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индивидуальным предпринимателем (индивидуальными предпринимателями);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БД - если строительство индивидуального жилого дома осуществляется заемщиком своими силами.</w:t>
      </w:r>
    </w:p>
    <w:p w:rsidR="003922D8" w:rsidRPr="0009064C" w:rsidRDefault="003922D8">
      <w:pPr>
        <w:pStyle w:val="ConsPlusNormal"/>
        <w:spacing w:before="220"/>
        <w:ind w:firstLine="540"/>
        <w:jc w:val="both"/>
        <w:rPr>
          <w:rFonts w:ascii="Times New Roman" w:hAnsi="Times New Roman" w:cs="Times New Roman"/>
        </w:rPr>
      </w:pPr>
      <w:bookmarkStart w:id="98" w:name="P1215"/>
      <w:bookmarkEnd w:id="98"/>
      <w:r w:rsidRPr="0009064C">
        <w:rPr>
          <w:rFonts w:ascii="Times New Roman" w:hAnsi="Times New Roman" w:cs="Times New Roman"/>
        </w:rPr>
        <w:t>&lt;8&gt; Указывается размер кредита на дату заключения кредитного договора. В случае предоставления кредита траншами указывается совокупная сумма всех траншей, которая предусмотрена кредитным договором.</w:t>
      </w:r>
    </w:p>
    <w:p w:rsidR="003922D8" w:rsidRPr="0009064C" w:rsidRDefault="003922D8">
      <w:pPr>
        <w:pStyle w:val="ConsPlusNormal"/>
        <w:spacing w:before="220"/>
        <w:ind w:firstLine="540"/>
        <w:jc w:val="both"/>
        <w:rPr>
          <w:rFonts w:ascii="Times New Roman" w:hAnsi="Times New Roman" w:cs="Times New Roman"/>
        </w:rPr>
      </w:pPr>
      <w:bookmarkStart w:id="99" w:name="P1216"/>
      <w:bookmarkEnd w:id="99"/>
      <w:r w:rsidRPr="0009064C">
        <w:rPr>
          <w:rFonts w:ascii="Times New Roman" w:hAnsi="Times New Roman" w:cs="Times New Roman"/>
        </w:rPr>
        <w:t>&lt;9&gt; Остаток основного долга по кредитному договору на 1-е число расчетного месяца.</w:t>
      </w:r>
    </w:p>
    <w:p w:rsidR="003922D8" w:rsidRPr="0009064C" w:rsidRDefault="003922D8">
      <w:pPr>
        <w:pStyle w:val="ConsPlusNormal"/>
        <w:spacing w:before="220"/>
        <w:ind w:firstLine="540"/>
        <w:jc w:val="both"/>
        <w:rPr>
          <w:rFonts w:ascii="Times New Roman" w:hAnsi="Times New Roman" w:cs="Times New Roman"/>
        </w:rPr>
      </w:pPr>
      <w:bookmarkStart w:id="100" w:name="P1217"/>
      <w:bookmarkEnd w:id="100"/>
      <w:r w:rsidRPr="0009064C">
        <w:rPr>
          <w:rFonts w:ascii="Times New Roman" w:hAnsi="Times New Roman" w:cs="Times New Roman"/>
        </w:rPr>
        <w:t xml:space="preserve">&lt;10&gt; Срок, на который предоставлен кредит, согласно </w:t>
      </w:r>
      <w:proofErr w:type="gramStart"/>
      <w:r w:rsidRPr="0009064C">
        <w:rPr>
          <w:rFonts w:ascii="Times New Roman" w:hAnsi="Times New Roman" w:cs="Times New Roman"/>
        </w:rPr>
        <w:t>условиям кредитного договора</w:t>
      </w:r>
      <w:proofErr w:type="gramEnd"/>
      <w:r w:rsidRPr="0009064C">
        <w:rPr>
          <w:rFonts w:ascii="Times New Roman" w:hAnsi="Times New Roman" w:cs="Times New Roman"/>
        </w:rPr>
        <w:t xml:space="preserve"> на дату его заключения.</w:t>
      </w:r>
    </w:p>
    <w:p w:rsidR="003922D8" w:rsidRPr="0009064C" w:rsidRDefault="003922D8">
      <w:pPr>
        <w:pStyle w:val="ConsPlusNormal"/>
        <w:spacing w:before="220"/>
        <w:ind w:firstLine="540"/>
        <w:jc w:val="both"/>
        <w:rPr>
          <w:rFonts w:ascii="Times New Roman" w:hAnsi="Times New Roman" w:cs="Times New Roman"/>
        </w:rPr>
      </w:pPr>
      <w:bookmarkStart w:id="101" w:name="P1218"/>
      <w:bookmarkEnd w:id="101"/>
      <w:r w:rsidRPr="0009064C">
        <w:rPr>
          <w:rFonts w:ascii="Times New Roman" w:hAnsi="Times New Roman" w:cs="Times New Roman"/>
        </w:rPr>
        <w:t xml:space="preserve">&lt;11&gt; Указывается размер доли кредитных средств, предоставленных по кредитному договору, в соответствии с подпунктом "з" пункта 6 условий программы. Расчет - значение графы 12 разделить на значение графы 3. Размер доли кредитных средств округляется по правилам математического округления с точностью до целого числа. По кредитам, кредитный договор о предоставлении которых заключен до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размер доли кредитных средств, составляющих более 85 процентов, округлению не подлежит. По кредитам, кредитный договор о предоставлении которых заключен со дня вступления в силу постановления Правительства Российской Федерации от 9 сентября 2023 г. </w:t>
      </w:r>
      <w:r w:rsidR="002D061C" w:rsidRPr="0009064C">
        <w:rPr>
          <w:rFonts w:ascii="Times New Roman" w:hAnsi="Times New Roman" w:cs="Times New Roman"/>
        </w:rPr>
        <w:t>№</w:t>
      </w:r>
      <w:r w:rsidRPr="0009064C">
        <w:rPr>
          <w:rFonts w:ascii="Times New Roman" w:hAnsi="Times New Roman" w:cs="Times New Roman"/>
        </w:rPr>
        <w:t xml:space="preserve"> 1474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размер доли кредитных средств, составляющих более 80 процентов, округлению не подлежит.</w:t>
      </w:r>
    </w:p>
    <w:p w:rsidR="003922D8" w:rsidRPr="0009064C" w:rsidRDefault="003922D8">
      <w:pPr>
        <w:pStyle w:val="ConsPlusNormal"/>
        <w:spacing w:before="220"/>
        <w:ind w:firstLine="540"/>
        <w:jc w:val="both"/>
        <w:rPr>
          <w:rFonts w:ascii="Times New Roman" w:hAnsi="Times New Roman" w:cs="Times New Roman"/>
        </w:rPr>
      </w:pPr>
      <w:bookmarkStart w:id="102" w:name="P1219"/>
      <w:bookmarkEnd w:id="102"/>
      <w:r w:rsidRPr="0009064C">
        <w:rPr>
          <w:rFonts w:ascii="Times New Roman" w:hAnsi="Times New Roman" w:cs="Times New Roman"/>
        </w:rPr>
        <w:t>&lt;12&gt;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w:t>
      </w:r>
    </w:p>
    <w:p w:rsidR="003922D8" w:rsidRPr="0009064C" w:rsidRDefault="003922D8">
      <w:pPr>
        <w:pStyle w:val="ConsPlusNormal"/>
        <w:spacing w:before="220"/>
        <w:ind w:firstLine="540"/>
        <w:jc w:val="both"/>
        <w:rPr>
          <w:rFonts w:ascii="Times New Roman" w:hAnsi="Times New Roman" w:cs="Times New Roman"/>
        </w:rPr>
      </w:pPr>
      <w:bookmarkStart w:id="103" w:name="P1220"/>
      <w:bookmarkEnd w:id="103"/>
      <w:r w:rsidRPr="0009064C">
        <w:rPr>
          <w:rFonts w:ascii="Times New Roman" w:hAnsi="Times New Roman" w:cs="Times New Roman"/>
        </w:rPr>
        <w:t>&lt;13&gt; Определяется по Общероссийскому классификатору территорий муниципальных образований ОК 033-2013 (ОКТМО) на дату заключения кредитного договора.</w:t>
      </w:r>
    </w:p>
    <w:p w:rsidR="003922D8" w:rsidRPr="0009064C" w:rsidRDefault="003922D8">
      <w:pPr>
        <w:pStyle w:val="ConsPlusNormal"/>
        <w:spacing w:before="220"/>
        <w:ind w:firstLine="540"/>
        <w:jc w:val="both"/>
        <w:rPr>
          <w:rFonts w:ascii="Times New Roman" w:hAnsi="Times New Roman" w:cs="Times New Roman"/>
        </w:rPr>
      </w:pPr>
      <w:bookmarkStart w:id="104" w:name="P1221"/>
      <w:bookmarkEnd w:id="104"/>
      <w:r w:rsidRPr="0009064C">
        <w:rPr>
          <w:rFonts w:ascii="Times New Roman" w:hAnsi="Times New Roman" w:cs="Times New Roman"/>
        </w:rPr>
        <w:t>&lt;14&gt;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В случае если в залог предоставлено приобретаемое (строящееся) жилое помещение, указывается "0".</w:t>
      </w:r>
    </w:p>
    <w:p w:rsidR="003922D8" w:rsidRPr="0009064C" w:rsidRDefault="003922D8">
      <w:pPr>
        <w:pStyle w:val="ConsPlusNormal"/>
        <w:spacing w:before="220"/>
        <w:ind w:firstLine="540"/>
        <w:jc w:val="both"/>
        <w:rPr>
          <w:rFonts w:ascii="Times New Roman" w:hAnsi="Times New Roman" w:cs="Times New Roman"/>
        </w:rPr>
      </w:pPr>
      <w:bookmarkStart w:id="105" w:name="P1222"/>
      <w:bookmarkEnd w:id="105"/>
      <w:r w:rsidRPr="0009064C">
        <w:rPr>
          <w:rFonts w:ascii="Times New Roman" w:hAnsi="Times New Roman" w:cs="Times New Roman"/>
        </w:rPr>
        <w:t xml:space="preserve">&lt;15&gt;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Поле обязательно для заполнения при заключении такого договора начиная со 2-го месяца, следующего за месяцем, в котором вступило в силу постановление Правительства Российской Федерации от 17 июня 2022 г. </w:t>
      </w:r>
      <w:r w:rsidR="002D061C" w:rsidRPr="0009064C">
        <w:rPr>
          <w:rFonts w:ascii="Times New Roman" w:hAnsi="Times New Roman" w:cs="Times New Roman"/>
        </w:rPr>
        <w:t>№</w:t>
      </w:r>
      <w:r w:rsidRPr="0009064C">
        <w:rPr>
          <w:rFonts w:ascii="Times New Roman" w:hAnsi="Times New Roman" w:cs="Times New Roman"/>
        </w:rPr>
        <w:t xml:space="preserve"> 1100 "О внесении изменений в постановление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w:t>
      </w:r>
    </w:p>
    <w:p w:rsidR="003922D8" w:rsidRPr="0009064C" w:rsidRDefault="003922D8">
      <w:pPr>
        <w:pStyle w:val="ConsPlusNormal"/>
        <w:spacing w:before="220"/>
        <w:ind w:firstLine="540"/>
        <w:jc w:val="both"/>
        <w:rPr>
          <w:rFonts w:ascii="Times New Roman" w:hAnsi="Times New Roman" w:cs="Times New Roman"/>
        </w:rPr>
      </w:pPr>
      <w:bookmarkStart w:id="106" w:name="P1223"/>
      <w:bookmarkEnd w:id="106"/>
      <w:r w:rsidRPr="0009064C">
        <w:rPr>
          <w:rFonts w:ascii="Times New Roman" w:hAnsi="Times New Roman" w:cs="Times New Roman"/>
        </w:rPr>
        <w:t>&lt;16&gt; СНИЛС заемщика, соответствующего требованиям, указанным в абзацах втором - седьмом и девятом подпункта "в" пункта 6 условий программы.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3922D8" w:rsidRPr="0009064C" w:rsidRDefault="003922D8">
      <w:pPr>
        <w:pStyle w:val="ConsPlusNormal"/>
        <w:spacing w:before="220"/>
        <w:ind w:firstLine="540"/>
        <w:jc w:val="both"/>
        <w:rPr>
          <w:rFonts w:ascii="Times New Roman" w:hAnsi="Times New Roman" w:cs="Times New Roman"/>
        </w:rPr>
      </w:pPr>
      <w:bookmarkStart w:id="107" w:name="P1224"/>
      <w:bookmarkEnd w:id="107"/>
      <w:r w:rsidRPr="0009064C">
        <w:rPr>
          <w:rFonts w:ascii="Times New Roman" w:hAnsi="Times New Roman" w:cs="Times New Roman"/>
        </w:rPr>
        <w:t>&lt;17&gt; Указывается в случае, если солидарным заемщиком (поручителем по кредиту) выступает супруг (супруга) заемщика.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3922D8" w:rsidRPr="0009064C" w:rsidRDefault="003922D8">
      <w:pPr>
        <w:pStyle w:val="ConsPlusNormal"/>
        <w:spacing w:before="220"/>
        <w:ind w:firstLine="540"/>
        <w:jc w:val="both"/>
        <w:rPr>
          <w:rFonts w:ascii="Times New Roman" w:hAnsi="Times New Roman" w:cs="Times New Roman"/>
        </w:rPr>
      </w:pPr>
      <w:bookmarkStart w:id="108" w:name="P1225"/>
      <w:bookmarkEnd w:id="108"/>
      <w:r w:rsidRPr="0009064C">
        <w:rPr>
          <w:rFonts w:ascii="Times New Roman" w:hAnsi="Times New Roman" w:cs="Times New Roman"/>
        </w:rPr>
        <w:t>&lt;18&gt; Указывается: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 - если заемщик соответствует условиям, указанным в абзаце втором подпункта "в"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"2" - если заемщик соответствует условиям, указанным в абзаце третьем подпункта "в"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"3" - если заемщик соответствует условиям, указанным в абзаце четвертом подпункта "в"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"4" - если заемщик соответствует условиям, указанным в абзаце пятом подпункта "в"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"5" - если заемщик является работником организации, осуществляющей деятельность в области информационных технологий;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"6" - если заемщик соответствует условиям, указанным в абзаце шестом подпункта "в" пункта 6 условий программы. Определяется по Общероссийскому классификатору видов экономической деятельности (ОКВЭД) организации - работодателя заемщика на дату обращения за получением кредита (допустимое значение - класс "85");</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"7" - если заемщик соответствует условиям, указанным в абзаце седьмом подпункта "в" пункта 6 условий программы. Определяется по Общероссийскому классификатору видов экономической деятельности (ОКВЭД) организации - работодателя заемщика на дату обращения за получением кредита (допустимое значение - классы "86" и "87");</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"8" - если заемщик соответствует условиям, указанным в абзаце восьмом подпункта "в" пункта 6 условий программы.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"9" - если заемщик соответствует условиям, указанным в абзаце девятом подпункта "в" пункта 6 условий программы. Определяется по реестру организаций оборонно-промышленного комплекса, ведение которого осуществляется в порядке, определенном Положением о ведении сводного реестра организаций оборонно-промышленного комплекса, утвержденным постановлением Правительства Российской Федерации от 20 февраля 2004 г. </w:t>
      </w:r>
      <w:r w:rsidR="002D061C" w:rsidRPr="0009064C">
        <w:rPr>
          <w:rFonts w:ascii="Times New Roman" w:hAnsi="Times New Roman" w:cs="Times New Roman"/>
        </w:rPr>
        <w:t>№</w:t>
      </w:r>
      <w:r w:rsidRPr="0009064C">
        <w:rPr>
          <w:rFonts w:ascii="Times New Roman" w:hAnsi="Times New Roman" w:cs="Times New Roman"/>
        </w:rPr>
        <w:t xml:space="preserve"> 96 "О сводном реестре организаций оборонно-промышленного комплекса".</w:t>
      </w:r>
    </w:p>
    <w:p w:rsidR="003922D8" w:rsidRPr="0009064C" w:rsidRDefault="003922D8">
      <w:pPr>
        <w:pStyle w:val="ConsPlusNormal"/>
        <w:spacing w:before="220"/>
        <w:ind w:firstLine="540"/>
        <w:jc w:val="both"/>
        <w:rPr>
          <w:rFonts w:ascii="Times New Roman" w:hAnsi="Times New Roman" w:cs="Times New Roman"/>
        </w:rPr>
      </w:pPr>
      <w:bookmarkStart w:id="109" w:name="P1235"/>
      <w:bookmarkEnd w:id="109"/>
      <w:r w:rsidRPr="0009064C">
        <w:rPr>
          <w:rFonts w:ascii="Times New Roman" w:hAnsi="Times New Roman" w:cs="Times New Roman"/>
        </w:rPr>
        <w:t>&lt;19&gt; Указывается 10-значный номер телефона заемщика (</w:t>
      </w:r>
      <w:proofErr w:type="spellStart"/>
      <w:r w:rsidRPr="0009064C">
        <w:rPr>
          <w:rFonts w:ascii="Times New Roman" w:hAnsi="Times New Roman" w:cs="Times New Roman"/>
        </w:rPr>
        <w:t>xxx-xxx-xx-xx</w:t>
      </w:r>
      <w:proofErr w:type="spellEnd"/>
      <w:r w:rsidRPr="0009064C">
        <w:rPr>
          <w:rFonts w:ascii="Times New Roman" w:hAnsi="Times New Roman" w:cs="Times New Roman"/>
        </w:rPr>
        <w:t>). Обязательно для заполнения по кредитным договорам, заключенным начиная с 1 июня 2022 г.</w:t>
      </w:r>
    </w:p>
    <w:p w:rsidR="003922D8" w:rsidRPr="0009064C" w:rsidRDefault="003922D8">
      <w:pPr>
        <w:pStyle w:val="ConsPlusNormal"/>
        <w:spacing w:before="220"/>
        <w:ind w:firstLine="540"/>
        <w:jc w:val="both"/>
        <w:rPr>
          <w:rFonts w:ascii="Times New Roman" w:hAnsi="Times New Roman" w:cs="Times New Roman"/>
        </w:rPr>
      </w:pPr>
      <w:bookmarkStart w:id="110" w:name="P1236"/>
      <w:bookmarkEnd w:id="110"/>
      <w:r w:rsidRPr="0009064C">
        <w:rPr>
          <w:rFonts w:ascii="Times New Roman" w:hAnsi="Times New Roman" w:cs="Times New Roman"/>
        </w:rPr>
        <w:t>&lt;20&gt; Расчет - значение графы 27 плюс значение увеличения ключевой ставки Центрального банка Российской Федерации, определенное в соответствии с пунктом 4 условий программы, и минус значение графы 14. В случае если значение графы 14 менее 2 процентов, в расчет принимается значение, равное 2 процентам.</w:t>
      </w:r>
    </w:p>
    <w:p w:rsidR="003922D8" w:rsidRPr="0009064C" w:rsidRDefault="003922D8">
      <w:pPr>
        <w:pStyle w:val="ConsPlusNormal"/>
        <w:spacing w:before="220"/>
        <w:ind w:firstLine="540"/>
        <w:jc w:val="both"/>
        <w:rPr>
          <w:rFonts w:ascii="Times New Roman" w:hAnsi="Times New Roman" w:cs="Times New Roman"/>
        </w:rPr>
      </w:pPr>
      <w:bookmarkStart w:id="111" w:name="P1237"/>
      <w:bookmarkEnd w:id="111"/>
      <w:r w:rsidRPr="0009064C">
        <w:rPr>
          <w:rFonts w:ascii="Times New Roman" w:hAnsi="Times New Roman" w:cs="Times New Roman"/>
        </w:rPr>
        <w:t>&lt;21&gt; Расчет - значение графы 29 разделить на значение графы 14 и умножить на значение графы 28. Размер возмещения по каждому кредитному договору рассчитывается без математических округлений.</w:t>
      </w:r>
    </w:p>
    <w:p w:rsidR="003922D8" w:rsidRPr="0009064C" w:rsidRDefault="003922D8">
      <w:pPr>
        <w:pStyle w:val="ConsPlusNormal"/>
        <w:spacing w:before="220"/>
        <w:ind w:firstLine="540"/>
        <w:jc w:val="both"/>
        <w:rPr>
          <w:rFonts w:ascii="Times New Roman" w:hAnsi="Times New Roman" w:cs="Times New Roman"/>
        </w:rPr>
      </w:pPr>
      <w:bookmarkStart w:id="112" w:name="P1238"/>
      <w:bookmarkEnd w:id="112"/>
      <w:r w:rsidRPr="0009064C">
        <w:rPr>
          <w:rFonts w:ascii="Times New Roman" w:hAnsi="Times New Roman" w:cs="Times New Roman"/>
        </w:rPr>
        <w:t>&lt;22&gt; Включает значение граф 3, 6, 12, 13, 29 и 30.</w:t>
      </w:r>
    </w:p>
    <w:p w:rsidR="003922D8" w:rsidRPr="0009064C" w:rsidRDefault="003922D8">
      <w:pPr>
        <w:pStyle w:val="ConsPlusNormal"/>
        <w:spacing w:before="220"/>
        <w:ind w:firstLine="540"/>
        <w:jc w:val="both"/>
        <w:rPr>
          <w:rFonts w:ascii="Times New Roman" w:hAnsi="Times New Roman" w:cs="Times New Roman"/>
        </w:rPr>
      </w:pPr>
      <w:bookmarkStart w:id="113" w:name="P1239"/>
      <w:bookmarkEnd w:id="113"/>
      <w:r w:rsidRPr="0009064C">
        <w:rPr>
          <w:rFonts w:ascii="Times New Roman" w:hAnsi="Times New Roman" w:cs="Times New Roman"/>
        </w:rPr>
        <w:t>&lt;23&gt; Указываются значения по каждому кредитному договору, по которому произведена корректировка.</w:t>
      </w:r>
    </w:p>
    <w:p w:rsidR="003922D8" w:rsidRPr="0009064C" w:rsidRDefault="003922D8">
      <w:pPr>
        <w:pStyle w:val="ConsPlusNormal"/>
        <w:spacing w:before="220"/>
        <w:ind w:firstLine="540"/>
        <w:jc w:val="both"/>
        <w:rPr>
          <w:rFonts w:ascii="Times New Roman" w:hAnsi="Times New Roman" w:cs="Times New Roman"/>
        </w:rPr>
      </w:pPr>
      <w:bookmarkStart w:id="114" w:name="P1240"/>
      <w:bookmarkEnd w:id="114"/>
      <w:r w:rsidRPr="0009064C">
        <w:rPr>
          <w:rFonts w:ascii="Times New Roman" w:hAnsi="Times New Roman" w:cs="Times New Roman"/>
        </w:rPr>
        <w:t>&lt;24&gt; Включает значение граф 3, 6, 12, 13, 29 и 30 (итоговый размер возмещения округляется по правилам математического округления с точностью до сотых значений) с учетом данных о корректировках.</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&lt;25&gt; Информация о кредитных договорах, в отношении которых не наступили основания для осуществления выплаты недополученных доходов по кредитному договору.</w:t>
      </w:r>
    </w:p>
    <w:p w:rsidR="003922D8" w:rsidRPr="0009064C" w:rsidRDefault="003922D8">
      <w:pPr>
        <w:pStyle w:val="ConsPlusNormal"/>
        <w:spacing w:before="220"/>
        <w:ind w:firstLine="540"/>
        <w:jc w:val="both"/>
        <w:rPr>
          <w:rFonts w:ascii="Times New Roman" w:hAnsi="Times New Roman" w:cs="Times New Roman"/>
        </w:rPr>
      </w:pPr>
      <w:bookmarkStart w:id="115" w:name="P1242"/>
      <w:bookmarkEnd w:id="115"/>
      <w:r w:rsidRPr="0009064C">
        <w:rPr>
          <w:rFonts w:ascii="Times New Roman" w:hAnsi="Times New Roman" w:cs="Times New Roman"/>
        </w:rPr>
        <w:t>&lt;26&gt; Включает значение граф 3, 6, 12 и 13.</w:t>
      </w:r>
    </w:p>
    <w:p w:rsidR="003922D8" w:rsidRPr="0009064C" w:rsidRDefault="003922D8">
      <w:pPr>
        <w:pStyle w:val="ConsPlusNormal"/>
        <w:spacing w:before="220"/>
        <w:ind w:firstLine="540"/>
        <w:jc w:val="both"/>
        <w:rPr>
          <w:rFonts w:ascii="Times New Roman" w:hAnsi="Times New Roman" w:cs="Times New Roman"/>
        </w:rPr>
      </w:pPr>
      <w:bookmarkStart w:id="116" w:name="P1243"/>
      <w:bookmarkEnd w:id="116"/>
      <w:r w:rsidRPr="0009064C">
        <w:rPr>
          <w:rFonts w:ascii="Times New Roman" w:hAnsi="Times New Roman" w:cs="Times New Roman"/>
        </w:rPr>
        <w:t>&lt;27&gt; Заполняется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Указывается "1", если кредитором получена информация от заемщика, указанного в абзацах втором, третьем и пятом - восьмом подпункта "в" пункта 6 условий программы, о регистрации его, а также супруга (супруги) заемщика, указанного в абзаце 2 подпункта "в" пункта 6 условий программы,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Указывается "2", если кредитором не получена соответствующая информация. Поле не заполняется для кредитов, предоставленных на строительство индивидуального жилого дома на территории Дальневосточного федерального округа либо на сухопутных территориях Арктической зоны Российской Федерации, или в случае, если заемщик или супруг (супруга) заемщика на момент оформления кредита были зарегистрированы на территории Дальневосточного федерального округа (по кредитам, предоставленным на приобретение или строительство жилого помещения на территориях субъектов Российской Федерации, входящих в состав Дальневосточного федерального округа) либо на сухопутных территориях Арктической зоны Российской Федерации (по кредитам, предоставленным на приобретение или строительство жилого помещения на сухопутных территориях Арктической зоны Российской Федерации). Указывается "3", если период исполнения заемщиком (солидарным заемщиком) своих обязательств по кредитному договору продлен на период приостановления (солидарным заемщиком) своих обязательств по кредитному договору в соответствии с Федеральным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Указывается "4", если заемщиком (солидарным заемщиком) возобновлено исполнение своих обязательств по кредитному договору после приостановления исполнения таких обязательств в соответствии с указанным Федеральным законом.</w:t>
      </w: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jc w:val="right"/>
        <w:outlineLvl w:val="0"/>
        <w:rPr>
          <w:rFonts w:ascii="Times New Roman" w:hAnsi="Times New Roman" w:cs="Times New Roman"/>
        </w:rPr>
      </w:pPr>
      <w:r w:rsidRPr="0009064C">
        <w:rPr>
          <w:rFonts w:ascii="Times New Roman" w:hAnsi="Times New Roman" w:cs="Times New Roman"/>
        </w:rPr>
        <w:t>Утверждены</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постановлением Правительства</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Российской Федерации</w:t>
      </w:r>
    </w:p>
    <w:p w:rsidR="003922D8" w:rsidRPr="0009064C" w:rsidRDefault="003922D8">
      <w:pPr>
        <w:pStyle w:val="ConsPlusNormal"/>
        <w:jc w:val="right"/>
        <w:rPr>
          <w:rFonts w:ascii="Times New Roman" w:hAnsi="Times New Roman" w:cs="Times New Roman"/>
        </w:rPr>
      </w:pPr>
      <w:r w:rsidRPr="0009064C">
        <w:rPr>
          <w:rFonts w:ascii="Times New Roman" w:hAnsi="Times New Roman" w:cs="Times New Roman"/>
        </w:rPr>
        <w:t xml:space="preserve">от 17 июня 2022 г. </w:t>
      </w:r>
      <w:r w:rsidR="002D061C" w:rsidRPr="0009064C">
        <w:rPr>
          <w:rFonts w:ascii="Times New Roman" w:hAnsi="Times New Roman" w:cs="Times New Roman"/>
        </w:rPr>
        <w:t>№</w:t>
      </w:r>
      <w:r w:rsidRPr="0009064C">
        <w:rPr>
          <w:rFonts w:ascii="Times New Roman" w:hAnsi="Times New Roman" w:cs="Times New Roman"/>
        </w:rPr>
        <w:t xml:space="preserve"> 1100</w:t>
      </w:r>
    </w:p>
    <w:p w:rsidR="003922D8" w:rsidRPr="0009064C" w:rsidRDefault="003922D8">
      <w:pPr>
        <w:pStyle w:val="ConsPlusNormal"/>
        <w:jc w:val="both"/>
        <w:rPr>
          <w:rFonts w:ascii="Times New Roman" w:hAnsi="Times New Roman" w:cs="Times New Roman"/>
        </w:rPr>
      </w:pPr>
    </w:p>
    <w:p w:rsidR="003922D8" w:rsidRPr="0009064C" w:rsidRDefault="003922D8">
      <w:pPr>
        <w:pStyle w:val="ConsPlusTitle"/>
        <w:jc w:val="center"/>
        <w:rPr>
          <w:rFonts w:ascii="Times New Roman" w:hAnsi="Times New Roman" w:cs="Times New Roman"/>
        </w:rPr>
      </w:pPr>
      <w:bookmarkStart w:id="117" w:name="P1254"/>
      <w:bookmarkEnd w:id="117"/>
      <w:r w:rsidRPr="0009064C">
        <w:rPr>
          <w:rFonts w:ascii="Times New Roman" w:hAnsi="Times New Roman" w:cs="Times New Roman"/>
        </w:rPr>
        <w:t>ПРАВИЛА</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ПРЕДОСТАВЛЕНИЯ СУБСИДИЙ ИЗ ФЕДЕРАЛЬНОГО БЮДЖЕТА АКЦИОНЕРНОМУ</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ОБЩЕСТВУ "ДОМ.РФ" В ВИДЕ ВКЛАДОВ В ИМУЩЕСТВО АКЦИОНЕРНОГО</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ОБЩЕСТВА "ДОМ.РФ", НЕ УВЕЛИЧИВАЮЩИХ ЕГО УСТАВНЫЙ КАПИТАЛ,</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ДЛЯ ВОЗМЕЩЕНИЯ РОССИЙСКИМ КРЕДИТНЫМ ОРГАНИЗАЦИЯМ И ИНЫМ</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ОРГАНИЗАЦИЯМ НЕДОПОЛУЧЕННЫХ ДОХОДОВ ПО ЖИЛИЩНЫМ (ИПОТЕЧНЫМ)</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КРЕДИТАМ, ПРЕДОСТАВЛЕННЫМ ГРАЖДАНАМ РОССИЙСКОЙ ФЕДЕРАЦИИ</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НА ПРИОБРЕТЕНИЕ ИЛИ СТРОИТЕЛЬСТВО ЖИЛЫХ ПОМЕЩЕНИЙ</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НА ТЕРРИТОРИЯХ СУБЪЕКТОВ РОССИЙСКОЙ ФЕДЕРАЦИИ, ВХОДЯЩИХ</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В СОСТАВ ДАЛЬНЕВОСТОЧНОГО ФЕДЕРАЛЬНОГО ОКРУГА, А ТАКЖЕ</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НА СУХОПУТНЫХ ТЕРРИТОРИЯХ АРКТИЧЕСКОЙ ЗОНЫ</w:t>
      </w:r>
    </w:p>
    <w:p w:rsidR="003922D8" w:rsidRPr="0009064C" w:rsidRDefault="003922D8">
      <w:pPr>
        <w:pStyle w:val="ConsPlusTitle"/>
        <w:jc w:val="center"/>
        <w:rPr>
          <w:rFonts w:ascii="Times New Roman" w:hAnsi="Times New Roman" w:cs="Times New Roman"/>
        </w:rPr>
      </w:pPr>
      <w:r w:rsidRPr="0009064C">
        <w:rPr>
          <w:rFonts w:ascii="Times New Roman" w:hAnsi="Times New Roman" w:cs="Times New Roman"/>
        </w:rPr>
        <w:t>РОССИЙСКОЙ ФЕДЕРАЦИИ</w:t>
      </w:r>
    </w:p>
    <w:p w:rsidR="003922D8" w:rsidRPr="0009064C" w:rsidRDefault="003922D8">
      <w:pPr>
        <w:pStyle w:val="ConsPlusNormal"/>
        <w:spacing w:after="1"/>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ind w:firstLine="540"/>
        <w:jc w:val="both"/>
        <w:rPr>
          <w:rFonts w:ascii="Times New Roman" w:hAnsi="Times New Roman" w:cs="Times New Roman"/>
        </w:rPr>
      </w:pPr>
      <w:bookmarkStart w:id="118" w:name="P1271"/>
      <w:bookmarkEnd w:id="118"/>
      <w:r w:rsidRPr="0009064C">
        <w:rPr>
          <w:rFonts w:ascii="Times New Roman" w:hAnsi="Times New Roman" w:cs="Times New Roman"/>
        </w:rPr>
        <w:t>1. Настоящие Правила устанавливают цели, условия и порядок предоставления субсидий из федерального бюджета акционерному обществу "ДОМ.РФ" (далее - общество) в виде вкладов в имущество общества, не увеличивающих его уставный капитал, в целях возмещения российским кредитным организациям, организациям, являющимся в соответствии с Федеральным законом "О потребительском кредите (займе)" уполномоченными обществом организациями, осуществляющими деятельность по предоставлению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"Интернет" перечень таких организаций, ипотечным агентам (далее - организации) и обществу недополученных организациями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(далее - субсидии).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До 1 января 2024 г. средства субсидии расходуются по следующим направлениям: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возмещение организациям и обществу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возмещение операционных расходов общества и расходов общества, связанных с осуществлением в соответствии с пунктом 20 условий программы "Дальневосточная ипотека", утвержденных постановлением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информирования граждан Российской Федерации об осуществляемых в соответствии с указанными условиями программы мероприятиях, перечень которых определяется наблюдательным советом общества, в размере не более 0,5 процента от совокупной суммы возмещения кредитным и иным организациям в соответствующем финансовом году недополученных доходов по выданным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p>
    <w:p w:rsidR="003922D8" w:rsidRPr="0009064C" w:rsidRDefault="003922D8">
      <w:pPr>
        <w:pStyle w:val="ConsPlusNormal"/>
        <w:spacing w:before="220"/>
        <w:ind w:firstLine="540"/>
        <w:jc w:val="both"/>
        <w:rPr>
          <w:rFonts w:ascii="Times New Roman" w:hAnsi="Times New Roman" w:cs="Times New Roman"/>
        </w:rPr>
      </w:pPr>
      <w:bookmarkStart w:id="119" w:name="P1279"/>
      <w:bookmarkEnd w:id="119"/>
      <w:r w:rsidRPr="0009064C">
        <w:rPr>
          <w:rFonts w:ascii="Times New Roman" w:hAnsi="Times New Roman" w:cs="Times New Roman"/>
        </w:rPr>
        <w:t>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3. Предоставление субсидии осуществляется на основании трехстороннего соглашения, заключаемого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с использованием государственной интегрированной информационной системы управления общественными финансами "Электронный бюджет" (далее - соглашение), в котором предусматриваются в том числе: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значение результата, указанного в пункте 10 настоящего постановления, в целях достижения которого предоставляется субсидия (далее - результат предоставления субсидии);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согласие общества на осуществление Министерством финансов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и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а также обязательство общества по получению согласий организаций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указанных проверок;</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обязательство общества осуществлять возмещение недополученных доходов организациям;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г) условие о согласовании новых условий соглашения или о расторжении соглашения при </w:t>
      </w:r>
      <w:proofErr w:type="spellStart"/>
      <w:r w:rsidRPr="0009064C">
        <w:rPr>
          <w:rFonts w:ascii="Times New Roman" w:hAnsi="Times New Roman" w:cs="Times New Roman"/>
        </w:rPr>
        <w:t>недостижении</w:t>
      </w:r>
      <w:proofErr w:type="spellEnd"/>
      <w:r w:rsidRPr="0009064C">
        <w:rPr>
          <w:rFonts w:ascii="Times New Roman" w:hAnsi="Times New Roman" w:cs="Times New Roman"/>
        </w:rPr>
        <w:t xml:space="preserve">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пункте 2 настоящих Правил, приводящего к невозможности предоставления субсидии в размере, определенном в соглашении;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 условие о необходимости предварительного одобрения соглашения решением наблюдательного совета общества.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4. Общество на 1-е число месяца, предшествующего месяцу, в котором планируется заключение соглашения, должно отвечать следующим требованиям:</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у общества отсутствуют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922D8" w:rsidRPr="0009064C" w:rsidRDefault="003922D8">
      <w:pPr>
        <w:pStyle w:val="ConsPlusNormal"/>
        <w:spacing w:before="220"/>
        <w:ind w:firstLine="540"/>
        <w:jc w:val="both"/>
        <w:rPr>
          <w:rFonts w:ascii="Times New Roman" w:hAnsi="Times New Roman" w:cs="Times New Roman"/>
        </w:rPr>
      </w:pPr>
      <w:bookmarkStart w:id="120" w:name="P1289"/>
      <w:bookmarkEnd w:id="120"/>
      <w:r w:rsidRPr="0009064C">
        <w:rPr>
          <w:rFonts w:ascii="Times New Roman" w:hAnsi="Times New Roman" w:cs="Times New Roman"/>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у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его деятельность не приостановлена в порядке, предусмотренном законодательством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 (при наличии);</w:t>
      </w:r>
    </w:p>
    <w:p w:rsidR="003922D8" w:rsidRPr="0009064C" w:rsidRDefault="003922D8">
      <w:pPr>
        <w:pStyle w:val="ConsPlusNormal"/>
        <w:spacing w:before="220"/>
        <w:ind w:firstLine="540"/>
        <w:jc w:val="both"/>
        <w:rPr>
          <w:rFonts w:ascii="Times New Roman" w:hAnsi="Times New Roman" w:cs="Times New Roman"/>
        </w:rPr>
      </w:pPr>
      <w:bookmarkStart w:id="121" w:name="P1293"/>
      <w:bookmarkEnd w:id="121"/>
      <w:r w:rsidRPr="0009064C">
        <w:rPr>
          <w:rFonts w:ascii="Times New Roman" w:hAnsi="Times New Roman" w:cs="Times New Roman"/>
        </w:rPr>
        <w:t>е) общество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rsidR="003922D8" w:rsidRPr="0009064C" w:rsidRDefault="003922D8">
      <w:pPr>
        <w:pStyle w:val="ConsPlusNormal"/>
        <w:spacing w:before="220"/>
        <w:ind w:firstLine="540"/>
        <w:jc w:val="both"/>
        <w:rPr>
          <w:rFonts w:ascii="Times New Roman" w:hAnsi="Times New Roman" w:cs="Times New Roman"/>
        </w:rPr>
      </w:pPr>
      <w:bookmarkStart w:id="122" w:name="P1295"/>
      <w:bookmarkEnd w:id="122"/>
      <w:r w:rsidRPr="0009064C">
        <w:rPr>
          <w:rFonts w:ascii="Times New Roman" w:hAnsi="Times New Roman" w:cs="Times New Roman"/>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справка налогового органа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Министерство финансов Российской Федерации запрашивает ее в порядке межведомственного электронного взаимодействия в Федеральной налоговой службе;</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справка, подписанная уполномоченным должностным лицом общества, подтверждающая соответствие общества требованиям подпунктов "б" - "е" пункта 4 настоящих Правил.</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6. Министерство финансов Российской Федерации в течение 7 рабочих дней со дня представления обществом документов, указанных в пункте 5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7. Основаниями для отказа в заключении соглашения и предоставлении субсидии являются: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непредставление (представление в неполном объеме) обществом документов, указанных в пункте 5 настоящих Правил, за исключением документов, которые могут быть получены в порядке межведомственного электронного взаимодействия;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установление факта недостоверности информации, содержащейся в документах, представленных в соответствии с пунктом 5 настоящих Правил;</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8.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Субсидия перечисляется не позднее 2-го рабочего дня после представления в территориальный орган Федерального казначейства платежного документа для оплаты денежного обязательства общества.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9. Общество посредством государственной интегрированной информационной системы управления общественными финансами "Электронный бюджет" представляет в Министерство финансов Российской Федерации отчетность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в течение 30 дней со дня завершения отчетного квартала.</w:t>
      </w:r>
    </w:p>
    <w:p w:rsidR="003922D8" w:rsidRPr="0009064C" w:rsidRDefault="003922D8">
      <w:pPr>
        <w:pStyle w:val="ConsPlusNormal"/>
        <w:spacing w:before="220"/>
        <w:ind w:firstLine="540"/>
        <w:jc w:val="both"/>
        <w:rPr>
          <w:rFonts w:ascii="Times New Roman" w:hAnsi="Times New Roman" w:cs="Times New Roman"/>
        </w:rPr>
      </w:pPr>
      <w:bookmarkStart w:id="123" w:name="P1308"/>
      <w:bookmarkEnd w:id="123"/>
      <w:r w:rsidRPr="0009064C">
        <w:rPr>
          <w:rFonts w:ascii="Times New Roman" w:hAnsi="Times New Roman" w:cs="Times New Roman"/>
        </w:rPr>
        <w:t xml:space="preserve">10. Результатом предоставления субсидии является возмещение обществом совокупной суммы недополученных доходов организаций в соответствии с условиями программы "Дальневосточная и арктическая ипотека", утвержденными постановлением Правительства Российской Федерации от 7 декабря 2019 г. </w:t>
      </w:r>
      <w:r w:rsidR="002D061C" w:rsidRPr="0009064C">
        <w:rPr>
          <w:rFonts w:ascii="Times New Roman" w:hAnsi="Times New Roman" w:cs="Times New Roman"/>
        </w:rPr>
        <w:t>№</w:t>
      </w:r>
      <w:r w:rsidRPr="0009064C">
        <w:rPr>
          <w:rFonts w:ascii="Times New Roman" w:hAnsi="Times New Roman" w:cs="Times New Roman"/>
        </w:rPr>
        <w:t xml:space="preserve"> 1609 "Об утверждении условий программы "Дальневосточная и арктическая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2D061C" w:rsidRPr="0009064C">
        <w:rPr>
          <w:rFonts w:ascii="Times New Roman" w:hAnsi="Times New Roman" w:cs="Times New Roman"/>
        </w:rPr>
        <w:t>№</w:t>
      </w:r>
      <w:r w:rsidRPr="0009064C">
        <w:rPr>
          <w:rFonts w:ascii="Times New Roman" w:hAnsi="Times New Roman" w:cs="Times New Roman"/>
        </w:rPr>
        <w:t xml:space="preserve"> 1713-р", в пределах средств, предоставленных обществу для этой цели из федерального бюджета.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 xml:space="preserve">11. В случае </w:t>
      </w:r>
      <w:proofErr w:type="spellStart"/>
      <w:r w:rsidRPr="0009064C">
        <w:rPr>
          <w:rFonts w:ascii="Times New Roman" w:hAnsi="Times New Roman" w:cs="Times New Roman"/>
        </w:rPr>
        <w:t>недостижения</w:t>
      </w:r>
      <w:proofErr w:type="spellEnd"/>
      <w:r w:rsidRPr="0009064C">
        <w:rPr>
          <w:rFonts w:ascii="Times New Roman" w:hAnsi="Times New Roman" w:cs="Times New Roman"/>
        </w:rPr>
        <w:t xml:space="preserve">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в течение 30 рабочих дней со дня получения соответствующего требования Министерства финансов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12. Не допускается приобретение обществом за счет субсидии, а также организациями за счет полученных от общества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настоящими Правилами.</w:t>
      </w:r>
    </w:p>
    <w:p w:rsidR="003922D8" w:rsidRPr="0009064C" w:rsidRDefault="003922D8">
      <w:pPr>
        <w:pStyle w:val="ConsPlusNormal"/>
        <w:spacing w:before="220"/>
        <w:ind w:firstLine="540"/>
        <w:jc w:val="both"/>
        <w:rPr>
          <w:rFonts w:ascii="Times New Roman" w:hAnsi="Times New Roman" w:cs="Times New Roman"/>
        </w:rPr>
      </w:pPr>
      <w:bookmarkStart w:id="124" w:name="P1312"/>
      <w:bookmarkEnd w:id="124"/>
      <w:r w:rsidRPr="0009064C">
        <w:rPr>
          <w:rFonts w:ascii="Times New Roman" w:hAnsi="Times New Roman" w:cs="Times New Roman"/>
        </w:rPr>
        <w:t>13. Проверка соблюдения обществом порядка и условий предоставления субсидии, в том числе в части достижения результата предоставления субсидии, осуществляется Министерством финансов Российской Федерации. Органы государственного финансового контроля осуществляют проверки в соответствии со статьями 268.1 и 269.2 Бюджетного кодекса Российской Федерации.</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достижению результата предоставления субсидии (контрольная точка), проводится Министерством финансов Российской Федерации в порядке и по формам, которые им установлены.</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14. В случае установления в ходе проверок, указанных в пункте 13 настоящих Правил, факта несоблюдения порядка и условий предоставления субсидии соответствующие средства подлежат возврату в доход федерального бюджета:</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3922D8" w:rsidRPr="0009064C" w:rsidRDefault="003922D8">
      <w:pPr>
        <w:pStyle w:val="ConsPlusNormal"/>
        <w:spacing w:before="220"/>
        <w:ind w:firstLine="540"/>
        <w:jc w:val="both"/>
        <w:rPr>
          <w:rFonts w:ascii="Times New Roman" w:hAnsi="Times New Roman" w:cs="Times New Roman"/>
        </w:rPr>
      </w:pPr>
      <w:r w:rsidRPr="0009064C">
        <w:rPr>
          <w:rFonts w:ascii="Times New Roman" w:hAnsi="Times New Roman" w:cs="Times New Roman"/>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3922D8" w:rsidRPr="0009064C" w:rsidRDefault="003922D8">
      <w:pPr>
        <w:pStyle w:val="ConsPlusNormal"/>
        <w:ind w:firstLine="540"/>
        <w:jc w:val="both"/>
        <w:rPr>
          <w:rFonts w:ascii="Times New Roman" w:hAnsi="Times New Roman" w:cs="Times New Roman"/>
        </w:rPr>
      </w:pPr>
    </w:p>
    <w:p w:rsidR="003922D8" w:rsidRPr="0009064C" w:rsidRDefault="003922D8">
      <w:pPr>
        <w:pStyle w:val="ConsPlusNormal"/>
        <w:jc w:val="both"/>
        <w:rPr>
          <w:rFonts w:ascii="Times New Roman" w:hAnsi="Times New Roman" w:cs="Times New Roman"/>
        </w:rPr>
      </w:pPr>
    </w:p>
    <w:p w:rsidR="003922D8" w:rsidRPr="0009064C" w:rsidRDefault="003922D8">
      <w:pPr>
        <w:pStyle w:val="ConsPlusNormal"/>
        <w:pBdr>
          <w:bottom w:val="single" w:sz="6" w:space="0" w:color="auto"/>
        </w:pBdr>
        <w:spacing w:before="100" w:after="100"/>
        <w:jc w:val="both"/>
        <w:rPr>
          <w:rFonts w:ascii="Times New Roman" w:hAnsi="Times New Roman" w:cs="Times New Roman"/>
          <w:sz w:val="2"/>
          <w:szCs w:val="2"/>
        </w:rPr>
      </w:pPr>
    </w:p>
    <w:p w:rsidR="00FD3C10" w:rsidRPr="0009064C" w:rsidRDefault="00FD3C10">
      <w:pPr>
        <w:rPr>
          <w:rFonts w:ascii="Times New Roman" w:hAnsi="Times New Roman" w:cs="Times New Roman"/>
        </w:rPr>
      </w:pPr>
    </w:p>
    <w:sectPr w:rsidR="00FD3C10" w:rsidRPr="000906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D8"/>
    <w:rsid w:val="0009064C"/>
    <w:rsid w:val="002D061C"/>
    <w:rsid w:val="003922D8"/>
    <w:rsid w:val="005C560E"/>
    <w:rsid w:val="008F4B45"/>
    <w:rsid w:val="00904952"/>
    <w:rsid w:val="00FD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3688"/>
  <w15:chartTrackingRefBased/>
  <w15:docId w15:val="{D7163B8F-7375-42B2-A7D1-FEB2525A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22D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3922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2D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41</Pages>
  <Words>20308</Words>
  <Characters>115761</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ПРАВИТЕЛЬСТВО РОССИЙСКОЙ ФЕДЕРАЦИИ</vt:lpstr>
      <vt:lpstr>Утверждены</vt:lpstr>
      <vt:lpstr>    Приложение № 1</vt:lpstr>
      <vt:lpstr>    Приложение № 2</vt:lpstr>
      <vt:lpstr>    Приложение № 3</vt:lpstr>
      <vt:lpstr>    Приложение № 4</vt:lpstr>
    </vt:vector>
  </TitlesOfParts>
  <Company/>
  <LinksUpToDate>false</LinksUpToDate>
  <CharactersWithSpaces>135798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 Иван Сергеевич</dc:creator>
  <cp:keywords/>
  <dc:description/>
  <cp:lastModifiedBy>Рожков Иван Сергеевич</cp:lastModifiedBy>
  <cp:revision>1</cp:revision>
  <dcterms:created xsi:type="dcterms:W3CDTF">2024-03-14T16:18:00Z</dcterms:created>
  <dcterms:modified xsi:type="dcterms:W3CDTF">2024-03-15T10:20:00Z</dcterms:modified>
</cp:coreProperties>
</file>