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2D" w:rsidRDefault="00353205" w:rsidP="00BD6736">
      <w:pPr>
        <w:pStyle w:val="a3"/>
        <w:spacing w:before="160" w:line="240" w:lineRule="auto"/>
        <w:rPr>
          <w:b/>
          <w:sz w:val="27"/>
          <w:szCs w:val="27"/>
        </w:rPr>
      </w:pPr>
      <w:r w:rsidRPr="00353205">
        <w:rPr>
          <w:b/>
          <w:noProof/>
          <w:sz w:val="27"/>
          <w:szCs w:val="27"/>
        </w:rPr>
        <mc:AlternateContent>
          <mc:Choice Requires="wps">
            <w:drawing>
              <wp:anchor distT="45720" distB="45720" distL="114300" distR="114300" simplePos="0" relativeHeight="251661312" behindDoc="0" locked="0" layoutInCell="1" allowOverlap="1">
                <wp:simplePos x="0" y="0"/>
                <wp:positionH relativeFrom="column">
                  <wp:posOffset>5194935</wp:posOffset>
                </wp:positionH>
                <wp:positionV relativeFrom="paragraph">
                  <wp:posOffset>2108835</wp:posOffset>
                </wp:positionV>
                <wp:extent cx="485775" cy="140462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353205" w:rsidRDefault="00353205">
                            <w:r>
                              <w:t>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9.05pt;margin-top:166.05pt;width: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" filled="f" stroked="f">
                <v:textbox style="mso-fit-shape-to-text:t">
                  <w:txbxContent>
                    <w:p w:rsidR="00353205" w:rsidRDefault="00353205">
                      <w:r>
                        <w:t>79</w:t>
                      </w:r>
                    </w:p>
                  </w:txbxContent>
                </v:textbox>
              </v:shape>
            </w:pict>
          </mc:Fallback>
        </mc:AlternateContent>
      </w:r>
      <w:r w:rsidRPr="00353205">
        <w:rPr>
          <w:b/>
          <w:noProof/>
          <w:sz w:val="27"/>
          <w:szCs w:val="27"/>
        </w:rPr>
        <mc:AlternateContent>
          <mc:Choice Requires="wps">
            <w:drawing>
              <wp:anchor distT="45720" distB="45720" distL="114300" distR="114300" simplePos="0" relativeHeight="251663360" behindDoc="0" locked="0" layoutInCell="1" allowOverlap="1" wp14:anchorId="3CF27704" wp14:editId="3CCCA05B">
                <wp:simplePos x="0" y="0"/>
                <wp:positionH relativeFrom="column">
                  <wp:posOffset>280035</wp:posOffset>
                </wp:positionH>
                <wp:positionV relativeFrom="paragraph">
                  <wp:posOffset>2118360</wp:posOffset>
                </wp:positionV>
                <wp:extent cx="1257300" cy="14046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rsidR="00353205" w:rsidRDefault="00353205" w:rsidP="00353205">
                            <w:r>
                              <w:t>22.02.2024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27704" id="_x0000_s1027" type="#_x0000_t202" style="position:absolute;left:0;text-align:left;margin-left:22.05pt;margin-top:166.8pt;width: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" filled="f" stroked="f">
                <v:textbox style="mso-fit-shape-to-text:t">
                  <w:txbxContent>
                    <w:p w:rsidR="00353205" w:rsidRDefault="00353205" w:rsidP="00353205">
                      <w:r>
                        <w:t>22.02.2024</w:t>
                      </w:r>
                    </w:p>
                  </w:txbxContent>
                </v:textbox>
              </v:shape>
            </w:pict>
          </mc:Fallback>
        </mc:AlternateContent>
      </w:r>
      <w:r w:rsidR="00D829AE" w:rsidRPr="00492B74">
        <w:rPr>
          <w:b/>
          <w:noProof/>
        </w:rPr>
        <w:drawing>
          <wp:anchor distT="0" distB="0" distL="114300" distR="114300" simplePos="0" relativeHeight="251659264" behindDoc="1" locked="0" layoutInCell="1" allowOverlap="1" wp14:anchorId="22515328" wp14:editId="24EFF94E">
            <wp:simplePos x="0" y="0"/>
            <wp:positionH relativeFrom="page">
              <wp:align>center</wp:align>
            </wp:positionH>
            <wp:positionV relativeFrom="page">
              <wp:posOffset>10160</wp:posOffset>
            </wp:positionV>
            <wp:extent cx="7820025" cy="3613785"/>
            <wp:effectExtent l="0" t="0" r="9525" b="5715"/>
            <wp:wrapTight wrapText="bothSides">
              <wp:wrapPolygon edited="0">
                <wp:start x="0" y="0"/>
                <wp:lineTo x="0" y="21520"/>
                <wp:lineTo x="21574" y="21520"/>
                <wp:lineTo x="215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36137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DatPrik"/>
      <w:bookmarkEnd w:id="0"/>
      <w:r w:rsidR="00492B74" w:rsidRPr="00492B74">
        <w:rPr>
          <w:b/>
          <w:sz w:val="27"/>
          <w:szCs w:val="27"/>
        </w:rPr>
        <w:t>Об Общественном совете при Министерстве финансов Российской Федерации</w:t>
      </w:r>
    </w:p>
    <w:p w:rsidR="00492B74" w:rsidRDefault="00492B74" w:rsidP="00B83FF8">
      <w:pPr>
        <w:pStyle w:val="a3"/>
        <w:spacing w:before="160" w:line="360" w:lineRule="auto"/>
        <w:rPr>
          <w:b/>
          <w:sz w:val="27"/>
          <w:szCs w:val="27"/>
        </w:rPr>
      </w:pPr>
    </w:p>
    <w:p w:rsidR="00492B74" w:rsidRDefault="00492B74" w:rsidP="00492B74">
      <w:pPr>
        <w:pStyle w:val="a3"/>
        <w:spacing w:line="360" w:lineRule="auto"/>
        <w:ind w:firstLine="709"/>
        <w:jc w:val="both"/>
        <w:rPr>
          <w:color w:val="000000" w:themeColor="text1"/>
          <w:shd w:val="clear" w:color="auto" w:fill="FFFFFF"/>
        </w:rPr>
      </w:pPr>
      <w:r w:rsidRPr="00492B74">
        <w:rPr>
          <w:color w:val="000000" w:themeColor="text1"/>
          <w:shd w:val="clear" w:color="auto" w:fill="FFFFFF"/>
        </w:rPr>
        <w:t xml:space="preserve">В </w:t>
      </w:r>
      <w:r w:rsidR="00E547E3">
        <w:rPr>
          <w:color w:val="000000" w:themeColor="text1"/>
          <w:shd w:val="clear" w:color="auto" w:fill="FFFFFF"/>
        </w:rPr>
        <w:t xml:space="preserve">целях реализации статьи 20 Федерального закона </w:t>
      </w:r>
      <w:r w:rsidR="008528DB">
        <w:rPr>
          <w:color w:val="000000" w:themeColor="text1"/>
          <w:shd w:val="clear" w:color="auto" w:fill="FFFFFF"/>
        </w:rPr>
        <w:t>от 4 апреля 2005 г.</w:t>
      </w:r>
      <w:r w:rsidR="00E547E3" w:rsidRPr="00492B74">
        <w:rPr>
          <w:color w:val="000000" w:themeColor="text1"/>
          <w:shd w:val="clear" w:color="auto" w:fill="FFFFFF"/>
        </w:rPr>
        <w:t xml:space="preserve"> </w:t>
      </w:r>
      <w:r w:rsidR="00E547E3">
        <w:rPr>
          <w:color w:val="000000" w:themeColor="text1"/>
          <w:shd w:val="clear" w:color="auto" w:fill="FFFFFF"/>
        </w:rPr>
        <w:br/>
      </w:r>
      <w:r w:rsidR="00E547E3" w:rsidRPr="00492B74">
        <w:rPr>
          <w:color w:val="000000" w:themeColor="text1"/>
          <w:shd w:val="clear" w:color="auto" w:fill="FFFFFF"/>
        </w:rPr>
        <w:t>№ 32-ФЗ «Об Общественной палате Российской Федерации»</w:t>
      </w:r>
      <w:r w:rsidR="00E547E3">
        <w:rPr>
          <w:color w:val="000000" w:themeColor="text1"/>
          <w:shd w:val="clear" w:color="auto" w:fill="FFFFFF"/>
        </w:rPr>
        <w:t xml:space="preserve"> и статьи 13 Ф</w:t>
      </w:r>
      <w:r w:rsidRPr="00492B74">
        <w:rPr>
          <w:color w:val="000000" w:themeColor="text1"/>
          <w:shd w:val="clear" w:color="auto" w:fill="FFFFFF"/>
        </w:rPr>
        <w:t>едеральн</w:t>
      </w:r>
      <w:r w:rsidR="00E547E3">
        <w:rPr>
          <w:color w:val="000000" w:themeColor="text1"/>
          <w:shd w:val="clear" w:color="auto" w:fill="FFFFFF"/>
        </w:rPr>
        <w:t>ого</w:t>
      </w:r>
      <w:r w:rsidRPr="00492B74">
        <w:rPr>
          <w:color w:val="000000" w:themeColor="text1"/>
          <w:shd w:val="clear" w:color="auto" w:fill="FFFFFF"/>
        </w:rPr>
        <w:t xml:space="preserve"> закона от 21 июля 2014 г</w:t>
      </w:r>
      <w:r w:rsidR="008528DB">
        <w:rPr>
          <w:color w:val="000000" w:themeColor="text1"/>
          <w:shd w:val="clear" w:color="auto" w:fill="FFFFFF"/>
        </w:rPr>
        <w:t>.</w:t>
      </w:r>
      <w:r w:rsidRPr="00492B74">
        <w:rPr>
          <w:color w:val="000000" w:themeColor="text1"/>
          <w:shd w:val="clear" w:color="auto" w:fill="FFFFFF"/>
        </w:rPr>
        <w:t xml:space="preserve"> № 212-ФЗ «Об основах общественного контроля в Российской Федерации»</w:t>
      </w:r>
      <w:r w:rsidR="00E547E3">
        <w:rPr>
          <w:color w:val="000000" w:themeColor="text1"/>
          <w:shd w:val="clear" w:color="auto" w:fill="FFFFFF"/>
        </w:rPr>
        <w:t xml:space="preserve">, а также в соответствии с </w:t>
      </w:r>
      <w:r w:rsidRPr="00492B74">
        <w:rPr>
          <w:color w:val="000000" w:themeColor="text1"/>
          <w:shd w:val="clear" w:color="auto" w:fill="FFFFFF"/>
        </w:rPr>
        <w:t>постановлением Правительства Российской Федерации от 2 августа 2005 г</w:t>
      </w:r>
      <w:r w:rsidR="008528DB">
        <w:rPr>
          <w:color w:val="000000" w:themeColor="text1"/>
          <w:shd w:val="clear" w:color="auto" w:fill="FFFFFF"/>
        </w:rPr>
        <w:t>.</w:t>
      </w:r>
      <w:r w:rsidRPr="00492B74">
        <w:rPr>
          <w:color w:val="000000" w:themeColor="text1"/>
          <w:shd w:val="clear" w:color="auto" w:fill="FFFFFF"/>
        </w:rPr>
        <w:t xml:space="preserve"> №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w:t>
      </w:r>
      <w:r w:rsidRPr="003912D8">
        <w:rPr>
          <w:spacing w:val="40"/>
          <w:szCs w:val="28"/>
        </w:rPr>
        <w:t>приказыва</w:t>
      </w:r>
      <w:r w:rsidRPr="00B83FF8">
        <w:rPr>
          <w:spacing w:val="40"/>
          <w:szCs w:val="28"/>
        </w:rPr>
        <w:t>ю</w:t>
      </w:r>
      <w:r w:rsidRPr="00492B74">
        <w:rPr>
          <w:color w:val="000000" w:themeColor="text1"/>
          <w:shd w:val="clear" w:color="auto" w:fill="FFFFFF"/>
        </w:rPr>
        <w:t>:</w:t>
      </w:r>
    </w:p>
    <w:p w:rsidR="00492B74" w:rsidRPr="00492B74" w:rsidRDefault="00A572DC" w:rsidP="00B83FF8">
      <w:pPr>
        <w:pStyle w:val="a3"/>
        <w:spacing w:line="360" w:lineRule="auto"/>
        <w:ind w:left="709"/>
        <w:jc w:val="both"/>
        <w:rPr>
          <w:color w:val="000000" w:themeColor="text1"/>
          <w:szCs w:val="28"/>
          <w:shd w:val="clear" w:color="auto" w:fill="FFFFFF"/>
        </w:rPr>
      </w:pPr>
      <w:r>
        <w:rPr>
          <w:color w:val="000000" w:themeColor="text1"/>
          <w:szCs w:val="28"/>
          <w:shd w:val="clear" w:color="auto" w:fill="FFFFFF"/>
        </w:rPr>
        <w:t>1</w:t>
      </w:r>
      <w:r w:rsidR="00952737">
        <w:rPr>
          <w:color w:val="000000" w:themeColor="text1"/>
          <w:szCs w:val="28"/>
          <w:shd w:val="clear" w:color="auto" w:fill="FFFFFF"/>
        </w:rPr>
        <w:t xml:space="preserve">. </w:t>
      </w:r>
      <w:r w:rsidR="00492B74" w:rsidRPr="00492B74">
        <w:rPr>
          <w:color w:val="000000" w:themeColor="text1"/>
          <w:szCs w:val="28"/>
          <w:shd w:val="clear" w:color="auto" w:fill="FFFFFF"/>
        </w:rPr>
        <w:t>Утвердить</w:t>
      </w:r>
      <w:r w:rsidR="008528DB">
        <w:rPr>
          <w:color w:val="000000" w:themeColor="text1"/>
          <w:szCs w:val="28"/>
          <w:shd w:val="clear" w:color="auto" w:fill="FFFFFF"/>
        </w:rPr>
        <w:t xml:space="preserve"> прилагаемые:</w:t>
      </w:r>
    </w:p>
    <w:p w:rsidR="0028442D" w:rsidRPr="00492B74" w:rsidRDefault="00492B74" w:rsidP="00492B74">
      <w:pPr>
        <w:pStyle w:val="a3"/>
        <w:spacing w:line="360" w:lineRule="auto"/>
        <w:ind w:firstLine="709"/>
        <w:jc w:val="both"/>
        <w:rPr>
          <w:color w:val="000000" w:themeColor="text1"/>
          <w:szCs w:val="28"/>
          <w:shd w:val="clear" w:color="auto" w:fill="FFFFFF"/>
        </w:rPr>
      </w:pPr>
      <w:r w:rsidRPr="00492B74">
        <w:rPr>
          <w:color w:val="000000" w:themeColor="text1"/>
          <w:szCs w:val="28"/>
          <w:shd w:val="clear" w:color="auto" w:fill="FFFFFF"/>
        </w:rPr>
        <w:t>Положение об Общественном совете при Министерстве финансов Российской Федерации;</w:t>
      </w:r>
    </w:p>
    <w:p w:rsidR="00492B74" w:rsidRPr="00492B74" w:rsidRDefault="00492B74" w:rsidP="00492B74">
      <w:pPr>
        <w:pStyle w:val="a3"/>
        <w:spacing w:line="360" w:lineRule="auto"/>
        <w:ind w:firstLine="709"/>
        <w:jc w:val="both"/>
        <w:rPr>
          <w:color w:val="000000" w:themeColor="text1"/>
          <w:szCs w:val="28"/>
          <w:shd w:val="clear" w:color="auto" w:fill="FFFFFF"/>
        </w:rPr>
      </w:pPr>
      <w:r w:rsidRPr="00492B74">
        <w:rPr>
          <w:color w:val="000000" w:themeColor="text1"/>
          <w:szCs w:val="28"/>
          <w:shd w:val="clear" w:color="auto" w:fill="FFFFFF"/>
        </w:rPr>
        <w:t xml:space="preserve">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w:t>
      </w:r>
      <w:r w:rsidRPr="00492B74">
        <w:rPr>
          <w:color w:val="000000" w:themeColor="text1"/>
          <w:szCs w:val="28"/>
          <w:shd w:val="clear" w:color="auto" w:fill="FFFFFF"/>
        </w:rPr>
        <w:lastRenderedPageBreak/>
        <w:t>Министерстве финансов Российской Федерации, и кандидатам в члены Общественного совета при Министерстве финансов Российской Федерации.</w:t>
      </w:r>
    </w:p>
    <w:p w:rsidR="009E30BB" w:rsidRDefault="00A572DC" w:rsidP="00B83FF8">
      <w:pPr>
        <w:pStyle w:val="a3"/>
        <w:spacing w:line="360" w:lineRule="auto"/>
        <w:ind w:left="709"/>
        <w:jc w:val="both"/>
        <w:rPr>
          <w:color w:val="000000" w:themeColor="text1"/>
          <w:szCs w:val="28"/>
        </w:rPr>
      </w:pPr>
      <w:r>
        <w:rPr>
          <w:color w:val="000000" w:themeColor="text1"/>
          <w:szCs w:val="28"/>
          <w:shd w:val="clear" w:color="auto" w:fill="FFFFFF"/>
        </w:rPr>
        <w:t>2</w:t>
      </w:r>
      <w:r w:rsidR="00952737">
        <w:rPr>
          <w:color w:val="000000" w:themeColor="text1"/>
          <w:szCs w:val="28"/>
          <w:shd w:val="clear" w:color="auto" w:fill="FFFFFF"/>
        </w:rPr>
        <w:t xml:space="preserve">. </w:t>
      </w:r>
      <w:r w:rsidR="00492B74" w:rsidRPr="00492B74">
        <w:rPr>
          <w:color w:val="000000" w:themeColor="text1"/>
          <w:shd w:val="clear" w:color="auto" w:fill="FFFFFF"/>
        </w:rPr>
        <w:t>Признать утратившим</w:t>
      </w:r>
      <w:r w:rsidR="00EC4084">
        <w:rPr>
          <w:color w:val="000000" w:themeColor="text1"/>
          <w:shd w:val="clear" w:color="auto" w:fill="FFFFFF"/>
        </w:rPr>
        <w:t>и</w:t>
      </w:r>
      <w:r w:rsidR="00492B74" w:rsidRPr="00492B74">
        <w:rPr>
          <w:color w:val="000000" w:themeColor="text1"/>
          <w:shd w:val="clear" w:color="auto" w:fill="FFFFFF"/>
        </w:rPr>
        <w:t xml:space="preserve"> силу</w:t>
      </w:r>
      <w:r w:rsidR="009E30BB">
        <w:rPr>
          <w:color w:val="000000" w:themeColor="text1"/>
          <w:shd w:val="clear" w:color="auto" w:fill="FFFFFF"/>
        </w:rPr>
        <w:t>:</w:t>
      </w:r>
      <w:r w:rsidR="00492B74" w:rsidRPr="00492B74">
        <w:rPr>
          <w:color w:val="000000" w:themeColor="text1"/>
          <w:shd w:val="clear" w:color="auto" w:fill="FFFFFF"/>
        </w:rPr>
        <w:t xml:space="preserve"> </w:t>
      </w:r>
    </w:p>
    <w:p w:rsidR="009E30BB" w:rsidRDefault="00492B74" w:rsidP="00B83FF8">
      <w:pPr>
        <w:pStyle w:val="a3"/>
        <w:spacing w:line="360" w:lineRule="auto"/>
        <w:ind w:firstLine="709"/>
        <w:jc w:val="both"/>
        <w:rPr>
          <w:color w:val="000000" w:themeColor="text1"/>
          <w:szCs w:val="28"/>
        </w:rPr>
      </w:pPr>
      <w:r w:rsidRPr="009E30BB">
        <w:rPr>
          <w:color w:val="000000" w:themeColor="text1"/>
          <w:shd w:val="clear" w:color="auto" w:fill="FFFFFF"/>
        </w:rPr>
        <w:t>приказ Министерства финансов Российской Федерации от 4 сентября 2019 г. № 484 «Об Общественном совете при Министерстве финансов Российской Федерации»</w:t>
      </w:r>
      <w:r w:rsidR="009E30BB" w:rsidRPr="009E30BB">
        <w:rPr>
          <w:color w:val="000000" w:themeColor="text1"/>
          <w:shd w:val="clear" w:color="auto" w:fill="FFFFFF"/>
        </w:rPr>
        <w:t>;</w:t>
      </w:r>
    </w:p>
    <w:p w:rsidR="009E30BB" w:rsidRPr="003912D8" w:rsidRDefault="009E30BB" w:rsidP="00B83FF8">
      <w:pPr>
        <w:pStyle w:val="a3"/>
        <w:spacing w:line="360" w:lineRule="auto"/>
        <w:ind w:firstLine="709"/>
        <w:jc w:val="both"/>
        <w:rPr>
          <w:color w:val="000000" w:themeColor="text1"/>
          <w:szCs w:val="28"/>
        </w:rPr>
      </w:pPr>
      <w:r w:rsidRPr="006E287A">
        <w:rPr>
          <w:color w:val="000000" w:themeColor="text1"/>
          <w:shd w:val="clear" w:color="auto" w:fill="FFFFFF"/>
        </w:rPr>
        <w:t>приказ Министерства финансов Российской Федерации</w:t>
      </w:r>
      <w:r>
        <w:rPr>
          <w:color w:val="000000" w:themeColor="text1"/>
          <w:shd w:val="clear" w:color="auto" w:fill="FFFFFF"/>
        </w:rPr>
        <w:t xml:space="preserve"> </w:t>
      </w:r>
      <w:r>
        <w:rPr>
          <w:color w:val="000000" w:themeColor="text1"/>
          <w:szCs w:val="28"/>
        </w:rPr>
        <w:t xml:space="preserve">от 10 июня 2020 г. </w:t>
      </w:r>
      <w:r>
        <w:rPr>
          <w:color w:val="000000" w:themeColor="text1"/>
          <w:szCs w:val="28"/>
        </w:rPr>
        <w:br/>
        <w:t>№ 246 «</w:t>
      </w:r>
      <w:r w:rsidR="00EC4084">
        <w:rPr>
          <w:color w:val="000000" w:themeColor="text1"/>
          <w:szCs w:val="28"/>
        </w:rPr>
        <w:t xml:space="preserve">О внесении изменения в главу </w:t>
      </w:r>
      <w:r w:rsidR="00EC4084">
        <w:rPr>
          <w:color w:val="000000" w:themeColor="text1"/>
          <w:szCs w:val="28"/>
          <w:lang w:val="en-US"/>
        </w:rPr>
        <w:t>V</w:t>
      </w:r>
      <w:r w:rsidR="00EC4084">
        <w:rPr>
          <w:color w:val="000000" w:themeColor="text1"/>
          <w:szCs w:val="28"/>
        </w:rPr>
        <w:t xml:space="preserve"> Положения об Общественном совете при Министерстве финансов Российской Федерации, утвержденного приказом Минфина России от 4 сентября 2019 г. № 484»;</w:t>
      </w:r>
    </w:p>
    <w:p w:rsidR="00952737" w:rsidRPr="00492B74" w:rsidRDefault="009E30BB" w:rsidP="00B83FF8">
      <w:pPr>
        <w:pStyle w:val="a3"/>
        <w:spacing w:line="360" w:lineRule="auto"/>
        <w:ind w:firstLine="709"/>
        <w:jc w:val="both"/>
        <w:rPr>
          <w:color w:val="000000" w:themeColor="text1"/>
          <w:szCs w:val="28"/>
        </w:rPr>
      </w:pPr>
      <w:r w:rsidRPr="006E287A">
        <w:rPr>
          <w:color w:val="000000" w:themeColor="text1"/>
          <w:shd w:val="clear" w:color="auto" w:fill="FFFFFF"/>
        </w:rPr>
        <w:t>приказ Министерства финансов Российской Федерации</w:t>
      </w:r>
      <w:r>
        <w:rPr>
          <w:color w:val="000000" w:themeColor="text1"/>
          <w:shd w:val="clear" w:color="auto" w:fill="FFFFFF"/>
        </w:rPr>
        <w:t xml:space="preserve"> </w:t>
      </w:r>
      <w:r w:rsidR="003912D8">
        <w:rPr>
          <w:color w:val="000000" w:themeColor="text1"/>
          <w:szCs w:val="28"/>
        </w:rPr>
        <w:t xml:space="preserve">от </w:t>
      </w:r>
      <w:r>
        <w:rPr>
          <w:color w:val="000000" w:themeColor="text1"/>
          <w:szCs w:val="28"/>
        </w:rPr>
        <w:t>3 февраля 2021 г. № 53 «</w:t>
      </w:r>
      <w:r w:rsidR="00EC4084">
        <w:rPr>
          <w:color w:val="000000" w:themeColor="text1"/>
          <w:szCs w:val="28"/>
        </w:rPr>
        <w:t>О внесении изменений в Положение об Общественном со</w:t>
      </w:r>
      <w:bookmarkStart w:id="1" w:name="_GoBack"/>
      <w:bookmarkEnd w:id="1"/>
      <w:r w:rsidR="00EC4084">
        <w:rPr>
          <w:color w:val="000000" w:themeColor="text1"/>
          <w:szCs w:val="28"/>
        </w:rPr>
        <w:t>вете при Министерстве финансов Российской Федерации, утвержденное приказом Минфина России от 4 сентября 2019 г. № 484».</w:t>
      </w:r>
    </w:p>
    <w:p w:rsidR="00492B74" w:rsidRPr="00492B74" w:rsidRDefault="00A572DC" w:rsidP="00B83FF8">
      <w:pPr>
        <w:pStyle w:val="a3"/>
        <w:spacing w:line="360" w:lineRule="auto"/>
        <w:ind w:firstLine="709"/>
        <w:jc w:val="both"/>
        <w:rPr>
          <w:color w:val="000000" w:themeColor="text1"/>
          <w:szCs w:val="28"/>
        </w:rPr>
      </w:pPr>
      <w:r>
        <w:rPr>
          <w:color w:val="000000" w:themeColor="text1"/>
          <w:shd w:val="clear" w:color="auto" w:fill="FFFFFF"/>
        </w:rPr>
        <w:t>3</w:t>
      </w:r>
      <w:r w:rsidR="00952737">
        <w:rPr>
          <w:color w:val="000000" w:themeColor="text1"/>
          <w:shd w:val="clear" w:color="auto" w:fill="FFFFFF"/>
        </w:rPr>
        <w:t xml:space="preserve">. </w:t>
      </w:r>
      <w:r w:rsidR="00492B74" w:rsidRPr="00492B74">
        <w:rPr>
          <w:color w:val="000000" w:themeColor="text1"/>
          <w:shd w:val="clear" w:color="auto" w:fill="FFFFFF"/>
        </w:rPr>
        <w:t>Контроль за исполнением настоящего приказа оставляю за собой.</w:t>
      </w:r>
    </w:p>
    <w:p w:rsidR="00492B74" w:rsidRDefault="00492B74" w:rsidP="00492B74">
      <w:pPr>
        <w:pStyle w:val="a3"/>
        <w:spacing w:line="360" w:lineRule="auto"/>
        <w:jc w:val="both"/>
        <w:rPr>
          <w:color w:val="000000" w:themeColor="text1"/>
          <w:shd w:val="clear" w:color="auto" w:fill="FFFFFF"/>
        </w:rPr>
      </w:pPr>
    </w:p>
    <w:p w:rsidR="00492B74" w:rsidRDefault="00492B74" w:rsidP="00492B74">
      <w:pPr>
        <w:pStyle w:val="a3"/>
        <w:spacing w:line="360" w:lineRule="auto"/>
        <w:jc w:val="both"/>
        <w:rPr>
          <w:color w:val="000000" w:themeColor="text1"/>
          <w:shd w:val="clear" w:color="auto" w:fill="FFFFFF"/>
        </w:rPr>
      </w:pPr>
    </w:p>
    <w:p w:rsidR="00492B74" w:rsidRDefault="00492B74">
      <w:pPr>
        <w:pStyle w:val="a3"/>
        <w:spacing w:line="240" w:lineRule="auto"/>
        <w:jc w:val="both"/>
        <w:rPr>
          <w:color w:val="000000" w:themeColor="text1"/>
          <w:shd w:val="clear" w:color="auto" w:fill="FFFFFF"/>
        </w:rPr>
      </w:pPr>
      <w:r>
        <w:rPr>
          <w:color w:val="000000" w:themeColor="text1"/>
          <w:shd w:val="clear" w:color="auto" w:fill="FFFFFF"/>
        </w:rPr>
        <w:t xml:space="preserve">Министр </w:t>
      </w:r>
      <w:r w:rsidR="008528DB">
        <w:rPr>
          <w:color w:val="000000" w:themeColor="text1"/>
          <w:shd w:val="clear" w:color="auto" w:fill="FFFFFF"/>
        </w:rPr>
        <w:t xml:space="preserve">                                                                                                          </w:t>
      </w:r>
      <w:r>
        <w:rPr>
          <w:color w:val="000000" w:themeColor="text1"/>
          <w:shd w:val="clear" w:color="auto" w:fill="FFFFFF"/>
        </w:rPr>
        <w:t xml:space="preserve">А.Г. </w:t>
      </w:r>
      <w:proofErr w:type="spellStart"/>
      <w:r>
        <w:rPr>
          <w:color w:val="000000" w:themeColor="text1"/>
          <w:shd w:val="clear" w:color="auto" w:fill="FFFFFF"/>
        </w:rPr>
        <w:t>Силуанов</w:t>
      </w:r>
      <w:proofErr w:type="spellEnd"/>
    </w:p>
    <w:p w:rsidR="008528DB" w:rsidRDefault="008528DB" w:rsidP="00492B74">
      <w:pPr>
        <w:pStyle w:val="ConsPlusTitle"/>
        <w:jc w:val="center"/>
        <w:rPr>
          <w:rFonts w:ascii="Times New Roman" w:hAnsi="Times New Roman" w:cs="Times New Roman"/>
          <w:color w:val="000000" w:themeColor="text1"/>
          <w:sz w:val="28"/>
          <w:szCs w:val="28"/>
        </w:rPr>
      </w:pPr>
    </w:p>
    <w:p w:rsidR="008528DB" w:rsidRDefault="008528DB" w:rsidP="00492B74">
      <w:pPr>
        <w:pStyle w:val="ConsPlusTitle"/>
        <w:jc w:val="center"/>
        <w:rPr>
          <w:rFonts w:ascii="Times New Roman" w:hAnsi="Times New Roman" w:cs="Times New Roman"/>
          <w:color w:val="000000" w:themeColor="text1"/>
          <w:sz w:val="28"/>
          <w:szCs w:val="28"/>
        </w:rPr>
      </w:pPr>
    </w:p>
    <w:p w:rsidR="00EC4084" w:rsidRDefault="00EC4084" w:rsidP="00EC4084">
      <w:pPr>
        <w:pStyle w:val="ConsPlusTitle"/>
        <w:rPr>
          <w:rFonts w:ascii="Times New Roman" w:hAnsi="Times New Roman" w:cs="Times New Roman"/>
          <w:color w:val="000000" w:themeColor="text1"/>
          <w:sz w:val="28"/>
          <w:szCs w:val="28"/>
        </w:rPr>
        <w:sectPr w:rsidR="00EC4084" w:rsidSect="009E30BB">
          <w:headerReference w:type="even" r:id="rId9"/>
          <w:headerReference w:type="default" r:id="rId10"/>
          <w:headerReference w:type="first" r:id="rId11"/>
          <w:pgSz w:w="11907" w:h="16840" w:code="9"/>
          <w:pgMar w:top="1134" w:right="851" w:bottom="1134" w:left="1134" w:header="720" w:footer="720" w:gutter="0"/>
          <w:cols w:space="720"/>
          <w:titlePg/>
        </w:sectPr>
      </w:pPr>
    </w:p>
    <w:p w:rsidR="008528DB" w:rsidRPr="00B83FF8" w:rsidRDefault="00EC4084" w:rsidP="00B83FF8">
      <w:pPr>
        <w:pStyle w:val="ConsPlusTitle"/>
        <w:ind w:left="5670"/>
        <w:jc w:val="center"/>
        <w:rPr>
          <w:rFonts w:ascii="Times New Roman" w:hAnsi="Times New Roman" w:cs="Times New Roman"/>
          <w:b w:val="0"/>
          <w:color w:val="000000" w:themeColor="text1"/>
          <w:sz w:val="28"/>
          <w:szCs w:val="28"/>
        </w:rPr>
      </w:pPr>
      <w:r w:rsidRPr="00B83FF8">
        <w:rPr>
          <w:rFonts w:ascii="Times New Roman" w:hAnsi="Times New Roman" w:cs="Times New Roman"/>
          <w:b w:val="0"/>
          <w:color w:val="000000" w:themeColor="text1"/>
          <w:sz w:val="28"/>
          <w:szCs w:val="28"/>
        </w:rPr>
        <w:lastRenderedPageBreak/>
        <w:t>УТВЕРЖДЕНО</w:t>
      </w:r>
    </w:p>
    <w:p w:rsidR="00EC4084" w:rsidRPr="00B83FF8" w:rsidRDefault="00EC4084" w:rsidP="00B83FF8">
      <w:pPr>
        <w:pStyle w:val="ConsPlusTitle"/>
        <w:ind w:left="5670"/>
        <w:jc w:val="center"/>
        <w:rPr>
          <w:rFonts w:ascii="Times New Roman" w:hAnsi="Times New Roman" w:cs="Times New Roman"/>
          <w:b w:val="0"/>
          <w:color w:val="000000" w:themeColor="text1"/>
          <w:sz w:val="28"/>
          <w:szCs w:val="28"/>
        </w:rPr>
      </w:pPr>
      <w:r w:rsidRPr="003912D8">
        <w:rPr>
          <w:rFonts w:ascii="Times New Roman" w:hAnsi="Times New Roman" w:cs="Times New Roman"/>
          <w:b w:val="0"/>
          <w:color w:val="000000" w:themeColor="text1"/>
          <w:sz w:val="28"/>
          <w:szCs w:val="28"/>
        </w:rPr>
        <w:t>п</w:t>
      </w:r>
      <w:r w:rsidRPr="00B83FF8">
        <w:rPr>
          <w:rFonts w:ascii="Times New Roman" w:hAnsi="Times New Roman" w:cs="Times New Roman"/>
          <w:b w:val="0"/>
          <w:color w:val="000000" w:themeColor="text1"/>
          <w:sz w:val="28"/>
          <w:szCs w:val="28"/>
        </w:rPr>
        <w:t xml:space="preserve">риказом Министерства </w:t>
      </w:r>
      <w:proofErr w:type="spellStart"/>
      <w:r w:rsidRPr="00B83FF8">
        <w:rPr>
          <w:rFonts w:ascii="Times New Roman" w:hAnsi="Times New Roman" w:cs="Times New Roman"/>
          <w:b w:val="0"/>
          <w:color w:val="000000" w:themeColor="text1"/>
          <w:sz w:val="28"/>
          <w:szCs w:val="28"/>
        </w:rPr>
        <w:t>фианснов</w:t>
      </w:r>
      <w:proofErr w:type="spellEnd"/>
      <w:r w:rsidRPr="00B83FF8">
        <w:rPr>
          <w:rFonts w:ascii="Times New Roman" w:hAnsi="Times New Roman" w:cs="Times New Roman"/>
          <w:b w:val="0"/>
          <w:color w:val="000000" w:themeColor="text1"/>
          <w:sz w:val="28"/>
          <w:szCs w:val="28"/>
        </w:rPr>
        <w:t xml:space="preserve"> Российской Федерации</w:t>
      </w:r>
    </w:p>
    <w:p w:rsidR="00EC4084" w:rsidRPr="00B83FF8" w:rsidRDefault="00EC4084" w:rsidP="00B83FF8">
      <w:pPr>
        <w:pStyle w:val="ConsPlusTitle"/>
        <w:ind w:left="5670"/>
        <w:jc w:val="center"/>
        <w:rPr>
          <w:rFonts w:ascii="Times New Roman" w:hAnsi="Times New Roman" w:cs="Times New Roman"/>
          <w:b w:val="0"/>
          <w:color w:val="000000" w:themeColor="text1"/>
          <w:sz w:val="28"/>
          <w:szCs w:val="28"/>
        </w:rPr>
      </w:pPr>
      <w:r w:rsidRPr="003912D8">
        <w:rPr>
          <w:rFonts w:ascii="Times New Roman" w:hAnsi="Times New Roman" w:cs="Times New Roman"/>
          <w:b w:val="0"/>
          <w:color w:val="000000" w:themeColor="text1"/>
          <w:sz w:val="28"/>
          <w:szCs w:val="28"/>
        </w:rPr>
        <w:t>о</w:t>
      </w:r>
      <w:r w:rsidRPr="00B83FF8">
        <w:rPr>
          <w:rFonts w:ascii="Times New Roman" w:hAnsi="Times New Roman" w:cs="Times New Roman"/>
          <w:b w:val="0"/>
          <w:color w:val="000000" w:themeColor="text1"/>
          <w:sz w:val="28"/>
          <w:szCs w:val="28"/>
        </w:rPr>
        <w:t xml:space="preserve">т </w:t>
      </w:r>
      <w:r w:rsidR="00353205">
        <w:rPr>
          <w:rFonts w:ascii="Times New Roman" w:hAnsi="Times New Roman" w:cs="Times New Roman"/>
          <w:b w:val="0"/>
          <w:color w:val="000000" w:themeColor="text1"/>
          <w:sz w:val="28"/>
          <w:szCs w:val="28"/>
          <w:u w:val="single"/>
        </w:rPr>
        <w:t>22.02.2024</w:t>
      </w:r>
      <w:r w:rsidR="00353205">
        <w:rPr>
          <w:rFonts w:ascii="Times New Roman" w:hAnsi="Times New Roman" w:cs="Times New Roman"/>
          <w:b w:val="0"/>
          <w:color w:val="000000" w:themeColor="text1"/>
          <w:sz w:val="28"/>
          <w:szCs w:val="28"/>
        </w:rPr>
        <w:t xml:space="preserve"> № </w:t>
      </w:r>
      <w:r w:rsidR="00353205" w:rsidRPr="00353205">
        <w:rPr>
          <w:rFonts w:ascii="Times New Roman" w:hAnsi="Times New Roman" w:cs="Times New Roman"/>
          <w:b w:val="0"/>
          <w:color w:val="000000" w:themeColor="text1"/>
          <w:sz w:val="28"/>
          <w:szCs w:val="28"/>
          <w:u w:val="single"/>
        </w:rPr>
        <w:t>79</w:t>
      </w:r>
    </w:p>
    <w:p w:rsidR="008528DB" w:rsidRDefault="008528DB" w:rsidP="00492B74">
      <w:pPr>
        <w:pStyle w:val="ConsPlusTitle"/>
        <w:jc w:val="center"/>
        <w:rPr>
          <w:rFonts w:ascii="Times New Roman" w:hAnsi="Times New Roman" w:cs="Times New Roman"/>
          <w:color w:val="000000" w:themeColor="text1"/>
          <w:sz w:val="28"/>
          <w:szCs w:val="28"/>
        </w:rPr>
      </w:pPr>
    </w:p>
    <w:p w:rsidR="00EC4084" w:rsidRDefault="00EC4084" w:rsidP="00492B74">
      <w:pPr>
        <w:pStyle w:val="ConsPlusTitle"/>
        <w:jc w:val="center"/>
        <w:rPr>
          <w:rFonts w:ascii="Times New Roman" w:hAnsi="Times New Roman" w:cs="Times New Roman"/>
          <w:color w:val="000000" w:themeColor="text1"/>
          <w:sz w:val="28"/>
          <w:szCs w:val="28"/>
        </w:rPr>
      </w:pPr>
    </w:p>
    <w:p w:rsidR="00F214B7" w:rsidRDefault="00F214B7" w:rsidP="00492B74">
      <w:pPr>
        <w:pStyle w:val="ConsPlusTitle"/>
        <w:jc w:val="center"/>
        <w:rPr>
          <w:rFonts w:ascii="Times New Roman" w:hAnsi="Times New Roman" w:cs="Times New Roman"/>
          <w:color w:val="000000" w:themeColor="text1"/>
          <w:sz w:val="28"/>
          <w:szCs w:val="28"/>
        </w:rPr>
      </w:pPr>
    </w:p>
    <w:p w:rsidR="00492B74" w:rsidRPr="00B83FF8" w:rsidRDefault="00492B74" w:rsidP="00492B74">
      <w:pPr>
        <w:pStyle w:val="ConsPlusTitle"/>
        <w:jc w:val="center"/>
        <w:rPr>
          <w:rFonts w:ascii="Times New Roman" w:hAnsi="Times New Roman" w:cs="Times New Roman"/>
          <w:color w:val="000000" w:themeColor="text1"/>
          <w:sz w:val="28"/>
          <w:szCs w:val="28"/>
        </w:rPr>
      </w:pPr>
      <w:r w:rsidRPr="00B83FF8">
        <w:rPr>
          <w:rFonts w:ascii="Times New Roman" w:hAnsi="Times New Roman" w:cs="Times New Roman"/>
          <w:color w:val="000000" w:themeColor="text1"/>
          <w:sz w:val="28"/>
          <w:szCs w:val="28"/>
        </w:rPr>
        <w:t>П</w:t>
      </w:r>
      <w:r w:rsidR="00EC4084" w:rsidRPr="00B83FF8">
        <w:rPr>
          <w:rFonts w:ascii="Times New Roman" w:hAnsi="Times New Roman" w:cs="Times New Roman"/>
          <w:color w:val="000000" w:themeColor="text1"/>
          <w:sz w:val="28"/>
          <w:szCs w:val="28"/>
        </w:rPr>
        <w:t>ОЛОЖЕНИЕ</w:t>
      </w:r>
    </w:p>
    <w:p w:rsidR="00492B74" w:rsidRPr="00B83FF8" w:rsidRDefault="00492B74" w:rsidP="003912D8">
      <w:pPr>
        <w:pStyle w:val="ConsPlusTitle"/>
        <w:jc w:val="center"/>
        <w:rPr>
          <w:rFonts w:ascii="Times New Roman" w:hAnsi="Times New Roman" w:cs="Times New Roman"/>
          <w:color w:val="000000" w:themeColor="text1"/>
          <w:sz w:val="28"/>
          <w:szCs w:val="28"/>
        </w:rPr>
      </w:pPr>
      <w:r w:rsidRPr="00B83FF8">
        <w:rPr>
          <w:rFonts w:ascii="Times New Roman" w:hAnsi="Times New Roman" w:cs="Times New Roman"/>
          <w:color w:val="000000" w:themeColor="text1"/>
          <w:sz w:val="28"/>
          <w:szCs w:val="28"/>
        </w:rPr>
        <w:t>об Общественном совете при Министерстве финансов Российской Федерации</w:t>
      </w:r>
    </w:p>
    <w:p w:rsidR="00492B74" w:rsidRPr="00B83FF8" w:rsidRDefault="00492B74" w:rsidP="00B83FF8">
      <w:pPr>
        <w:pStyle w:val="ConsPlusNormal"/>
        <w:spacing w:line="360" w:lineRule="auto"/>
        <w:jc w:val="center"/>
        <w:rPr>
          <w:rFonts w:ascii="Times New Roman" w:hAnsi="Times New Roman" w:cs="Times New Roman"/>
          <w:color w:val="000000" w:themeColor="text1"/>
          <w:sz w:val="28"/>
          <w:szCs w:val="28"/>
        </w:rPr>
      </w:pPr>
    </w:p>
    <w:p w:rsidR="00492B74" w:rsidRPr="00B83FF8" w:rsidRDefault="00492B74" w:rsidP="00B83FF8">
      <w:pPr>
        <w:widowControl w:val="0"/>
        <w:spacing w:line="360" w:lineRule="auto"/>
        <w:jc w:val="center"/>
        <w:rPr>
          <w:b/>
          <w:szCs w:val="28"/>
        </w:rPr>
      </w:pPr>
      <w:r w:rsidRPr="00B83FF8">
        <w:rPr>
          <w:b/>
          <w:szCs w:val="28"/>
        </w:rPr>
        <w:t>I. Общие положения</w:t>
      </w:r>
    </w:p>
    <w:p w:rsidR="00492B74" w:rsidRPr="00B83FF8" w:rsidRDefault="00492B74" w:rsidP="00492B74">
      <w:pPr>
        <w:widowControl w:val="0"/>
        <w:ind w:firstLine="426"/>
        <w:jc w:val="center"/>
        <w:rPr>
          <w:szCs w:val="28"/>
        </w:rPr>
      </w:pPr>
    </w:p>
    <w:p w:rsidR="00492B74" w:rsidRPr="00B83FF8" w:rsidRDefault="00492B74" w:rsidP="00B83FF8">
      <w:pPr>
        <w:widowControl w:val="0"/>
        <w:numPr>
          <w:ilvl w:val="0"/>
          <w:numId w:val="13"/>
        </w:numPr>
        <w:tabs>
          <w:tab w:val="left" w:pos="1182"/>
        </w:tabs>
        <w:spacing w:line="360" w:lineRule="auto"/>
        <w:ind w:right="23" w:firstLine="709"/>
        <w:jc w:val="both"/>
        <w:rPr>
          <w:szCs w:val="28"/>
        </w:rPr>
      </w:pPr>
      <w:r w:rsidRPr="00B83FF8">
        <w:rPr>
          <w:szCs w:val="28"/>
        </w:rPr>
        <w:t>Настоящее Положение определяет компетенцию, порядок деятельности и формирования Общественного совета при Министерстве финансов Российской Федерации (далее – Общественный совет), порядок взаимодействия Министерства финансов Российской Федерации (далее – Министерство)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492B74" w:rsidRPr="00B83FF8" w:rsidRDefault="00492B74" w:rsidP="00B83FF8">
      <w:pPr>
        <w:widowControl w:val="0"/>
        <w:numPr>
          <w:ilvl w:val="0"/>
          <w:numId w:val="13"/>
        </w:numPr>
        <w:tabs>
          <w:tab w:val="left" w:pos="1191"/>
        </w:tabs>
        <w:spacing w:line="360" w:lineRule="auto"/>
        <w:ind w:right="20" w:firstLine="709"/>
        <w:jc w:val="both"/>
        <w:rPr>
          <w:szCs w:val="28"/>
        </w:rPr>
      </w:pPr>
      <w:r w:rsidRPr="00B83FF8">
        <w:rPr>
          <w:szCs w:val="28"/>
        </w:rPr>
        <w:t>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rsidR="00492B74" w:rsidRPr="00B83FF8" w:rsidRDefault="00492B74" w:rsidP="00B83FF8">
      <w:pPr>
        <w:widowControl w:val="0"/>
        <w:numPr>
          <w:ilvl w:val="0"/>
          <w:numId w:val="13"/>
        </w:numPr>
        <w:tabs>
          <w:tab w:val="left" w:pos="1182"/>
        </w:tabs>
        <w:spacing w:line="360" w:lineRule="auto"/>
        <w:ind w:right="20" w:firstLine="709"/>
        <w:jc w:val="both"/>
        <w:rPr>
          <w:szCs w:val="28"/>
        </w:rPr>
      </w:pPr>
      <w:r w:rsidRPr="00B83FF8">
        <w:rPr>
          <w:szCs w:val="28"/>
        </w:rPr>
        <w:t>Общественный совет является совещательно-консультативным субъектом общественного контроля.</w:t>
      </w:r>
    </w:p>
    <w:p w:rsidR="00492B74" w:rsidRPr="00B83FF8" w:rsidRDefault="00492B74" w:rsidP="00B83FF8">
      <w:pPr>
        <w:widowControl w:val="0"/>
        <w:numPr>
          <w:ilvl w:val="0"/>
          <w:numId w:val="13"/>
        </w:numPr>
        <w:tabs>
          <w:tab w:val="left" w:pos="1186"/>
        </w:tabs>
        <w:spacing w:line="360" w:lineRule="auto"/>
        <w:ind w:right="20" w:firstLine="709"/>
        <w:jc w:val="both"/>
        <w:rPr>
          <w:szCs w:val="28"/>
        </w:rPr>
      </w:pPr>
      <w:r w:rsidRPr="00B83FF8">
        <w:rPr>
          <w:szCs w:val="28"/>
        </w:rPr>
        <w:t>Решения Общественного совета носят рекомендательный характер.</w:t>
      </w:r>
    </w:p>
    <w:p w:rsidR="00492B74" w:rsidRPr="00B83FF8" w:rsidRDefault="00492B74" w:rsidP="00B83FF8">
      <w:pPr>
        <w:widowControl w:val="0"/>
        <w:numPr>
          <w:ilvl w:val="0"/>
          <w:numId w:val="13"/>
        </w:numPr>
        <w:tabs>
          <w:tab w:val="left" w:pos="1191"/>
        </w:tabs>
        <w:spacing w:line="360" w:lineRule="auto"/>
        <w:ind w:right="20" w:firstLine="709"/>
        <w:jc w:val="both"/>
        <w:rPr>
          <w:szCs w:val="28"/>
        </w:rPr>
      </w:pPr>
      <w:r w:rsidRPr="00B83FF8">
        <w:rPr>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иных нормативных правовых актов, а также методических </w:t>
      </w:r>
      <w:r w:rsidRPr="00B83FF8">
        <w:rPr>
          <w:szCs w:val="28"/>
        </w:rPr>
        <w:lastRenderedPageBreak/>
        <w:t>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w:t>
      </w:r>
      <w:r w:rsidR="00634AF0" w:rsidRPr="00B83FF8">
        <w:rPr>
          <w:szCs w:val="28"/>
        </w:rPr>
        <w:t xml:space="preserve"> (далее – Стандарт деятельности)</w:t>
      </w:r>
      <w:r w:rsidRPr="00B83FF8">
        <w:rPr>
          <w:szCs w:val="28"/>
        </w:rPr>
        <w:t>, а также настоящего Положения.</w:t>
      </w:r>
    </w:p>
    <w:p w:rsidR="00492B74" w:rsidRPr="00B83FF8" w:rsidRDefault="00492B74" w:rsidP="00B83FF8">
      <w:pPr>
        <w:widowControl w:val="0"/>
        <w:numPr>
          <w:ilvl w:val="0"/>
          <w:numId w:val="13"/>
        </w:numPr>
        <w:tabs>
          <w:tab w:val="left" w:pos="1182"/>
        </w:tabs>
        <w:spacing w:line="360" w:lineRule="auto"/>
        <w:ind w:right="20" w:firstLine="709"/>
        <w:jc w:val="both"/>
        <w:rPr>
          <w:szCs w:val="28"/>
        </w:rPr>
      </w:pPr>
      <w:r w:rsidRPr="00B83FF8">
        <w:rPr>
          <w:szCs w:val="28"/>
        </w:rPr>
        <w:t>Обеспечение деятельности Общественного совета осуществляет Министерство в порядке, установленном Министерством.</w:t>
      </w:r>
    </w:p>
    <w:p w:rsidR="00492B74" w:rsidRPr="00B83FF8" w:rsidRDefault="00492B74" w:rsidP="00B83FF8">
      <w:pPr>
        <w:widowControl w:val="0"/>
        <w:tabs>
          <w:tab w:val="left" w:pos="1182"/>
        </w:tabs>
        <w:spacing w:line="360" w:lineRule="auto"/>
        <w:ind w:left="720" w:right="20" w:firstLine="426"/>
        <w:jc w:val="both"/>
        <w:rPr>
          <w:szCs w:val="28"/>
        </w:rPr>
      </w:pPr>
    </w:p>
    <w:p w:rsidR="00492B74" w:rsidRPr="00B83FF8" w:rsidRDefault="00492B74" w:rsidP="00B83FF8">
      <w:pPr>
        <w:widowControl w:val="0"/>
        <w:spacing w:line="360" w:lineRule="auto"/>
        <w:jc w:val="center"/>
        <w:rPr>
          <w:b/>
          <w:szCs w:val="28"/>
        </w:rPr>
      </w:pPr>
      <w:r w:rsidRPr="00B83FF8">
        <w:rPr>
          <w:b/>
          <w:szCs w:val="28"/>
        </w:rPr>
        <w:t>II. Компетенция Общественного совета</w:t>
      </w:r>
    </w:p>
    <w:p w:rsidR="00492B74" w:rsidRPr="00B83FF8" w:rsidRDefault="00492B74" w:rsidP="00B83FF8">
      <w:pPr>
        <w:widowControl w:val="0"/>
        <w:spacing w:line="360" w:lineRule="auto"/>
        <w:ind w:left="2120" w:firstLine="426"/>
        <w:rPr>
          <w:szCs w:val="28"/>
        </w:rPr>
      </w:pPr>
    </w:p>
    <w:p w:rsidR="00492B74" w:rsidRPr="00B83FF8" w:rsidRDefault="00492B74" w:rsidP="00B83FF8">
      <w:pPr>
        <w:widowControl w:val="0"/>
        <w:numPr>
          <w:ilvl w:val="0"/>
          <w:numId w:val="14"/>
        </w:numPr>
        <w:tabs>
          <w:tab w:val="left" w:pos="1186"/>
        </w:tabs>
        <w:spacing w:line="360" w:lineRule="auto"/>
        <w:ind w:right="20" w:firstLine="709"/>
        <w:jc w:val="both"/>
        <w:rPr>
          <w:szCs w:val="28"/>
        </w:rPr>
      </w:pPr>
      <w:r w:rsidRPr="00B83FF8">
        <w:rPr>
          <w:szCs w:val="28"/>
        </w:rPr>
        <w:t>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предоставления государственных услуг, в реализации контрольной функции, в проведении антикоррупционной и кадровой работы, в оценке эффективности государственных закупок, в рассмотрении ежегодных планов деятельности Министерства и отчета об их исполнении, а также иные вопросы, предусмотренные законодательством Российской Федерации.</w:t>
      </w:r>
    </w:p>
    <w:p w:rsidR="00492B74" w:rsidRPr="00B83FF8" w:rsidRDefault="00492B74" w:rsidP="00B83FF8">
      <w:pPr>
        <w:widowControl w:val="0"/>
        <w:numPr>
          <w:ilvl w:val="0"/>
          <w:numId w:val="14"/>
        </w:numPr>
        <w:tabs>
          <w:tab w:val="left" w:pos="1200"/>
        </w:tabs>
        <w:spacing w:line="360" w:lineRule="auto"/>
        <w:ind w:firstLine="709"/>
        <w:jc w:val="both"/>
        <w:rPr>
          <w:szCs w:val="28"/>
        </w:rPr>
      </w:pPr>
      <w:r w:rsidRPr="00B83FF8">
        <w:rPr>
          <w:szCs w:val="28"/>
        </w:rPr>
        <w:t>Общественный совет призван:</w:t>
      </w:r>
    </w:p>
    <w:p w:rsidR="00492B74" w:rsidRPr="00B83FF8" w:rsidRDefault="00492B74" w:rsidP="00B83FF8">
      <w:pPr>
        <w:widowControl w:val="0"/>
        <w:numPr>
          <w:ilvl w:val="0"/>
          <w:numId w:val="15"/>
        </w:numPr>
        <w:tabs>
          <w:tab w:val="left" w:pos="1378"/>
        </w:tabs>
        <w:spacing w:line="360" w:lineRule="auto"/>
        <w:ind w:right="20" w:firstLine="709"/>
        <w:jc w:val="both"/>
        <w:rPr>
          <w:szCs w:val="28"/>
        </w:rPr>
      </w:pPr>
      <w:r w:rsidRPr="00B83FF8">
        <w:rPr>
          <w:szCs w:val="28"/>
        </w:rPr>
        <w:t>Рассматривать проекты общественно значимых нормативных правовых актов и иных документов, разрабатываемых Министерством.</w:t>
      </w:r>
    </w:p>
    <w:p w:rsidR="00492B74" w:rsidRPr="00B83FF8" w:rsidRDefault="00492B74" w:rsidP="00B83FF8">
      <w:pPr>
        <w:widowControl w:val="0"/>
        <w:numPr>
          <w:ilvl w:val="0"/>
          <w:numId w:val="15"/>
        </w:numPr>
        <w:tabs>
          <w:tab w:val="left" w:pos="1383"/>
        </w:tabs>
        <w:spacing w:line="360" w:lineRule="auto"/>
        <w:ind w:right="20" w:firstLine="709"/>
        <w:jc w:val="both"/>
        <w:rPr>
          <w:szCs w:val="28"/>
        </w:rPr>
      </w:pPr>
      <w:r w:rsidRPr="00B83FF8">
        <w:rPr>
          <w:szCs w:val="28"/>
        </w:rPr>
        <w:t>Участвовать в мониторинге качества оказания государственных услуг Министерством</w:t>
      </w:r>
      <w:r w:rsidR="00514B80">
        <w:rPr>
          <w:szCs w:val="28"/>
        </w:rPr>
        <w:t xml:space="preserve"> (при наличии)</w:t>
      </w:r>
      <w:r w:rsidRPr="00B83FF8">
        <w:rPr>
          <w:szCs w:val="28"/>
        </w:rPr>
        <w:t>.</w:t>
      </w:r>
    </w:p>
    <w:p w:rsidR="00492B74" w:rsidRPr="00B83FF8" w:rsidRDefault="00492B74" w:rsidP="00B83FF8">
      <w:pPr>
        <w:widowControl w:val="0"/>
        <w:numPr>
          <w:ilvl w:val="0"/>
          <w:numId w:val="15"/>
        </w:numPr>
        <w:tabs>
          <w:tab w:val="left" w:pos="1378"/>
        </w:tabs>
        <w:spacing w:line="360" w:lineRule="auto"/>
        <w:ind w:right="20" w:firstLine="709"/>
        <w:jc w:val="both"/>
        <w:rPr>
          <w:szCs w:val="28"/>
        </w:rPr>
      </w:pPr>
      <w:r w:rsidRPr="00B83FF8">
        <w:rPr>
          <w:szCs w:val="28"/>
        </w:rPr>
        <w:t>Участвовать в антикоррупционной работе, оценке эффективности государственных закупок и кадровой работе Министерства.</w:t>
      </w:r>
    </w:p>
    <w:p w:rsidR="00492B74" w:rsidRPr="00B83FF8" w:rsidRDefault="00492B74" w:rsidP="00B83FF8">
      <w:pPr>
        <w:widowControl w:val="0"/>
        <w:numPr>
          <w:ilvl w:val="0"/>
          <w:numId w:val="15"/>
        </w:numPr>
        <w:tabs>
          <w:tab w:val="left" w:pos="1383"/>
        </w:tabs>
        <w:spacing w:line="360" w:lineRule="auto"/>
        <w:ind w:right="20" w:firstLine="709"/>
        <w:jc w:val="both"/>
        <w:rPr>
          <w:szCs w:val="28"/>
        </w:rPr>
      </w:pPr>
      <w:r w:rsidRPr="00B83FF8">
        <w:rPr>
          <w:szCs w:val="28"/>
        </w:rPr>
        <w:t>Принимать участие в работе аттестационных комиссий и конкурсных комиссий по замещению должностей.</w:t>
      </w:r>
    </w:p>
    <w:p w:rsidR="00492B74" w:rsidRPr="00B83FF8" w:rsidRDefault="00492B74" w:rsidP="00B83FF8">
      <w:pPr>
        <w:widowControl w:val="0"/>
        <w:numPr>
          <w:ilvl w:val="0"/>
          <w:numId w:val="15"/>
        </w:numPr>
        <w:tabs>
          <w:tab w:val="left" w:pos="1383"/>
        </w:tabs>
        <w:spacing w:line="360" w:lineRule="auto"/>
        <w:ind w:right="20" w:firstLine="709"/>
        <w:jc w:val="both"/>
        <w:rPr>
          <w:szCs w:val="28"/>
        </w:rPr>
      </w:pPr>
      <w:r w:rsidRPr="00B83FF8">
        <w:rPr>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492B74" w:rsidRPr="00B83FF8" w:rsidRDefault="00492B74" w:rsidP="00B83FF8">
      <w:pPr>
        <w:widowControl w:val="0"/>
        <w:spacing w:line="360" w:lineRule="auto"/>
        <w:ind w:left="20" w:firstLine="709"/>
        <w:rPr>
          <w:szCs w:val="28"/>
        </w:rPr>
      </w:pPr>
      <w:r w:rsidRPr="00B83FF8">
        <w:rPr>
          <w:szCs w:val="28"/>
        </w:rPr>
        <w:t>2.3. Общественный совет вправе:</w:t>
      </w:r>
    </w:p>
    <w:p w:rsidR="00492B74" w:rsidRPr="00B83FF8" w:rsidRDefault="00492B74" w:rsidP="00B83FF8">
      <w:pPr>
        <w:widowControl w:val="0"/>
        <w:numPr>
          <w:ilvl w:val="0"/>
          <w:numId w:val="16"/>
        </w:numPr>
        <w:spacing w:line="360" w:lineRule="auto"/>
        <w:ind w:right="20" w:firstLine="709"/>
        <w:jc w:val="both"/>
        <w:rPr>
          <w:szCs w:val="28"/>
        </w:rPr>
      </w:pPr>
      <w:r w:rsidRPr="00B83FF8">
        <w:rPr>
          <w:szCs w:val="28"/>
        </w:rPr>
        <w:lastRenderedPageBreak/>
        <w:t>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492B74" w:rsidRPr="00B83FF8" w:rsidRDefault="00492B74" w:rsidP="00B83FF8">
      <w:pPr>
        <w:widowControl w:val="0"/>
        <w:numPr>
          <w:ilvl w:val="0"/>
          <w:numId w:val="16"/>
        </w:numPr>
        <w:tabs>
          <w:tab w:val="left" w:pos="1374"/>
        </w:tabs>
        <w:spacing w:line="360" w:lineRule="auto"/>
        <w:ind w:right="20" w:firstLine="709"/>
        <w:jc w:val="both"/>
        <w:rPr>
          <w:szCs w:val="28"/>
        </w:rPr>
      </w:pPr>
      <w:r w:rsidRPr="00B83FF8">
        <w:rPr>
          <w:szCs w:val="28"/>
        </w:rPr>
        <w:t>Участвовать в подготовке докладов о результатах контрольной деятельности, о затратах на содержание Министерства.</w:t>
      </w:r>
    </w:p>
    <w:p w:rsidR="00492B74" w:rsidRPr="00B83FF8" w:rsidRDefault="00492B74" w:rsidP="00B83FF8">
      <w:pPr>
        <w:widowControl w:val="0"/>
        <w:numPr>
          <w:ilvl w:val="0"/>
          <w:numId w:val="16"/>
        </w:numPr>
        <w:tabs>
          <w:tab w:val="left" w:pos="1374"/>
        </w:tabs>
        <w:spacing w:line="360" w:lineRule="auto"/>
        <w:ind w:right="20" w:firstLine="709"/>
        <w:jc w:val="both"/>
        <w:rPr>
          <w:szCs w:val="28"/>
        </w:rPr>
      </w:pPr>
      <w:r w:rsidRPr="00B83FF8">
        <w:rPr>
          <w:szCs w:val="28"/>
        </w:rPr>
        <w:t>Участвовать в публичном обсуждении Концепции открытости федеральных органов исполнительной власти (далее – Концепция открытости).</w:t>
      </w:r>
    </w:p>
    <w:p w:rsidR="00492B74" w:rsidRPr="00B83FF8" w:rsidRDefault="00492B74" w:rsidP="00B83FF8">
      <w:pPr>
        <w:widowControl w:val="0"/>
        <w:numPr>
          <w:ilvl w:val="0"/>
          <w:numId w:val="16"/>
        </w:numPr>
        <w:tabs>
          <w:tab w:val="left" w:pos="1388"/>
        </w:tabs>
        <w:spacing w:line="360" w:lineRule="auto"/>
        <w:ind w:right="20" w:firstLine="709"/>
        <w:jc w:val="both"/>
        <w:rPr>
          <w:szCs w:val="28"/>
        </w:rPr>
      </w:pPr>
      <w:r w:rsidRPr="00B83FF8">
        <w:rPr>
          <w:szCs w:val="28"/>
        </w:rPr>
        <w:t>Проводить слушания по приоритетным направлениям деятельности Министерства.</w:t>
      </w:r>
    </w:p>
    <w:p w:rsidR="00492B74" w:rsidRPr="00B83FF8" w:rsidRDefault="00492B74" w:rsidP="00B83FF8">
      <w:pPr>
        <w:widowControl w:val="0"/>
        <w:numPr>
          <w:ilvl w:val="0"/>
          <w:numId w:val="16"/>
        </w:numPr>
        <w:tabs>
          <w:tab w:val="left" w:pos="1377"/>
        </w:tabs>
        <w:spacing w:line="360" w:lineRule="auto"/>
        <w:ind w:firstLine="709"/>
        <w:rPr>
          <w:szCs w:val="28"/>
        </w:rPr>
      </w:pPr>
      <w:r w:rsidRPr="00B83FF8">
        <w:rPr>
          <w:szCs w:val="28"/>
        </w:rPr>
        <w:t>Принимать участие в работе:</w:t>
      </w:r>
    </w:p>
    <w:p w:rsidR="00492B74" w:rsidRPr="00B83FF8" w:rsidRDefault="00492B74" w:rsidP="00B83FF8">
      <w:pPr>
        <w:widowControl w:val="0"/>
        <w:spacing w:line="360" w:lineRule="auto"/>
        <w:ind w:left="20" w:right="20" w:firstLine="709"/>
        <w:jc w:val="both"/>
        <w:rPr>
          <w:szCs w:val="28"/>
        </w:rPr>
      </w:pPr>
      <w:r w:rsidRPr="00B83FF8">
        <w:rPr>
          <w:szCs w:val="28"/>
        </w:rPr>
        <w:t>комиссий по соблюдению требований к служебному поведению и урегулированию конфликта интересов;</w:t>
      </w:r>
    </w:p>
    <w:p w:rsidR="00492B74" w:rsidRPr="00B83FF8" w:rsidRDefault="00492B74" w:rsidP="00B83FF8">
      <w:pPr>
        <w:widowControl w:val="0"/>
        <w:spacing w:line="360" w:lineRule="auto"/>
        <w:ind w:left="20" w:right="20" w:firstLine="709"/>
        <w:jc w:val="both"/>
        <w:rPr>
          <w:szCs w:val="28"/>
        </w:rPr>
      </w:pPr>
      <w:r w:rsidRPr="00B83FF8">
        <w:rPr>
          <w:szCs w:val="28"/>
        </w:rPr>
        <w:t>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492B74" w:rsidRPr="00B83FF8" w:rsidRDefault="00492B74" w:rsidP="00B83FF8">
      <w:pPr>
        <w:widowControl w:val="0"/>
        <w:numPr>
          <w:ilvl w:val="0"/>
          <w:numId w:val="16"/>
        </w:numPr>
        <w:tabs>
          <w:tab w:val="left" w:pos="1398"/>
        </w:tabs>
        <w:spacing w:line="360" w:lineRule="auto"/>
        <w:ind w:right="20" w:firstLine="709"/>
        <w:jc w:val="both"/>
        <w:rPr>
          <w:szCs w:val="28"/>
        </w:rPr>
      </w:pPr>
      <w:r w:rsidRPr="00B83FF8">
        <w:rPr>
          <w:szCs w:val="28"/>
        </w:rPr>
        <w:t>Осуществлять мероприятия, предусмотренные Концепцией открытости и рекомендациями по реализации принципов открытости в федеральных органах исполнительной власти:</w:t>
      </w:r>
    </w:p>
    <w:p w:rsidR="00492B74" w:rsidRPr="00B83FF8" w:rsidRDefault="00492B74" w:rsidP="00B83FF8">
      <w:pPr>
        <w:widowControl w:val="0"/>
        <w:spacing w:line="360" w:lineRule="auto"/>
        <w:ind w:left="20" w:right="20" w:firstLine="709"/>
        <w:jc w:val="both"/>
        <w:rPr>
          <w:szCs w:val="28"/>
        </w:rPr>
      </w:pPr>
      <w:r w:rsidRPr="00B83FF8">
        <w:rPr>
          <w:szCs w:val="28"/>
        </w:rPr>
        <w:t>участвовать в разработке ведомственных планов Министерства по реализации Концепции открытости;</w:t>
      </w:r>
    </w:p>
    <w:p w:rsidR="00492B74" w:rsidRPr="00B83FF8" w:rsidRDefault="00492B74" w:rsidP="00B83FF8">
      <w:pPr>
        <w:widowControl w:val="0"/>
        <w:tabs>
          <w:tab w:val="left" w:pos="1398"/>
        </w:tabs>
        <w:spacing w:line="360" w:lineRule="auto"/>
        <w:ind w:right="20" w:firstLine="709"/>
        <w:jc w:val="both"/>
        <w:rPr>
          <w:color w:val="C00000"/>
          <w:szCs w:val="28"/>
        </w:rPr>
      </w:pPr>
      <w:r w:rsidRPr="00B83FF8">
        <w:rPr>
          <w:szCs w:val="28"/>
        </w:rPr>
        <w:t>утверждать результаты общественных обсуждений, решений и отчетов Министерства по итогам общественной экспертизы нормативных правовых актов;</w:t>
      </w:r>
    </w:p>
    <w:p w:rsidR="00492B74" w:rsidRPr="00B83FF8" w:rsidRDefault="00492B74" w:rsidP="00B83FF8">
      <w:pPr>
        <w:widowControl w:val="0"/>
        <w:spacing w:line="360" w:lineRule="auto"/>
        <w:ind w:left="20" w:right="20" w:firstLine="709"/>
        <w:jc w:val="both"/>
        <w:rPr>
          <w:szCs w:val="28"/>
        </w:rPr>
      </w:pPr>
      <w:r w:rsidRPr="00B83FF8">
        <w:rPr>
          <w:szCs w:val="28"/>
        </w:rPr>
        <w:t>осуществлять мониторинг публичной декларации Министра</w:t>
      </w:r>
      <w:r w:rsidR="00362B21" w:rsidRPr="00B83FF8">
        <w:rPr>
          <w:szCs w:val="28"/>
        </w:rPr>
        <w:t xml:space="preserve"> финансов Российской Федерации</w:t>
      </w:r>
      <w:r w:rsidRPr="00B83FF8">
        <w:rPr>
          <w:szCs w:val="28"/>
        </w:rPr>
        <w:t xml:space="preserve"> и (или) публичного плана деятельности Министерства, </w:t>
      </w:r>
      <w:r w:rsidR="00362B21" w:rsidRPr="00B83FF8">
        <w:rPr>
          <w:szCs w:val="28"/>
        </w:rPr>
        <w:br/>
      </w:r>
      <w:r w:rsidRPr="00B83FF8">
        <w:rPr>
          <w:szCs w:val="28"/>
        </w:rPr>
        <w:t>а также один раз в полгода принимать отчет о ходе реализации данного плана;</w:t>
      </w:r>
    </w:p>
    <w:p w:rsidR="00492B74" w:rsidRPr="00B83FF8" w:rsidRDefault="00492B74" w:rsidP="00B83FF8">
      <w:pPr>
        <w:widowControl w:val="0"/>
        <w:spacing w:line="360" w:lineRule="auto"/>
        <w:ind w:left="20" w:right="20" w:firstLine="709"/>
        <w:jc w:val="both"/>
        <w:rPr>
          <w:szCs w:val="28"/>
        </w:rPr>
      </w:pPr>
      <w:r w:rsidRPr="00B83FF8">
        <w:rPr>
          <w:szCs w:val="28"/>
        </w:rPr>
        <w:t>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rsidR="00492B74" w:rsidRPr="00B83FF8" w:rsidRDefault="00492B74" w:rsidP="00B83FF8">
      <w:pPr>
        <w:widowControl w:val="0"/>
        <w:spacing w:line="360" w:lineRule="auto"/>
        <w:ind w:left="20" w:right="20" w:firstLine="709"/>
        <w:jc w:val="both"/>
        <w:rPr>
          <w:szCs w:val="28"/>
        </w:rPr>
      </w:pPr>
      <w:r w:rsidRPr="00B83FF8">
        <w:rPr>
          <w:szCs w:val="28"/>
        </w:rPr>
        <w:lastRenderedPageBreak/>
        <w:t>осуществлять выборочный анализ качества ответов Министерства на обращения граждан;</w:t>
      </w:r>
    </w:p>
    <w:p w:rsidR="00492B74" w:rsidRPr="00B83FF8" w:rsidRDefault="00492B74" w:rsidP="00B83FF8">
      <w:pPr>
        <w:widowControl w:val="0"/>
        <w:spacing w:line="360" w:lineRule="auto"/>
        <w:ind w:left="20" w:right="20" w:firstLine="709"/>
        <w:jc w:val="both"/>
        <w:rPr>
          <w:szCs w:val="28"/>
        </w:rPr>
      </w:pPr>
      <w:r w:rsidRPr="00B83FF8">
        <w:rPr>
          <w:szCs w:val="28"/>
        </w:rPr>
        <w:t>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rsidR="00492B74" w:rsidRPr="00B83FF8" w:rsidRDefault="00492B74" w:rsidP="00B83FF8">
      <w:pPr>
        <w:widowControl w:val="0"/>
        <w:spacing w:line="360" w:lineRule="auto"/>
        <w:ind w:left="20" w:right="20" w:firstLine="709"/>
        <w:jc w:val="both"/>
        <w:rPr>
          <w:szCs w:val="28"/>
        </w:rPr>
      </w:pPr>
      <w:r w:rsidRPr="00B83FF8">
        <w:rPr>
          <w:szCs w:val="28"/>
        </w:rPr>
        <w:t>2.3.7. Взаимодействовать со средствами массовой информации по освещению вопросов, обсуждаемых на заседаниях Общественного совета.</w:t>
      </w:r>
    </w:p>
    <w:p w:rsidR="00492B74" w:rsidRPr="00B83FF8" w:rsidRDefault="00492B74" w:rsidP="00B83FF8">
      <w:pPr>
        <w:widowControl w:val="0"/>
        <w:numPr>
          <w:ilvl w:val="0"/>
          <w:numId w:val="17"/>
        </w:numPr>
        <w:tabs>
          <w:tab w:val="left" w:pos="1182"/>
        </w:tabs>
        <w:spacing w:line="360" w:lineRule="auto"/>
        <w:ind w:right="20" w:firstLine="709"/>
        <w:jc w:val="both"/>
        <w:rPr>
          <w:szCs w:val="28"/>
        </w:rPr>
      </w:pPr>
      <w:r w:rsidRPr="00B83FF8">
        <w:rPr>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rsidR="00492B74" w:rsidRPr="00B83FF8" w:rsidRDefault="00492B74" w:rsidP="00B83FF8">
      <w:pPr>
        <w:widowControl w:val="0"/>
        <w:tabs>
          <w:tab w:val="left" w:pos="0"/>
        </w:tabs>
        <w:spacing w:line="360" w:lineRule="auto"/>
        <w:ind w:right="20" w:firstLine="709"/>
        <w:jc w:val="both"/>
        <w:rPr>
          <w:szCs w:val="28"/>
        </w:rPr>
      </w:pPr>
      <w:r w:rsidRPr="00B83FF8">
        <w:rPr>
          <w:szCs w:val="28"/>
        </w:rPr>
        <w:t>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Министерства.</w:t>
      </w:r>
    </w:p>
    <w:p w:rsidR="00492B74" w:rsidRPr="00B83FF8" w:rsidRDefault="00492B74" w:rsidP="00B83FF8">
      <w:pPr>
        <w:widowControl w:val="0"/>
        <w:tabs>
          <w:tab w:val="left" w:pos="0"/>
          <w:tab w:val="left" w:pos="1182"/>
        </w:tabs>
        <w:spacing w:line="360" w:lineRule="auto"/>
        <w:ind w:right="20" w:firstLine="709"/>
        <w:jc w:val="both"/>
        <w:rPr>
          <w:szCs w:val="28"/>
        </w:rPr>
      </w:pPr>
      <w:r w:rsidRPr="00B83FF8">
        <w:rPr>
          <w:szCs w:val="28"/>
        </w:rPr>
        <w:t>2.5. Для реализации указанных прав Общественный совет наделяется следующими полномочиями:</w:t>
      </w:r>
    </w:p>
    <w:p w:rsidR="00492B74" w:rsidRPr="00B83FF8" w:rsidRDefault="00492B74" w:rsidP="00B83FF8">
      <w:pPr>
        <w:widowControl w:val="0"/>
        <w:spacing w:line="360" w:lineRule="auto"/>
        <w:ind w:right="20" w:firstLine="709"/>
        <w:jc w:val="both"/>
        <w:rPr>
          <w:szCs w:val="28"/>
        </w:rPr>
      </w:pPr>
      <w:r w:rsidRPr="00B83FF8">
        <w:rPr>
          <w:szCs w:val="28"/>
        </w:rPr>
        <w:t>приглашать на заседания Общественного совета руководителей Министерства, представителей общественных объединений, иных организаций;</w:t>
      </w:r>
    </w:p>
    <w:p w:rsidR="00492B74" w:rsidRPr="00B83FF8" w:rsidRDefault="00492B74" w:rsidP="00B83FF8">
      <w:pPr>
        <w:widowControl w:val="0"/>
        <w:tabs>
          <w:tab w:val="left" w:pos="709"/>
          <w:tab w:val="left" w:pos="1560"/>
        </w:tabs>
        <w:spacing w:line="360" w:lineRule="auto"/>
        <w:ind w:right="20" w:firstLine="709"/>
        <w:jc w:val="both"/>
        <w:rPr>
          <w:szCs w:val="28"/>
        </w:rPr>
      </w:pPr>
      <w:r w:rsidRPr="00B83FF8">
        <w:rPr>
          <w:szCs w:val="28"/>
        </w:rPr>
        <w:t>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Министерства государственные гражданские служащие, представители общественных объединений и иных организаций;</w:t>
      </w:r>
    </w:p>
    <w:p w:rsidR="00492B74" w:rsidRPr="00B83FF8" w:rsidRDefault="00492B74" w:rsidP="00B83FF8">
      <w:pPr>
        <w:widowControl w:val="0"/>
        <w:tabs>
          <w:tab w:val="left" w:pos="709"/>
          <w:tab w:val="left" w:pos="1560"/>
        </w:tabs>
        <w:spacing w:line="360" w:lineRule="auto"/>
        <w:ind w:right="20" w:firstLine="709"/>
        <w:jc w:val="both"/>
        <w:rPr>
          <w:szCs w:val="28"/>
        </w:rPr>
      </w:pPr>
      <w:r w:rsidRPr="00B83FF8">
        <w:rPr>
          <w:szCs w:val="28"/>
        </w:rP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492B74" w:rsidRPr="00B83FF8" w:rsidRDefault="00492B74" w:rsidP="00B83FF8">
      <w:pPr>
        <w:widowControl w:val="0"/>
        <w:tabs>
          <w:tab w:val="left" w:pos="709"/>
          <w:tab w:val="left" w:pos="1560"/>
        </w:tabs>
        <w:spacing w:line="360" w:lineRule="auto"/>
        <w:ind w:right="20" w:firstLine="709"/>
        <w:jc w:val="both"/>
        <w:rPr>
          <w:szCs w:val="28"/>
        </w:rPr>
      </w:pPr>
      <w:r w:rsidRPr="00B83FF8">
        <w:rPr>
          <w:szCs w:val="28"/>
        </w:rPr>
        <w:t xml:space="preserve">организовывать проведение общественных экспертиз проектов нормативных </w:t>
      </w:r>
      <w:r w:rsidRPr="00B83FF8">
        <w:rPr>
          <w:szCs w:val="28"/>
        </w:rPr>
        <w:lastRenderedPageBreak/>
        <w:t>правовых актов, разрабатываемых Министерством, в соответствии с Федеральным законом от 21 июля 2014 г. № 212-ФЗ «Об основах общественного контроля в Российской Федерации;</w:t>
      </w:r>
    </w:p>
    <w:p w:rsidR="00492B74" w:rsidRPr="00B83FF8" w:rsidRDefault="00492B74" w:rsidP="00B83FF8">
      <w:pPr>
        <w:widowControl w:val="0"/>
        <w:tabs>
          <w:tab w:val="left" w:pos="709"/>
          <w:tab w:val="left" w:pos="1560"/>
        </w:tabs>
        <w:spacing w:line="360" w:lineRule="auto"/>
        <w:ind w:right="20" w:firstLine="709"/>
        <w:jc w:val="both"/>
        <w:rPr>
          <w:szCs w:val="28"/>
        </w:rPr>
      </w:pPr>
      <w:r w:rsidRPr="00B83FF8">
        <w:rPr>
          <w:szCs w:val="28"/>
        </w:rPr>
        <w:t>направлять запросы и обращения в федеральные органы исполнительной власти;</w:t>
      </w:r>
    </w:p>
    <w:p w:rsidR="00492B74" w:rsidRPr="00B83FF8" w:rsidRDefault="00492B74" w:rsidP="00B83FF8">
      <w:pPr>
        <w:widowControl w:val="0"/>
        <w:tabs>
          <w:tab w:val="left" w:pos="0"/>
          <w:tab w:val="left" w:pos="709"/>
          <w:tab w:val="left" w:pos="1560"/>
        </w:tabs>
        <w:spacing w:line="360" w:lineRule="auto"/>
        <w:ind w:right="20" w:firstLine="709"/>
        <w:jc w:val="both"/>
        <w:rPr>
          <w:szCs w:val="28"/>
        </w:rPr>
      </w:pPr>
      <w:r w:rsidRPr="00B83FF8">
        <w:rPr>
          <w:szCs w:val="28"/>
        </w:rPr>
        <w:t>информировать органы государственной власти и широкую общественность о выявленных в ходе контроля нарушениях;</w:t>
      </w:r>
    </w:p>
    <w:p w:rsidR="00492B74" w:rsidRPr="00B83FF8" w:rsidRDefault="00492B74" w:rsidP="00B83FF8">
      <w:pPr>
        <w:widowControl w:val="0"/>
        <w:spacing w:line="360" w:lineRule="auto"/>
        <w:ind w:right="20" w:firstLine="709"/>
        <w:jc w:val="both"/>
        <w:rPr>
          <w:szCs w:val="28"/>
        </w:rPr>
      </w:pPr>
      <w:r w:rsidRPr="00B83FF8">
        <w:rPr>
          <w:szCs w:val="28"/>
        </w:rPr>
        <w:t xml:space="preserve">по согласованию с руководителем Министерства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(интернет-трансляции заседаний Общественного совета, открытие дискуссионных </w:t>
      </w:r>
      <w:proofErr w:type="spellStart"/>
      <w:r w:rsidRPr="00B83FF8">
        <w:rPr>
          <w:szCs w:val="28"/>
        </w:rPr>
        <w:t>модерируемых</w:t>
      </w:r>
      <w:proofErr w:type="spellEnd"/>
      <w:r w:rsidRPr="00B83FF8">
        <w:rPr>
          <w:szCs w:val="28"/>
        </w:rPr>
        <w:t xml:space="preserve"> площадок (форумов), личных кабинетов членов Общественного совета и т.п.).</w:t>
      </w:r>
    </w:p>
    <w:p w:rsidR="00492B74" w:rsidRPr="00B83FF8" w:rsidRDefault="00492B74" w:rsidP="00B83FF8">
      <w:pPr>
        <w:widowControl w:val="0"/>
        <w:tabs>
          <w:tab w:val="left" w:pos="1383"/>
        </w:tabs>
        <w:spacing w:line="360" w:lineRule="auto"/>
        <w:ind w:right="20" w:firstLine="426"/>
        <w:jc w:val="both"/>
        <w:rPr>
          <w:szCs w:val="28"/>
        </w:rPr>
      </w:pPr>
    </w:p>
    <w:p w:rsidR="00492B74" w:rsidRPr="00B83FF8" w:rsidRDefault="00492B74" w:rsidP="00B83FF8">
      <w:pPr>
        <w:widowControl w:val="0"/>
        <w:spacing w:line="360" w:lineRule="auto"/>
        <w:jc w:val="center"/>
        <w:rPr>
          <w:b/>
          <w:szCs w:val="28"/>
        </w:rPr>
      </w:pPr>
      <w:r w:rsidRPr="00B83FF8">
        <w:rPr>
          <w:b/>
          <w:szCs w:val="28"/>
        </w:rPr>
        <w:t>III. Порядок формирования Общественного совета</w:t>
      </w:r>
    </w:p>
    <w:p w:rsidR="00492B74" w:rsidRPr="00B83FF8" w:rsidRDefault="00492B74" w:rsidP="00B83FF8">
      <w:pPr>
        <w:widowControl w:val="0"/>
        <w:spacing w:line="360" w:lineRule="auto"/>
        <w:ind w:left="1460" w:firstLine="426"/>
        <w:rPr>
          <w:szCs w:val="28"/>
        </w:rPr>
      </w:pPr>
    </w:p>
    <w:p w:rsidR="00492B74" w:rsidRPr="00B83FF8" w:rsidRDefault="00492B74" w:rsidP="00B83FF8">
      <w:pPr>
        <w:widowControl w:val="0"/>
        <w:numPr>
          <w:ilvl w:val="0"/>
          <w:numId w:val="18"/>
        </w:numPr>
        <w:tabs>
          <w:tab w:val="left" w:pos="1191"/>
        </w:tabs>
        <w:spacing w:line="360" w:lineRule="auto"/>
        <w:ind w:right="20" w:firstLine="709"/>
        <w:jc w:val="both"/>
        <w:rPr>
          <w:szCs w:val="28"/>
        </w:rPr>
      </w:pPr>
      <w:r w:rsidRPr="00B83FF8">
        <w:rPr>
          <w:szCs w:val="28"/>
        </w:rPr>
        <w:t xml:space="preserve"> Общественный совет формируется в соответствии с Федеральным законом </w:t>
      </w:r>
      <w:r w:rsidR="00F128EC">
        <w:rPr>
          <w:szCs w:val="28"/>
        </w:rPr>
        <w:t xml:space="preserve">от 21 июля 2014 г. № 212-ФЗ </w:t>
      </w:r>
      <w:r w:rsidRPr="00B83FF8">
        <w:rPr>
          <w:szCs w:val="28"/>
        </w:rPr>
        <w:t>«Об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Pr="00B83FF8">
        <w:rPr>
          <w:szCs w:val="28"/>
          <w:lang w:val="en-US"/>
        </w:rPr>
        <w:t> </w:t>
      </w:r>
      <w:r w:rsidRPr="00B83FF8">
        <w:rPr>
          <w:szCs w:val="28"/>
        </w:rPr>
        <w:t>г. №</w:t>
      </w:r>
      <w:r w:rsidRPr="00B83FF8">
        <w:rPr>
          <w:szCs w:val="28"/>
          <w:lang w:val="en-US"/>
        </w:rPr>
        <w:t> </w:t>
      </w:r>
      <w:r w:rsidRPr="00B83FF8">
        <w:rPr>
          <w:szCs w:val="28"/>
        </w:rPr>
        <w:t>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rsidR="00492B74" w:rsidRPr="00B83FF8" w:rsidRDefault="00492B74" w:rsidP="00B83FF8">
      <w:pPr>
        <w:widowControl w:val="0"/>
        <w:numPr>
          <w:ilvl w:val="0"/>
          <w:numId w:val="18"/>
        </w:numPr>
        <w:tabs>
          <w:tab w:val="left" w:pos="1196"/>
        </w:tabs>
        <w:spacing w:line="360" w:lineRule="auto"/>
        <w:ind w:right="20" w:firstLine="709"/>
        <w:jc w:val="both"/>
        <w:rPr>
          <w:szCs w:val="28"/>
        </w:rPr>
      </w:pPr>
      <w:r w:rsidRPr="00B83FF8">
        <w:rPr>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492B74" w:rsidRPr="00B83FF8" w:rsidRDefault="00492B74" w:rsidP="00B83FF8">
      <w:pPr>
        <w:pStyle w:val="aa"/>
        <w:widowControl w:val="0"/>
        <w:numPr>
          <w:ilvl w:val="2"/>
          <w:numId w:val="28"/>
        </w:numPr>
        <w:tabs>
          <w:tab w:val="left" w:pos="0"/>
        </w:tabs>
        <w:spacing w:line="360" w:lineRule="auto"/>
        <w:ind w:left="0" w:right="20" w:firstLine="709"/>
        <w:contextualSpacing w:val="0"/>
        <w:jc w:val="both"/>
        <w:rPr>
          <w:rFonts w:eastAsia="Arial Unicode MS"/>
          <w:szCs w:val="28"/>
        </w:rPr>
      </w:pPr>
      <w:r w:rsidRPr="00B83FF8">
        <w:rPr>
          <w:szCs w:val="28"/>
        </w:rPr>
        <w:t xml:space="preserve">Состав Общественного совета формируется с учетом </w:t>
      </w:r>
      <w:r w:rsidRPr="00B83FF8">
        <w:rPr>
          <w:szCs w:val="28"/>
        </w:rPr>
        <w:lastRenderedPageBreak/>
        <w:t>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rsidR="00492B74" w:rsidRPr="00B83FF8" w:rsidRDefault="00362B21" w:rsidP="00B83FF8">
      <w:pPr>
        <w:pStyle w:val="aa"/>
        <w:widowControl w:val="0"/>
        <w:numPr>
          <w:ilvl w:val="0"/>
          <w:numId w:val="18"/>
        </w:numPr>
        <w:tabs>
          <w:tab w:val="left" w:pos="1134"/>
        </w:tabs>
        <w:spacing w:line="360" w:lineRule="auto"/>
        <w:ind w:left="0" w:right="20" w:firstLine="709"/>
        <w:contextualSpacing w:val="0"/>
        <w:jc w:val="both"/>
        <w:rPr>
          <w:rFonts w:eastAsia="Arial Unicode MS"/>
          <w:szCs w:val="28"/>
        </w:rPr>
      </w:pPr>
      <w:r w:rsidRPr="00B83FF8">
        <w:rPr>
          <w:szCs w:val="28"/>
        </w:rPr>
        <w:t xml:space="preserve"> </w:t>
      </w:r>
      <w:r w:rsidR="00492B74" w:rsidRPr="00B83FF8">
        <w:rPr>
          <w:szCs w:val="28"/>
        </w:rPr>
        <w:t xml:space="preserve">Срок полномочий состава Общественного совета составляет три года с даты проведения первого заседания Общественного совета вновь сформированного состава. </w:t>
      </w:r>
    </w:p>
    <w:p w:rsidR="00492B74" w:rsidRPr="00B83FF8" w:rsidRDefault="00362B21" w:rsidP="00B83FF8">
      <w:pPr>
        <w:widowControl w:val="0"/>
        <w:numPr>
          <w:ilvl w:val="0"/>
          <w:numId w:val="18"/>
        </w:numPr>
        <w:tabs>
          <w:tab w:val="left" w:pos="1134"/>
        </w:tabs>
        <w:spacing w:line="360" w:lineRule="auto"/>
        <w:ind w:right="20" w:firstLine="709"/>
        <w:jc w:val="both"/>
        <w:rPr>
          <w:color w:val="000000" w:themeColor="text1"/>
          <w:szCs w:val="28"/>
        </w:rPr>
      </w:pPr>
      <w:r w:rsidRPr="00B83FF8">
        <w:rPr>
          <w:szCs w:val="28"/>
        </w:rPr>
        <w:t xml:space="preserve"> </w:t>
      </w:r>
      <w:r w:rsidR="00492B74" w:rsidRPr="00B83FF8">
        <w:rPr>
          <w:szCs w:val="28"/>
        </w:rPr>
        <w:t>Количественный состав Общественного совета составляет 24 человека</w:t>
      </w:r>
      <w:r w:rsidR="00492B74" w:rsidRPr="00B83FF8">
        <w:rPr>
          <w:color w:val="000000" w:themeColor="text1"/>
          <w:szCs w:val="28"/>
        </w:rPr>
        <w:t>.</w:t>
      </w:r>
    </w:p>
    <w:p w:rsidR="00492B74" w:rsidRPr="00B83FF8" w:rsidRDefault="00362B21" w:rsidP="00B83FF8">
      <w:pPr>
        <w:widowControl w:val="0"/>
        <w:numPr>
          <w:ilvl w:val="0"/>
          <w:numId w:val="18"/>
        </w:numPr>
        <w:tabs>
          <w:tab w:val="left" w:pos="1134"/>
        </w:tabs>
        <w:spacing w:line="360" w:lineRule="auto"/>
        <w:ind w:right="20" w:firstLine="709"/>
        <w:jc w:val="both"/>
        <w:rPr>
          <w:szCs w:val="28"/>
        </w:rPr>
      </w:pPr>
      <w:r w:rsidRPr="00B83FF8">
        <w:rPr>
          <w:szCs w:val="28"/>
        </w:rPr>
        <w:t xml:space="preserve"> </w:t>
      </w:r>
      <w:r w:rsidR="00492B74" w:rsidRPr="00B83FF8">
        <w:rPr>
          <w:szCs w:val="28"/>
        </w:rPr>
        <w:t>Персональный состав Общественного совета, сформированный из числа кандидатов, отобранных на конкурсной основе, утверждается руководителем Министерства по согласованию с советом Общественной палаты.</w:t>
      </w:r>
    </w:p>
    <w:p w:rsidR="00492B74" w:rsidRPr="00B83FF8" w:rsidRDefault="00362B21" w:rsidP="00B83FF8">
      <w:pPr>
        <w:widowControl w:val="0"/>
        <w:numPr>
          <w:ilvl w:val="0"/>
          <w:numId w:val="18"/>
        </w:numPr>
        <w:tabs>
          <w:tab w:val="left" w:pos="1134"/>
        </w:tabs>
        <w:spacing w:line="360" w:lineRule="auto"/>
        <w:ind w:right="20" w:firstLine="709"/>
        <w:jc w:val="both"/>
        <w:rPr>
          <w:szCs w:val="28"/>
        </w:rPr>
      </w:pPr>
      <w:r w:rsidRPr="00B83FF8">
        <w:rPr>
          <w:szCs w:val="28"/>
        </w:rPr>
        <w:t xml:space="preserve"> </w:t>
      </w:r>
      <w:r w:rsidR="00492B74" w:rsidRPr="00B83FF8">
        <w:rPr>
          <w:szCs w:val="28"/>
        </w:rPr>
        <w:t xml:space="preserve">Организатором конкурса является Общественная палата. </w:t>
      </w:r>
    </w:p>
    <w:p w:rsidR="00492B74" w:rsidRPr="00B83FF8" w:rsidRDefault="00492B74" w:rsidP="00B83FF8">
      <w:pPr>
        <w:pStyle w:val="aa"/>
        <w:widowControl w:val="0"/>
        <w:numPr>
          <w:ilvl w:val="2"/>
          <w:numId w:val="29"/>
        </w:numPr>
        <w:tabs>
          <w:tab w:val="left" w:pos="0"/>
        </w:tabs>
        <w:spacing w:line="360" w:lineRule="auto"/>
        <w:ind w:left="0" w:right="20" w:firstLine="709"/>
        <w:contextualSpacing w:val="0"/>
        <w:jc w:val="both"/>
        <w:rPr>
          <w:szCs w:val="28"/>
        </w:rPr>
      </w:pPr>
      <w:r w:rsidRPr="00B83FF8">
        <w:rPr>
          <w:szCs w:val="28"/>
        </w:rPr>
        <w:t xml:space="preserve">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настоящего Положения, </w:t>
      </w:r>
      <w:r w:rsidR="00362B21" w:rsidRPr="00B83FF8">
        <w:rPr>
          <w:szCs w:val="28"/>
        </w:rPr>
        <w:t>Д</w:t>
      </w:r>
      <w:r w:rsidRPr="00B83FF8">
        <w:rPr>
          <w:szCs w:val="28"/>
        </w:rPr>
        <w:t xml:space="preserve">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утвержденными приказом Министерства </w:t>
      </w:r>
      <w:r w:rsidR="00362B21" w:rsidRPr="00B83FF8">
        <w:rPr>
          <w:szCs w:val="28"/>
        </w:rPr>
        <w:br/>
      </w:r>
      <w:r w:rsidRPr="00B83FF8">
        <w:rPr>
          <w:szCs w:val="28"/>
        </w:rPr>
        <w:t xml:space="preserve">от </w:t>
      </w:r>
      <w:r w:rsidR="00353205">
        <w:rPr>
          <w:szCs w:val="28"/>
        </w:rPr>
        <w:t>22 февраля</w:t>
      </w:r>
      <w:r w:rsidRPr="00B83FF8">
        <w:rPr>
          <w:szCs w:val="28"/>
        </w:rPr>
        <w:t xml:space="preserve"> № </w:t>
      </w:r>
      <w:r w:rsidR="00353205">
        <w:rPr>
          <w:szCs w:val="28"/>
        </w:rPr>
        <w:t>79</w:t>
      </w:r>
      <w:r w:rsidRPr="00B83FF8">
        <w:rPr>
          <w:szCs w:val="28"/>
        </w:rPr>
        <w:t xml:space="preserve"> (далее – специфические требования), а также с учетом совокупной оценки информации.</w:t>
      </w:r>
    </w:p>
    <w:p w:rsidR="00492B74" w:rsidRPr="00B83FF8" w:rsidRDefault="00492B74" w:rsidP="00B83FF8">
      <w:pPr>
        <w:pStyle w:val="aa"/>
        <w:widowControl w:val="0"/>
        <w:numPr>
          <w:ilvl w:val="2"/>
          <w:numId w:val="29"/>
        </w:numPr>
        <w:tabs>
          <w:tab w:val="left" w:pos="0"/>
        </w:tabs>
        <w:spacing w:line="360" w:lineRule="auto"/>
        <w:ind w:left="0" w:right="20" w:firstLine="709"/>
        <w:contextualSpacing w:val="0"/>
        <w:jc w:val="both"/>
        <w:rPr>
          <w:rFonts w:eastAsia="Arial Unicode MS"/>
          <w:szCs w:val="28"/>
          <w:lang w:val="ru"/>
        </w:rPr>
      </w:pPr>
      <w:r w:rsidRPr="00B83FF8">
        <w:rPr>
          <w:rFonts w:eastAsia="Arial Unicode MS"/>
          <w:szCs w:val="28"/>
          <w:lang w:val="ru"/>
        </w:rPr>
        <w:t>Порядок проведения конкурсного</w:t>
      </w:r>
      <w:r w:rsidRPr="00B83FF8">
        <w:rPr>
          <w:rFonts w:eastAsia="Arial Unicode MS"/>
          <w:szCs w:val="28"/>
        </w:rPr>
        <w:t xml:space="preserve"> отбора</w:t>
      </w:r>
      <w:r w:rsidRPr="00B83FF8">
        <w:rPr>
          <w:rFonts w:eastAsia="Arial Unicode MS"/>
          <w:szCs w:val="28"/>
          <w:lang w:val="ru"/>
        </w:rPr>
        <w:t xml:space="preserve"> в части, не урегулированной </w:t>
      </w:r>
      <w:r w:rsidRPr="00B83FF8">
        <w:rPr>
          <w:rFonts w:eastAsia="Arial Unicode MS"/>
          <w:szCs w:val="28"/>
        </w:rPr>
        <w:t>настоящим Положением</w:t>
      </w:r>
      <w:r w:rsidRPr="00B83FF8">
        <w:rPr>
          <w:rFonts w:eastAsia="Arial Unicode MS"/>
          <w:szCs w:val="28"/>
          <w:lang w:val="ru"/>
        </w:rPr>
        <w:t xml:space="preserve">, определяется </w:t>
      </w:r>
      <w:r w:rsidRPr="00B83FF8">
        <w:rPr>
          <w:rFonts w:eastAsia="Arial Unicode MS"/>
          <w:szCs w:val="28"/>
        </w:rPr>
        <w:t xml:space="preserve">нормативными документами </w:t>
      </w:r>
      <w:r w:rsidRPr="00B83FF8">
        <w:rPr>
          <w:rFonts w:eastAsia="Arial Unicode MS"/>
          <w:szCs w:val="28"/>
          <w:lang w:val="ru"/>
        </w:rPr>
        <w:t>Общественной палаты.</w:t>
      </w:r>
      <w:r w:rsidRPr="00B83FF8">
        <w:rPr>
          <w:rFonts w:eastAsia="Arial Unicode MS"/>
          <w:szCs w:val="28"/>
        </w:rPr>
        <w:t xml:space="preserve"> </w:t>
      </w:r>
    </w:p>
    <w:p w:rsidR="00492B74" w:rsidRPr="00B83FF8" w:rsidRDefault="00362B21" w:rsidP="00B83FF8">
      <w:pPr>
        <w:widowControl w:val="0"/>
        <w:numPr>
          <w:ilvl w:val="0"/>
          <w:numId w:val="18"/>
        </w:numPr>
        <w:tabs>
          <w:tab w:val="left" w:pos="1134"/>
        </w:tabs>
        <w:spacing w:line="360" w:lineRule="auto"/>
        <w:ind w:right="20" w:firstLine="709"/>
        <w:jc w:val="both"/>
        <w:rPr>
          <w:rFonts w:eastAsia="Arial Unicode MS"/>
          <w:szCs w:val="28"/>
          <w:lang w:val="ru"/>
        </w:rPr>
      </w:pPr>
      <w:r w:rsidRPr="00B83FF8">
        <w:rPr>
          <w:rFonts w:eastAsia="Arial Unicode MS"/>
          <w:szCs w:val="28"/>
          <w:lang w:val="ru"/>
        </w:rPr>
        <w:t xml:space="preserve"> </w:t>
      </w:r>
      <w:r w:rsidR="00492B74" w:rsidRPr="00B83FF8">
        <w:rPr>
          <w:rFonts w:eastAsia="Arial Unicode MS"/>
          <w:szCs w:val="28"/>
          <w:lang w:val="ru"/>
        </w:rPr>
        <w:t>Общественный совет создается (созывается) по инициативе совета Общественной палаты либо руководителя Министерства</w:t>
      </w:r>
      <w:r w:rsidR="00492B74" w:rsidRPr="00B83FF8">
        <w:rPr>
          <w:rFonts w:eastAsia="Arial Unicode MS"/>
          <w:szCs w:val="28"/>
        </w:rPr>
        <w:t xml:space="preserve">. </w:t>
      </w:r>
      <w:r w:rsidR="00492B74" w:rsidRPr="00B83FF8">
        <w:rPr>
          <w:rFonts w:eastAsia="Arial Unicode MS"/>
          <w:szCs w:val="28"/>
          <w:lang w:val="ru"/>
        </w:rPr>
        <w:t xml:space="preserve">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w:t>
      </w:r>
      <w:r w:rsidR="00492B74" w:rsidRPr="00B83FF8">
        <w:rPr>
          <w:rFonts w:eastAsia="Arial Unicode MS"/>
          <w:szCs w:val="28"/>
          <w:lang w:val="ru"/>
        </w:rPr>
        <w:lastRenderedPageBreak/>
        <w:t xml:space="preserve">совета в случае </w:t>
      </w:r>
      <w:r w:rsidR="00492B74" w:rsidRPr="00B83FF8">
        <w:rPr>
          <w:rFonts w:eastAsia="Arial Unicode MS"/>
          <w:szCs w:val="28"/>
        </w:rPr>
        <w:t xml:space="preserve">признания его работы </w:t>
      </w:r>
      <w:r w:rsidR="00492B74" w:rsidRPr="00B83FF8">
        <w:rPr>
          <w:rFonts w:eastAsia="Arial Unicode MS"/>
          <w:szCs w:val="28"/>
          <w:lang w:val="ru"/>
        </w:rPr>
        <w:t>неэффективно</w:t>
      </w:r>
      <w:r w:rsidR="00492B74" w:rsidRPr="00B83FF8">
        <w:rPr>
          <w:rFonts w:eastAsia="Arial Unicode MS"/>
          <w:szCs w:val="28"/>
        </w:rPr>
        <w:t xml:space="preserve">й. </w:t>
      </w:r>
    </w:p>
    <w:p w:rsidR="00492B74" w:rsidRPr="00B83FF8" w:rsidRDefault="00362B21" w:rsidP="00B83FF8">
      <w:pPr>
        <w:widowControl w:val="0"/>
        <w:numPr>
          <w:ilvl w:val="0"/>
          <w:numId w:val="18"/>
        </w:numPr>
        <w:tabs>
          <w:tab w:val="left" w:pos="1134"/>
        </w:tabs>
        <w:spacing w:line="360" w:lineRule="auto"/>
        <w:ind w:right="20" w:firstLine="709"/>
        <w:jc w:val="both"/>
        <w:rPr>
          <w:rFonts w:eastAsia="Arial Unicode MS"/>
          <w:szCs w:val="28"/>
        </w:rPr>
      </w:pPr>
      <w:r w:rsidRPr="00B83FF8">
        <w:rPr>
          <w:rFonts w:eastAsia="Arial Unicode MS"/>
          <w:szCs w:val="28"/>
          <w:lang w:val="ru"/>
        </w:rPr>
        <w:t xml:space="preserve"> </w:t>
      </w:r>
      <w:r w:rsidR="00492B74" w:rsidRPr="00B83FF8">
        <w:rPr>
          <w:rFonts w:eastAsia="Arial Unicode MS"/>
          <w:szCs w:val="28"/>
          <w:lang w:val="ru"/>
        </w:rPr>
        <w:t xml:space="preserve">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Министерства. Министерство не позднее </w:t>
      </w:r>
      <w:r w:rsidR="00492B74" w:rsidRPr="00B83FF8">
        <w:rPr>
          <w:rFonts w:eastAsia="Arial Unicode MS"/>
          <w:szCs w:val="28"/>
        </w:rPr>
        <w:t xml:space="preserve">одного </w:t>
      </w:r>
      <w:r w:rsidR="00492B74" w:rsidRPr="00B83FF8">
        <w:rPr>
          <w:rFonts w:eastAsia="Arial Unicode MS"/>
          <w:szCs w:val="28"/>
          <w:lang w:val="ru"/>
        </w:rPr>
        <w:t>месяц</w:t>
      </w:r>
      <w:r w:rsidR="00492B74" w:rsidRPr="00B83FF8">
        <w:rPr>
          <w:rFonts w:eastAsia="Arial Unicode MS"/>
          <w:szCs w:val="28"/>
        </w:rPr>
        <w:t>а</w:t>
      </w:r>
      <w:r w:rsidR="00492B74" w:rsidRPr="00B83FF8">
        <w:rPr>
          <w:rFonts w:eastAsia="Arial Unicode MS"/>
          <w:szCs w:val="28"/>
          <w:lang w:val="ru"/>
        </w:rPr>
        <w:t xml:space="preserve"> со дня получения предложения совета Общественной палаты направляет в Общественную палату акт Министерства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492B74" w:rsidRPr="00B83FF8" w:rsidRDefault="00362B21" w:rsidP="00B83FF8">
      <w:pPr>
        <w:widowControl w:val="0"/>
        <w:numPr>
          <w:ilvl w:val="0"/>
          <w:numId w:val="18"/>
        </w:numPr>
        <w:tabs>
          <w:tab w:val="left" w:pos="1134"/>
        </w:tabs>
        <w:spacing w:line="360" w:lineRule="auto"/>
        <w:ind w:right="20" w:firstLine="709"/>
        <w:jc w:val="both"/>
        <w:rPr>
          <w:rFonts w:eastAsia="Arial Unicode MS"/>
          <w:szCs w:val="28"/>
        </w:rPr>
      </w:pPr>
      <w:r w:rsidRPr="00B83FF8">
        <w:rPr>
          <w:szCs w:val="28"/>
        </w:rPr>
        <w:t xml:space="preserve"> </w:t>
      </w:r>
      <w:r w:rsidR="00492B74" w:rsidRPr="00B83FF8">
        <w:rPr>
          <w:szCs w:val="28"/>
        </w:rPr>
        <w:t xml:space="preserve">Проект </w:t>
      </w:r>
      <w:r w:rsidR="00634AF0" w:rsidRPr="00B83FF8">
        <w:rPr>
          <w:szCs w:val="28"/>
        </w:rPr>
        <w:t>п</w:t>
      </w:r>
      <w:r w:rsidR="00492B74" w:rsidRPr="00B83FF8">
        <w:rPr>
          <w:szCs w:val="28"/>
        </w:rPr>
        <w:t>оложения разрабатывается Министерством на основании Стандарта деятельности и представляется на согласование в Общественную палату</w:t>
      </w:r>
      <w:r w:rsidR="00492B74" w:rsidRPr="00B83FF8">
        <w:rPr>
          <w:rFonts w:eastAsia="Arial Unicode MS"/>
          <w:szCs w:val="28"/>
          <w:lang w:val="ru"/>
        </w:rPr>
        <w:t>. Общественная палата согласовывает представленный проект положения или направляет в Министерство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Министерства.</w:t>
      </w:r>
    </w:p>
    <w:p w:rsidR="00492B74" w:rsidRPr="00B83FF8" w:rsidRDefault="00492B74" w:rsidP="00B83FF8">
      <w:pPr>
        <w:pStyle w:val="aa"/>
        <w:widowControl w:val="0"/>
        <w:numPr>
          <w:ilvl w:val="2"/>
          <w:numId w:val="30"/>
        </w:numPr>
        <w:spacing w:line="360" w:lineRule="auto"/>
        <w:ind w:left="0" w:right="20" w:firstLine="709"/>
        <w:contextualSpacing w:val="0"/>
        <w:jc w:val="both"/>
        <w:rPr>
          <w:rFonts w:eastAsia="Arial Unicode MS"/>
          <w:szCs w:val="28"/>
          <w:lang w:val="ru"/>
        </w:rPr>
      </w:pPr>
      <w:r w:rsidRPr="00B83FF8">
        <w:rPr>
          <w:rFonts w:eastAsia="Arial Unicode MS"/>
          <w:szCs w:val="28"/>
        </w:rPr>
        <w:t>Внесение изменений (дополнений) в положение осуществляется в порядке, предусмотренном пунктом 3.9 настоящего Положения.</w:t>
      </w:r>
    </w:p>
    <w:p w:rsidR="00492B74" w:rsidRPr="00B83FF8" w:rsidRDefault="00492B74" w:rsidP="00B83FF8">
      <w:pPr>
        <w:widowControl w:val="0"/>
        <w:numPr>
          <w:ilvl w:val="0"/>
          <w:numId w:val="18"/>
        </w:numPr>
        <w:tabs>
          <w:tab w:val="left" w:pos="1134"/>
        </w:tabs>
        <w:spacing w:line="360" w:lineRule="auto"/>
        <w:ind w:right="20" w:firstLine="709"/>
        <w:jc w:val="both"/>
        <w:rPr>
          <w:rFonts w:eastAsia="Arial Unicode MS"/>
          <w:szCs w:val="28"/>
        </w:rPr>
      </w:pPr>
      <w:r w:rsidRPr="00B83FF8">
        <w:rPr>
          <w:rFonts w:eastAsia="Arial Unicode MS"/>
          <w:szCs w:val="28"/>
        </w:rPr>
        <w:t xml:space="preserve">Проект </w:t>
      </w:r>
      <w:r w:rsidRPr="00B83FF8">
        <w:rPr>
          <w:rFonts w:eastAsia="Arial Unicode MS"/>
          <w:szCs w:val="28"/>
          <w:lang w:val="ru"/>
        </w:rPr>
        <w:t>специфически</w:t>
      </w:r>
      <w:r w:rsidRPr="00B83FF8">
        <w:rPr>
          <w:rFonts w:eastAsia="Arial Unicode MS"/>
          <w:szCs w:val="28"/>
        </w:rPr>
        <w:t>х</w:t>
      </w:r>
      <w:r w:rsidRPr="00B83FF8">
        <w:rPr>
          <w:rFonts w:eastAsia="Arial Unicode MS"/>
          <w:szCs w:val="28"/>
          <w:lang w:val="ru"/>
        </w:rPr>
        <w:t xml:space="preserve"> требований </w:t>
      </w:r>
      <w:r w:rsidRPr="00B83FF8">
        <w:rPr>
          <w:rFonts w:eastAsia="Arial Unicode MS"/>
          <w:szCs w:val="28"/>
        </w:rPr>
        <w:t xml:space="preserve">разрабатывается </w:t>
      </w:r>
      <w:r w:rsidRPr="00B83FF8">
        <w:rPr>
          <w:rFonts w:eastAsia="Arial Unicode MS"/>
          <w:szCs w:val="28"/>
          <w:lang w:val="ru"/>
        </w:rPr>
        <w:t xml:space="preserve">Министерством </w:t>
      </w:r>
      <w:r w:rsidRPr="00B83FF8">
        <w:rPr>
          <w:rFonts w:eastAsia="Arial Unicode MS"/>
          <w:szCs w:val="28"/>
        </w:rPr>
        <w:t xml:space="preserve">и </w:t>
      </w:r>
      <w:proofErr w:type="spellStart"/>
      <w:r w:rsidRPr="00B83FF8">
        <w:rPr>
          <w:rFonts w:eastAsia="Arial Unicode MS"/>
          <w:szCs w:val="28"/>
          <w:lang w:val="ru"/>
        </w:rPr>
        <w:t>подлеж</w:t>
      </w:r>
      <w:proofErr w:type="spellEnd"/>
      <w:r w:rsidRPr="00B83FF8">
        <w:rPr>
          <w:rFonts w:eastAsia="Arial Unicode MS"/>
          <w:szCs w:val="28"/>
        </w:rPr>
        <w:t>и</w:t>
      </w:r>
      <w:r w:rsidRPr="00B83FF8">
        <w:rPr>
          <w:rFonts w:eastAsia="Arial Unicode MS"/>
          <w:szCs w:val="28"/>
          <w:lang w:val="ru"/>
        </w:rPr>
        <w:t xml:space="preserve">т согласованию с Общественной палатой в порядке, аналогичном порядку согласования </w:t>
      </w:r>
      <w:r w:rsidRPr="00B83FF8">
        <w:rPr>
          <w:rFonts w:eastAsia="Arial Unicode MS"/>
          <w:szCs w:val="28"/>
        </w:rPr>
        <w:t xml:space="preserve">проекта </w:t>
      </w:r>
      <w:r w:rsidRPr="00B83FF8">
        <w:rPr>
          <w:rFonts w:eastAsia="Arial Unicode MS"/>
          <w:szCs w:val="28"/>
          <w:lang w:val="ru"/>
        </w:rPr>
        <w:t>положения.</w:t>
      </w:r>
    </w:p>
    <w:p w:rsidR="00492B74" w:rsidRPr="00B83FF8" w:rsidRDefault="00492B74" w:rsidP="00B83FF8">
      <w:pPr>
        <w:widowControl w:val="0"/>
        <w:numPr>
          <w:ilvl w:val="0"/>
          <w:numId w:val="18"/>
        </w:numPr>
        <w:tabs>
          <w:tab w:val="left" w:pos="1134"/>
        </w:tabs>
        <w:spacing w:line="360" w:lineRule="auto"/>
        <w:ind w:right="20" w:firstLine="709"/>
        <w:jc w:val="both"/>
        <w:rPr>
          <w:rFonts w:eastAsia="Arial Unicode MS"/>
          <w:szCs w:val="28"/>
          <w:lang w:val="ru"/>
        </w:rPr>
      </w:pPr>
      <w:r w:rsidRPr="00B83FF8">
        <w:rPr>
          <w:rFonts w:eastAsia="Arial Unicode MS"/>
          <w:szCs w:val="28"/>
          <w:lang w:val="ru"/>
        </w:rPr>
        <w:t>Руководитель Министерства вправе выступить с инициативой о создании Общественного совета. В этом случае не позднее тридцати дней с момента издания акта Министерства о созыве Общественного совета руководитель Министерства направляет в Общественную палату названный акт, а также согласованные в установленном порядке положение и специфические требования.</w:t>
      </w:r>
    </w:p>
    <w:p w:rsidR="00492B74" w:rsidRPr="00B83FF8" w:rsidRDefault="00492B74" w:rsidP="00B83FF8">
      <w:pPr>
        <w:widowControl w:val="0"/>
        <w:numPr>
          <w:ilvl w:val="0"/>
          <w:numId w:val="18"/>
        </w:numPr>
        <w:tabs>
          <w:tab w:val="left" w:pos="1134"/>
        </w:tabs>
        <w:spacing w:line="360" w:lineRule="auto"/>
        <w:ind w:right="20" w:firstLine="709"/>
        <w:jc w:val="both"/>
        <w:rPr>
          <w:rFonts w:eastAsia="Arial Unicode MS"/>
          <w:szCs w:val="28"/>
          <w:lang w:val="ru"/>
        </w:rPr>
      </w:pPr>
      <w:r w:rsidRPr="00B83FF8">
        <w:rPr>
          <w:rFonts w:eastAsia="Arial Unicode MS"/>
          <w:szCs w:val="28"/>
          <w:lang w:val="ru"/>
        </w:rPr>
        <w:t>Для формирования Общественного совета в связи с истечением срока полномочий Общественного совета предыдущего состава Министерство</w:t>
      </w:r>
      <w:r w:rsidRPr="00B83FF8">
        <w:rPr>
          <w:rFonts w:eastAsia="Arial Unicode MS"/>
          <w:szCs w:val="28"/>
        </w:rPr>
        <w:t xml:space="preserve"> </w:t>
      </w:r>
      <w:r w:rsidRPr="00B83FF8">
        <w:rPr>
          <w:rFonts w:eastAsia="Arial Unicode MS"/>
          <w:szCs w:val="28"/>
          <w:lang w:val="ru"/>
        </w:rPr>
        <w:t xml:space="preserve">направляет в Общественную палату </w:t>
      </w:r>
      <w:r w:rsidRPr="00B83FF8">
        <w:rPr>
          <w:rFonts w:eastAsia="Arial Unicode MS"/>
          <w:szCs w:val="28"/>
        </w:rPr>
        <w:t>предложение</w:t>
      </w:r>
      <w:r w:rsidRPr="00B83FF8">
        <w:rPr>
          <w:rFonts w:eastAsia="Arial Unicode MS"/>
          <w:szCs w:val="28"/>
          <w:lang w:val="ru"/>
        </w:rPr>
        <w:t xml:space="preserve"> о начале процедуры </w:t>
      </w:r>
      <w:r w:rsidRPr="00B83FF8">
        <w:rPr>
          <w:rFonts w:eastAsia="Arial Unicode MS"/>
          <w:szCs w:val="28"/>
        </w:rPr>
        <w:t>конкурсного отбора кандидатов в члены Общественного совета</w:t>
      </w:r>
      <w:r w:rsidRPr="00B83FF8">
        <w:rPr>
          <w:rFonts w:eastAsia="Arial Unicode MS"/>
          <w:szCs w:val="28"/>
          <w:lang w:val="ru"/>
        </w:rPr>
        <w:t xml:space="preserve">, а также </w:t>
      </w:r>
      <w:r w:rsidRPr="00B83FF8">
        <w:rPr>
          <w:rFonts w:eastAsia="Arial Unicode MS"/>
          <w:szCs w:val="28"/>
        </w:rPr>
        <w:t xml:space="preserve">направляет </w:t>
      </w:r>
      <w:r w:rsidRPr="00B83FF8">
        <w:rPr>
          <w:rFonts w:eastAsia="Arial Unicode MS"/>
          <w:szCs w:val="28"/>
          <w:lang w:val="ru"/>
        </w:rPr>
        <w:t>согласован</w:t>
      </w:r>
      <w:proofErr w:type="spellStart"/>
      <w:r w:rsidRPr="00B83FF8">
        <w:rPr>
          <w:rFonts w:eastAsia="Arial Unicode MS"/>
          <w:szCs w:val="28"/>
        </w:rPr>
        <w:t>ные</w:t>
      </w:r>
      <w:proofErr w:type="spellEnd"/>
      <w:r w:rsidRPr="00B83FF8">
        <w:rPr>
          <w:rFonts w:eastAsia="Arial Unicode MS"/>
          <w:szCs w:val="28"/>
          <w:lang w:val="ru"/>
        </w:rPr>
        <w:t xml:space="preserve"> </w:t>
      </w:r>
      <w:proofErr w:type="spellStart"/>
      <w:r w:rsidRPr="00B83FF8">
        <w:rPr>
          <w:rFonts w:eastAsia="Arial Unicode MS"/>
          <w:szCs w:val="28"/>
          <w:lang w:val="ru"/>
        </w:rPr>
        <w:t>положени</w:t>
      </w:r>
      <w:proofErr w:type="spellEnd"/>
      <w:r w:rsidRPr="00B83FF8">
        <w:rPr>
          <w:rFonts w:eastAsia="Arial Unicode MS"/>
          <w:szCs w:val="28"/>
        </w:rPr>
        <w:t>е</w:t>
      </w:r>
      <w:r w:rsidRPr="00B83FF8">
        <w:rPr>
          <w:rFonts w:eastAsia="Arial Unicode MS"/>
          <w:szCs w:val="28"/>
          <w:lang w:val="ru"/>
        </w:rPr>
        <w:t xml:space="preserve"> и специфические требования.</w:t>
      </w:r>
      <w:r w:rsidRPr="00B83FF8">
        <w:rPr>
          <w:rFonts w:eastAsia="Arial Unicode MS"/>
          <w:szCs w:val="28"/>
        </w:rPr>
        <w:t xml:space="preserve"> Направление </w:t>
      </w:r>
      <w:r w:rsidRPr="00B83FF8">
        <w:rPr>
          <w:rFonts w:eastAsia="Arial Unicode MS"/>
          <w:szCs w:val="28"/>
        </w:rPr>
        <w:lastRenderedPageBreak/>
        <w:t>соответствующего предложения должно осуществляться не позднее, чем за шесть месяцев до истечения срока полномочий Общественного совета.</w:t>
      </w:r>
    </w:p>
    <w:p w:rsidR="00492B74" w:rsidRPr="00B83FF8" w:rsidRDefault="00492B74" w:rsidP="00B83FF8">
      <w:pPr>
        <w:widowControl w:val="0"/>
        <w:numPr>
          <w:ilvl w:val="0"/>
          <w:numId w:val="18"/>
        </w:numPr>
        <w:tabs>
          <w:tab w:val="left" w:pos="1134"/>
        </w:tabs>
        <w:spacing w:line="360" w:lineRule="auto"/>
        <w:ind w:right="20" w:firstLine="709"/>
        <w:jc w:val="both"/>
        <w:rPr>
          <w:rFonts w:eastAsia="Arial Unicode MS"/>
          <w:szCs w:val="28"/>
        </w:rPr>
      </w:pPr>
      <w:r w:rsidRPr="00B83FF8">
        <w:rPr>
          <w:rFonts w:eastAsia="Arial Unicode MS"/>
          <w:szCs w:val="28"/>
        </w:rPr>
        <w:t>После</w:t>
      </w:r>
      <w:r w:rsidRPr="00B83FF8">
        <w:rPr>
          <w:rFonts w:eastAsia="Arial Unicode MS"/>
          <w:szCs w:val="28"/>
          <w:lang w:val="ru"/>
        </w:rPr>
        <w:t xml:space="preserve"> получения копии акта Министерства о созыве Общественного совета или </w:t>
      </w:r>
      <w:r w:rsidRPr="00B83FF8">
        <w:rPr>
          <w:rFonts w:eastAsia="Arial Unicode MS"/>
          <w:szCs w:val="28"/>
        </w:rPr>
        <w:t>предложения</w:t>
      </w:r>
      <w:r w:rsidRPr="00B83FF8">
        <w:rPr>
          <w:rFonts w:eastAsia="Arial Unicode MS"/>
          <w:szCs w:val="28"/>
          <w:lang w:val="ru"/>
        </w:rPr>
        <w:t xml:space="preserve"> о начале процедуры конкурс</w:t>
      </w:r>
      <w:proofErr w:type="spellStart"/>
      <w:r w:rsidRPr="00B83FF8">
        <w:rPr>
          <w:rFonts w:eastAsia="Arial Unicode MS"/>
          <w:szCs w:val="28"/>
        </w:rPr>
        <w:t>ного</w:t>
      </w:r>
      <w:proofErr w:type="spellEnd"/>
      <w:r w:rsidRPr="00B83FF8">
        <w:rPr>
          <w:rFonts w:eastAsia="Arial Unicode MS"/>
          <w:szCs w:val="28"/>
        </w:rPr>
        <w:t xml:space="preserve"> отбора</w:t>
      </w:r>
      <w:r w:rsidRPr="00B83FF8">
        <w:rPr>
          <w:rFonts w:eastAsia="Arial Unicode MS"/>
          <w:szCs w:val="28"/>
          <w:lang w:val="ru"/>
        </w:rPr>
        <w:t>, а также</w:t>
      </w:r>
      <w:r w:rsidRPr="00B83FF8">
        <w:rPr>
          <w:rFonts w:eastAsia="Arial Unicode MS"/>
          <w:szCs w:val="28"/>
        </w:rPr>
        <w:t xml:space="preserve"> согласованного </w:t>
      </w:r>
      <w:r w:rsidRPr="00B83FF8">
        <w:rPr>
          <w:rFonts w:eastAsia="Arial Unicode MS"/>
          <w:szCs w:val="28"/>
          <w:lang w:val="ru"/>
        </w:rPr>
        <w:t>положения и специфических требований Общественная палата начинает процедур</w:t>
      </w:r>
      <w:r w:rsidRPr="00B83FF8">
        <w:rPr>
          <w:rFonts w:eastAsia="Arial Unicode MS"/>
          <w:szCs w:val="28"/>
        </w:rPr>
        <w:t>у конкурсного отбора</w:t>
      </w:r>
      <w:r w:rsidRPr="00B83FF8">
        <w:rPr>
          <w:rFonts w:eastAsia="Arial Unicode MS"/>
          <w:szCs w:val="28"/>
          <w:lang w:val="ru"/>
        </w:rPr>
        <w:t xml:space="preserve">, о чем публикует соответствующую информацию на </w:t>
      </w:r>
      <w:r w:rsidRPr="00B83FF8">
        <w:rPr>
          <w:rFonts w:eastAsia="Arial Unicode MS"/>
          <w:szCs w:val="28"/>
        </w:rPr>
        <w:t xml:space="preserve">своем </w:t>
      </w:r>
      <w:r w:rsidRPr="00B83FF8">
        <w:rPr>
          <w:rFonts w:eastAsia="Arial Unicode MS"/>
          <w:szCs w:val="28"/>
          <w:lang w:val="ru"/>
        </w:rPr>
        <w:t>официальном сайте</w:t>
      </w:r>
      <w:r w:rsidRPr="00B83FF8">
        <w:rPr>
          <w:rFonts w:eastAsia="Arial Unicode MS"/>
          <w:szCs w:val="28"/>
        </w:rPr>
        <w:t xml:space="preserve"> в сети Интернет или посредством иных информационных ресурсов</w:t>
      </w:r>
      <w:r w:rsidRPr="00B83FF8">
        <w:rPr>
          <w:rFonts w:eastAsia="Arial Unicode MS"/>
          <w:szCs w:val="28"/>
          <w:lang w:val="ru"/>
        </w:rPr>
        <w:t>.</w:t>
      </w:r>
    </w:p>
    <w:p w:rsidR="00492B74" w:rsidRPr="00B83FF8" w:rsidRDefault="00492B74" w:rsidP="00B83FF8">
      <w:pPr>
        <w:widowControl w:val="0"/>
        <w:numPr>
          <w:ilvl w:val="0"/>
          <w:numId w:val="18"/>
        </w:numPr>
        <w:tabs>
          <w:tab w:val="left" w:pos="1134"/>
        </w:tabs>
        <w:spacing w:line="360" w:lineRule="auto"/>
        <w:ind w:right="20" w:firstLine="709"/>
        <w:jc w:val="both"/>
        <w:rPr>
          <w:rFonts w:eastAsia="Arial Unicode MS"/>
          <w:szCs w:val="28"/>
          <w:lang w:val="ru"/>
        </w:rPr>
      </w:pPr>
      <w:r w:rsidRPr="00B83FF8">
        <w:rPr>
          <w:rFonts w:eastAsia="Arial Unicode MS"/>
          <w:szCs w:val="28"/>
        </w:rPr>
        <w:t xml:space="preserve">Сроки </w:t>
      </w:r>
      <w:r w:rsidRPr="00B83FF8">
        <w:rPr>
          <w:rFonts w:eastAsia="Arial Unicode MS"/>
          <w:szCs w:val="28"/>
          <w:lang w:val="ru"/>
        </w:rPr>
        <w:t xml:space="preserve">проведения </w:t>
      </w:r>
      <w:r w:rsidRPr="00B83FF8">
        <w:rPr>
          <w:rFonts w:eastAsia="Arial Unicode MS"/>
          <w:szCs w:val="28"/>
        </w:rPr>
        <w:t xml:space="preserve">каждого </w:t>
      </w:r>
      <w:r w:rsidRPr="00B83FF8">
        <w:rPr>
          <w:rFonts w:eastAsia="Arial Unicode MS"/>
          <w:szCs w:val="28"/>
          <w:lang w:val="ru"/>
        </w:rPr>
        <w:t>конкурс</w:t>
      </w:r>
      <w:proofErr w:type="spellStart"/>
      <w:r w:rsidRPr="00B83FF8">
        <w:rPr>
          <w:rFonts w:eastAsia="Arial Unicode MS"/>
          <w:szCs w:val="28"/>
        </w:rPr>
        <w:t>ного</w:t>
      </w:r>
      <w:proofErr w:type="spellEnd"/>
      <w:r w:rsidRPr="00B83FF8">
        <w:rPr>
          <w:rFonts w:eastAsia="Arial Unicode MS"/>
          <w:szCs w:val="28"/>
        </w:rPr>
        <w:t xml:space="preserve"> отбора</w:t>
      </w:r>
      <w:r w:rsidRPr="00B83FF8">
        <w:rPr>
          <w:rFonts w:eastAsia="Arial Unicode MS"/>
          <w:szCs w:val="28"/>
          <w:lang w:val="ru"/>
        </w:rPr>
        <w:t xml:space="preserve"> </w:t>
      </w:r>
      <w:r w:rsidRPr="00B83FF8">
        <w:rPr>
          <w:rFonts w:eastAsia="Arial Unicode MS"/>
          <w:szCs w:val="28"/>
        </w:rPr>
        <w:t>и проведения дополнительного конкурсного отбора кандидатов в состав Общественного совета определяются</w:t>
      </w:r>
      <w:r w:rsidRPr="00B83FF8">
        <w:rPr>
          <w:rFonts w:eastAsia="Arial Unicode MS"/>
          <w:szCs w:val="28"/>
          <w:lang w:val="ru"/>
        </w:rPr>
        <w:t xml:space="preserve"> </w:t>
      </w:r>
      <w:r w:rsidRPr="00B83FF8">
        <w:rPr>
          <w:rFonts w:eastAsia="Arial Unicode MS"/>
          <w:szCs w:val="28"/>
        </w:rPr>
        <w:t>Общественной палатой.</w:t>
      </w:r>
    </w:p>
    <w:p w:rsidR="00492B74" w:rsidRPr="00B83FF8" w:rsidRDefault="00492B74" w:rsidP="00B83FF8">
      <w:pPr>
        <w:widowControl w:val="0"/>
        <w:numPr>
          <w:ilvl w:val="0"/>
          <w:numId w:val="18"/>
        </w:numPr>
        <w:tabs>
          <w:tab w:val="left" w:pos="1134"/>
        </w:tabs>
        <w:spacing w:line="360" w:lineRule="auto"/>
        <w:ind w:right="20" w:firstLine="709"/>
        <w:jc w:val="both"/>
        <w:rPr>
          <w:szCs w:val="28"/>
        </w:rPr>
      </w:pPr>
      <w:r w:rsidRPr="00B83FF8">
        <w:rPr>
          <w:rFonts w:eastAsia="Arial Unicode MS"/>
          <w:szCs w:val="28"/>
        </w:rPr>
        <w:t xml:space="preserve">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492B74" w:rsidRPr="00B83FF8" w:rsidRDefault="00492B74" w:rsidP="00B83FF8">
      <w:pPr>
        <w:widowControl w:val="0"/>
        <w:numPr>
          <w:ilvl w:val="0"/>
          <w:numId w:val="18"/>
        </w:numPr>
        <w:tabs>
          <w:tab w:val="left" w:pos="1134"/>
        </w:tabs>
        <w:spacing w:line="360" w:lineRule="auto"/>
        <w:ind w:right="20" w:firstLine="709"/>
        <w:jc w:val="both"/>
        <w:rPr>
          <w:szCs w:val="28"/>
        </w:rPr>
      </w:pPr>
      <w:r w:rsidRPr="00B83FF8">
        <w:rPr>
          <w:szCs w:val="28"/>
        </w:rPr>
        <w:t>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492B74" w:rsidRPr="00B83FF8" w:rsidRDefault="00492B74" w:rsidP="00B83FF8">
      <w:pPr>
        <w:widowControl w:val="0"/>
        <w:tabs>
          <w:tab w:val="left" w:pos="709"/>
        </w:tabs>
        <w:spacing w:line="360" w:lineRule="auto"/>
        <w:ind w:right="23" w:firstLine="709"/>
        <w:jc w:val="both"/>
        <w:rPr>
          <w:szCs w:val="28"/>
        </w:rPr>
      </w:pPr>
      <w:r w:rsidRPr="00B83FF8">
        <w:rPr>
          <w:szCs w:val="28"/>
        </w:rPr>
        <w:t>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492B74" w:rsidRPr="00B83FF8" w:rsidRDefault="00492B74" w:rsidP="00B83FF8">
      <w:pPr>
        <w:widowControl w:val="0"/>
        <w:tabs>
          <w:tab w:val="left" w:pos="1134"/>
        </w:tabs>
        <w:spacing w:line="360" w:lineRule="auto"/>
        <w:ind w:right="23" w:firstLine="709"/>
        <w:jc w:val="both"/>
        <w:rPr>
          <w:szCs w:val="28"/>
        </w:rPr>
      </w:pPr>
      <w:r w:rsidRPr="00B83FF8">
        <w:rPr>
          <w:szCs w:val="28"/>
        </w:rPr>
        <w:t>а) иметь государственную регистрацию и осуществлять деятельность на территории Российской Федерации;</w:t>
      </w:r>
    </w:p>
    <w:p w:rsidR="00492B74" w:rsidRPr="00B83FF8" w:rsidRDefault="00492B74" w:rsidP="00B83FF8">
      <w:pPr>
        <w:widowControl w:val="0"/>
        <w:shd w:val="clear" w:color="auto" w:fill="FFFFFF"/>
        <w:tabs>
          <w:tab w:val="left" w:pos="1134"/>
          <w:tab w:val="left" w:pos="1177"/>
        </w:tabs>
        <w:spacing w:line="360" w:lineRule="auto"/>
        <w:ind w:right="23" w:firstLine="709"/>
        <w:jc w:val="both"/>
        <w:rPr>
          <w:szCs w:val="28"/>
        </w:rPr>
      </w:pPr>
      <w:r w:rsidRPr="00B83FF8">
        <w:rPr>
          <w:szCs w:val="28"/>
        </w:rPr>
        <w:t>б) иметь период деятельности не менее трех лет с момента ее государственной регистрации на дату объявления конкурсного отбора;</w:t>
      </w:r>
    </w:p>
    <w:p w:rsidR="00492B74" w:rsidRPr="00B83FF8" w:rsidRDefault="00492B74" w:rsidP="00B83FF8">
      <w:pPr>
        <w:widowControl w:val="0"/>
        <w:shd w:val="clear" w:color="auto" w:fill="FFFFFF"/>
        <w:tabs>
          <w:tab w:val="left" w:pos="1134"/>
          <w:tab w:val="left" w:pos="1177"/>
        </w:tabs>
        <w:spacing w:line="360" w:lineRule="auto"/>
        <w:ind w:right="23" w:firstLine="709"/>
        <w:jc w:val="both"/>
        <w:rPr>
          <w:szCs w:val="28"/>
        </w:rPr>
      </w:pPr>
      <w:r w:rsidRPr="00B83FF8">
        <w:rPr>
          <w:szCs w:val="28"/>
        </w:rPr>
        <w:t>в) не находиться в процессе ликвидации;</w:t>
      </w:r>
    </w:p>
    <w:p w:rsidR="00492B74" w:rsidRPr="00B83FF8" w:rsidRDefault="00492B74" w:rsidP="00B83FF8">
      <w:pPr>
        <w:widowControl w:val="0"/>
        <w:shd w:val="clear" w:color="auto" w:fill="FFFFFF"/>
        <w:tabs>
          <w:tab w:val="left" w:pos="1134"/>
        </w:tabs>
        <w:spacing w:line="360" w:lineRule="auto"/>
        <w:ind w:right="23" w:firstLine="709"/>
        <w:jc w:val="both"/>
        <w:rPr>
          <w:szCs w:val="28"/>
        </w:rPr>
      </w:pPr>
      <w:r w:rsidRPr="00B83FF8">
        <w:rPr>
          <w:szCs w:val="28"/>
        </w:rPr>
        <w:t xml:space="preserve">г) иметь </w:t>
      </w:r>
      <w:r w:rsidRPr="00B83FF8">
        <w:rPr>
          <w:rFonts w:eastAsia="Arial Unicode MS"/>
          <w:szCs w:val="28"/>
        </w:rPr>
        <w:t>цели и направления деятельности, соответствующие деятельности Министерства</w:t>
      </w:r>
      <w:r w:rsidRPr="00B83FF8">
        <w:rPr>
          <w:szCs w:val="28"/>
        </w:rPr>
        <w:t>;</w:t>
      </w:r>
    </w:p>
    <w:p w:rsidR="00492B74" w:rsidRPr="00B83FF8" w:rsidRDefault="00492B74" w:rsidP="00B83FF8">
      <w:pPr>
        <w:widowControl w:val="0"/>
        <w:tabs>
          <w:tab w:val="left" w:pos="1134"/>
          <w:tab w:val="left" w:pos="1177"/>
        </w:tabs>
        <w:spacing w:line="360" w:lineRule="auto"/>
        <w:ind w:right="23" w:firstLine="709"/>
        <w:jc w:val="both"/>
        <w:rPr>
          <w:szCs w:val="28"/>
        </w:rPr>
      </w:pPr>
      <w:r w:rsidRPr="00B83FF8">
        <w:rPr>
          <w:szCs w:val="28"/>
        </w:rPr>
        <w:lastRenderedPageBreak/>
        <w:t>д) осуществлять деятельность в сфере полномочий Министерства.</w:t>
      </w:r>
    </w:p>
    <w:p w:rsidR="00492B74" w:rsidRPr="00B83FF8" w:rsidRDefault="00492B74" w:rsidP="00B83FF8">
      <w:pPr>
        <w:widowControl w:val="0"/>
        <w:tabs>
          <w:tab w:val="left" w:pos="1177"/>
        </w:tabs>
        <w:spacing w:line="360" w:lineRule="auto"/>
        <w:ind w:right="23" w:firstLine="709"/>
        <w:jc w:val="both"/>
        <w:rPr>
          <w:rFonts w:eastAsia="Calibri"/>
          <w:szCs w:val="28"/>
        </w:rPr>
      </w:pPr>
      <w:r w:rsidRPr="00B83FF8">
        <w:rPr>
          <w:szCs w:val="28"/>
        </w:rPr>
        <w:t xml:space="preserve">3.16.2. Не могут выдвигать кандидатов в состав Общественного совета </w:t>
      </w:r>
      <w:r w:rsidRPr="00B83FF8">
        <w:rPr>
          <w:rFonts w:eastAsia="Calibri"/>
          <w:szCs w:val="28"/>
        </w:rPr>
        <w:t>общественные объединения, иные негосударственные некоммерческие организации:</w:t>
      </w:r>
    </w:p>
    <w:p w:rsidR="00492B74" w:rsidRPr="00B83FF8" w:rsidRDefault="00492B74" w:rsidP="00B83FF8">
      <w:pPr>
        <w:widowControl w:val="0"/>
        <w:tabs>
          <w:tab w:val="left" w:pos="1177"/>
        </w:tabs>
        <w:spacing w:line="360" w:lineRule="auto"/>
        <w:ind w:right="23" w:firstLine="709"/>
        <w:jc w:val="both"/>
        <w:rPr>
          <w:rFonts w:eastAsia="Calibri"/>
          <w:szCs w:val="28"/>
        </w:rPr>
      </w:pPr>
      <w:r w:rsidRPr="00B83FF8">
        <w:rPr>
          <w:rFonts w:eastAsia="Calibri"/>
          <w:szCs w:val="28"/>
        </w:rPr>
        <w:t>а) которым в соответствии с Федеральным законом о</w:t>
      </w:r>
      <w:r w:rsidR="00514B80">
        <w:rPr>
          <w:rFonts w:eastAsia="Calibri"/>
          <w:szCs w:val="28"/>
        </w:rPr>
        <w:t>т 25 июля 2002 г.</w:t>
      </w:r>
      <w:r w:rsidRPr="00B83FF8">
        <w:rPr>
          <w:rFonts w:eastAsia="Calibri"/>
          <w:szCs w:val="28"/>
        </w:rPr>
        <w:t xml:space="preserve"> </w:t>
      </w:r>
      <w:r w:rsidRPr="00B83FF8">
        <w:rPr>
          <w:rFonts w:eastAsia="Calibri"/>
          <w:szCs w:val="28"/>
        </w:rPr>
        <w:br/>
        <w:t>№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92B74" w:rsidRPr="00B83FF8" w:rsidRDefault="00492B74" w:rsidP="00B83FF8">
      <w:pPr>
        <w:widowControl w:val="0"/>
        <w:tabs>
          <w:tab w:val="left" w:pos="1177"/>
        </w:tabs>
        <w:spacing w:line="360" w:lineRule="auto"/>
        <w:ind w:right="23" w:firstLine="709"/>
        <w:jc w:val="both"/>
        <w:rPr>
          <w:rFonts w:eastAsia="Calibri"/>
          <w:szCs w:val="28"/>
        </w:rPr>
      </w:pPr>
      <w:r w:rsidRPr="00B83FF8">
        <w:rPr>
          <w:rFonts w:eastAsia="Calibri"/>
          <w:szCs w:val="28"/>
        </w:rPr>
        <w:t xml:space="preserve">б) деятельность которых приостановлена в соответствии с </w:t>
      </w:r>
      <w:r w:rsidR="00B03E54">
        <w:rPr>
          <w:rFonts w:eastAsia="Calibri"/>
          <w:szCs w:val="28"/>
        </w:rPr>
        <w:t xml:space="preserve">указанным </w:t>
      </w:r>
      <w:r w:rsidRPr="00B83FF8">
        <w:rPr>
          <w:rFonts w:eastAsia="Calibri"/>
          <w:szCs w:val="28"/>
        </w:rPr>
        <w:t>Федеральным законом, если решение о приостановлении не было признано судом незаконным.</w:t>
      </w:r>
    </w:p>
    <w:p w:rsidR="00492B74" w:rsidRPr="00B83FF8" w:rsidRDefault="00492B74" w:rsidP="00B83FF8">
      <w:pPr>
        <w:widowControl w:val="0"/>
        <w:tabs>
          <w:tab w:val="left" w:pos="1177"/>
        </w:tabs>
        <w:spacing w:line="360" w:lineRule="auto"/>
        <w:ind w:right="23" w:firstLine="709"/>
        <w:jc w:val="both"/>
        <w:rPr>
          <w:szCs w:val="28"/>
        </w:rPr>
      </w:pPr>
      <w:r w:rsidRPr="00B83FF8">
        <w:rPr>
          <w:szCs w:val="28"/>
        </w:rPr>
        <w:t>3.16.3. Членом Общественного совета может стать гражданин Российской Федерации:</w:t>
      </w:r>
    </w:p>
    <w:p w:rsidR="00492B74" w:rsidRPr="00B83FF8" w:rsidRDefault="00492B74" w:rsidP="00B83FF8">
      <w:pPr>
        <w:widowControl w:val="0"/>
        <w:tabs>
          <w:tab w:val="left" w:pos="1177"/>
        </w:tabs>
        <w:spacing w:line="360" w:lineRule="auto"/>
        <w:ind w:right="23" w:firstLine="709"/>
        <w:jc w:val="both"/>
        <w:rPr>
          <w:szCs w:val="28"/>
        </w:rPr>
      </w:pPr>
      <w:r w:rsidRPr="00B83FF8">
        <w:rPr>
          <w:szCs w:val="28"/>
        </w:rPr>
        <w:t>а) достигший возраста 21 года;</w:t>
      </w:r>
    </w:p>
    <w:p w:rsidR="00492B74" w:rsidRPr="00B83FF8" w:rsidRDefault="00492B74" w:rsidP="00B83FF8">
      <w:pPr>
        <w:widowControl w:val="0"/>
        <w:tabs>
          <w:tab w:val="left" w:pos="1177"/>
        </w:tabs>
        <w:spacing w:line="360" w:lineRule="auto"/>
        <w:ind w:right="23" w:firstLine="709"/>
        <w:jc w:val="both"/>
        <w:rPr>
          <w:szCs w:val="28"/>
        </w:rPr>
      </w:pPr>
      <w:r w:rsidRPr="00B83FF8">
        <w:rPr>
          <w:szCs w:val="28"/>
        </w:rPr>
        <w:t>б) имеющий опыт работы по профилю деятельности Министерства не менее одного года;</w:t>
      </w:r>
    </w:p>
    <w:p w:rsidR="00492B74" w:rsidRPr="00B83FF8" w:rsidRDefault="00492B74" w:rsidP="00B83FF8">
      <w:pPr>
        <w:widowControl w:val="0"/>
        <w:tabs>
          <w:tab w:val="left" w:pos="1177"/>
        </w:tabs>
        <w:spacing w:line="360" w:lineRule="auto"/>
        <w:ind w:right="23" w:firstLine="709"/>
        <w:jc w:val="both"/>
        <w:rPr>
          <w:szCs w:val="28"/>
        </w:rPr>
      </w:pPr>
      <w:r w:rsidRPr="00B83FF8">
        <w:rPr>
          <w:szCs w:val="28"/>
        </w:rPr>
        <w:t>в) не имеющий конфликта интересов, связанного с осуществлением деятельности члена Общественного совета;</w:t>
      </w:r>
    </w:p>
    <w:p w:rsidR="00492B74" w:rsidRPr="00B83FF8" w:rsidRDefault="00492B74" w:rsidP="00B83FF8">
      <w:pPr>
        <w:widowControl w:val="0"/>
        <w:tabs>
          <w:tab w:val="left" w:pos="1177"/>
        </w:tabs>
        <w:spacing w:line="360" w:lineRule="auto"/>
        <w:ind w:right="23" w:firstLine="709"/>
        <w:jc w:val="both"/>
        <w:rPr>
          <w:szCs w:val="28"/>
        </w:rPr>
      </w:pPr>
      <w:r w:rsidRPr="00B83FF8">
        <w:rPr>
          <w:szCs w:val="28"/>
        </w:rPr>
        <w:t>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492B74" w:rsidRPr="00B83FF8" w:rsidRDefault="00492B74" w:rsidP="00B83FF8">
      <w:pPr>
        <w:widowControl w:val="0"/>
        <w:tabs>
          <w:tab w:val="left" w:pos="1177"/>
        </w:tabs>
        <w:spacing w:line="360" w:lineRule="auto"/>
        <w:ind w:right="23" w:firstLine="709"/>
        <w:jc w:val="both"/>
        <w:rPr>
          <w:szCs w:val="28"/>
        </w:rPr>
      </w:pPr>
      <w:r w:rsidRPr="00B83FF8">
        <w:rPr>
          <w:szCs w:val="28"/>
        </w:rPr>
        <w:t>3.16.4. Не могут быть выдвинуты в качестве кандидатов в члены Общественного совета:</w:t>
      </w:r>
    </w:p>
    <w:p w:rsidR="00492B74" w:rsidRPr="00B83FF8" w:rsidRDefault="00492B74" w:rsidP="00B83FF8">
      <w:pPr>
        <w:widowControl w:val="0"/>
        <w:spacing w:line="360" w:lineRule="auto"/>
        <w:ind w:right="20" w:firstLine="709"/>
        <w:jc w:val="both"/>
        <w:rPr>
          <w:szCs w:val="28"/>
        </w:rPr>
      </w:pPr>
      <w:r w:rsidRPr="00B83FF8">
        <w:rPr>
          <w:szCs w:val="28"/>
        </w:rPr>
        <w:t xml:space="preserve">а) лица, которые в соответствии с Федеральным законом </w:t>
      </w:r>
      <w:r w:rsidR="00514B80" w:rsidRPr="00B83FF8">
        <w:rPr>
          <w:szCs w:val="28"/>
        </w:rPr>
        <w:t>от 4 апреля 2005 г. № 32-ФЗ</w:t>
      </w:r>
      <w:r w:rsidR="00514B80">
        <w:rPr>
          <w:szCs w:val="28"/>
        </w:rPr>
        <w:t xml:space="preserve"> </w:t>
      </w:r>
      <w:r w:rsidRPr="00B83FF8">
        <w:rPr>
          <w:szCs w:val="28"/>
        </w:rPr>
        <w:t>«Об Общественной палате Российской Федерации» не могут быть членами Общественной палаты;</w:t>
      </w:r>
    </w:p>
    <w:p w:rsidR="00492B74" w:rsidRPr="00B83FF8" w:rsidRDefault="00492B74" w:rsidP="00B83FF8">
      <w:pPr>
        <w:widowControl w:val="0"/>
        <w:tabs>
          <w:tab w:val="left" w:pos="1004"/>
        </w:tabs>
        <w:spacing w:line="360" w:lineRule="auto"/>
        <w:ind w:right="20" w:firstLine="709"/>
        <w:jc w:val="both"/>
        <w:rPr>
          <w:szCs w:val="28"/>
        </w:rPr>
      </w:pPr>
      <w:r w:rsidRPr="00B83FF8">
        <w:rPr>
          <w:szCs w:val="28"/>
        </w:rPr>
        <w:t>б) лиц</w:t>
      </w:r>
      <w:r w:rsidR="00634AF0" w:rsidRPr="00B83FF8">
        <w:rPr>
          <w:szCs w:val="28"/>
        </w:rPr>
        <w:t>а</w:t>
      </w:r>
      <w:r w:rsidRPr="00B83FF8">
        <w:rPr>
          <w:szCs w:val="28"/>
        </w:rPr>
        <w:t>, назначаемые на свою должность руководителем Министерства;</w:t>
      </w:r>
    </w:p>
    <w:p w:rsidR="00492B74" w:rsidRPr="00B83FF8" w:rsidRDefault="00492B74" w:rsidP="00B83FF8">
      <w:pPr>
        <w:widowControl w:val="0"/>
        <w:tabs>
          <w:tab w:val="left" w:pos="999"/>
        </w:tabs>
        <w:spacing w:line="360" w:lineRule="auto"/>
        <w:ind w:right="20" w:firstLine="709"/>
        <w:jc w:val="both"/>
        <w:rPr>
          <w:szCs w:val="28"/>
        </w:rPr>
      </w:pPr>
      <w:r w:rsidRPr="00B83FF8">
        <w:rPr>
          <w:szCs w:val="28"/>
        </w:rPr>
        <w:t xml:space="preserve">в) лица, которые на момент выдвижения уже являются членами общественного совета при федеральном органе исполнительной власти, за </w:t>
      </w:r>
      <w:r w:rsidRPr="00B83FF8">
        <w:rPr>
          <w:szCs w:val="28"/>
        </w:rPr>
        <w:lastRenderedPageBreak/>
        <w:t>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w:t>
      </w:r>
      <w:r w:rsidR="00634AF0" w:rsidRPr="00B83FF8">
        <w:rPr>
          <w:szCs w:val="28"/>
        </w:rPr>
        <w:t xml:space="preserve"> при федеральном органе исполнительной власти</w:t>
      </w:r>
      <w:r w:rsidRPr="00B83FF8">
        <w:rPr>
          <w:szCs w:val="28"/>
        </w:rPr>
        <w:t>.</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 xml:space="preserve">3.17. В установленные Общественной палатой сроки </w:t>
      </w:r>
      <w:r w:rsidRPr="00B83FF8">
        <w:rPr>
          <w:rFonts w:eastAsia="Arial Unicode MS"/>
          <w:szCs w:val="28"/>
          <w:lang w:val="ru"/>
        </w:rPr>
        <w:t>проведения конкурс</w:t>
      </w:r>
      <w:proofErr w:type="spellStart"/>
      <w:r w:rsidRPr="00B83FF8">
        <w:rPr>
          <w:rFonts w:eastAsia="Arial Unicode MS"/>
          <w:szCs w:val="28"/>
        </w:rPr>
        <w:t>ного</w:t>
      </w:r>
      <w:proofErr w:type="spellEnd"/>
      <w:r w:rsidRPr="00B83FF8">
        <w:rPr>
          <w:rFonts w:eastAsia="Arial Unicode MS"/>
          <w:szCs w:val="28"/>
        </w:rPr>
        <w:t xml:space="preserve"> отбора</w:t>
      </w:r>
      <w:r w:rsidRPr="00B83FF8">
        <w:rPr>
          <w:rFonts w:eastAsia="Arial Unicode MS"/>
          <w:szCs w:val="28"/>
          <w:lang w:val="ru"/>
        </w:rPr>
        <w:t xml:space="preserve"> </w:t>
      </w:r>
      <w:r w:rsidRPr="00B83FF8">
        <w:rPr>
          <w:rFonts w:eastAsia="Arial Unicode MS"/>
          <w:color w:val="000000"/>
          <w:szCs w:val="28"/>
          <w:lang w:val="ru"/>
        </w:rPr>
        <w:t>общественны</w:t>
      </w:r>
      <w:r w:rsidRPr="00B83FF8">
        <w:rPr>
          <w:rFonts w:eastAsia="Arial Unicode MS"/>
          <w:color w:val="000000"/>
          <w:szCs w:val="28"/>
        </w:rPr>
        <w:t>е</w:t>
      </w:r>
      <w:r w:rsidRPr="00B83FF8">
        <w:rPr>
          <w:rFonts w:eastAsia="Arial Unicode MS"/>
          <w:color w:val="000000"/>
          <w:szCs w:val="28"/>
          <w:lang w:val="ru"/>
        </w:rPr>
        <w:t xml:space="preserve"> объединения и </w:t>
      </w:r>
      <w:proofErr w:type="spellStart"/>
      <w:r w:rsidRPr="00B83FF8">
        <w:rPr>
          <w:rFonts w:eastAsia="Arial Unicode MS"/>
          <w:color w:val="000000"/>
          <w:szCs w:val="28"/>
          <w:lang w:val="ru"/>
        </w:rPr>
        <w:t>ины</w:t>
      </w:r>
      <w:proofErr w:type="spellEnd"/>
      <w:r w:rsidRPr="00B83FF8">
        <w:rPr>
          <w:rFonts w:eastAsia="Arial Unicode MS"/>
          <w:color w:val="000000"/>
          <w:szCs w:val="28"/>
        </w:rPr>
        <w:t>е</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негосударственны</w:t>
      </w:r>
      <w:proofErr w:type="spellEnd"/>
      <w:r w:rsidRPr="00B83FF8">
        <w:rPr>
          <w:rFonts w:eastAsia="Arial Unicode MS"/>
          <w:color w:val="000000"/>
          <w:szCs w:val="28"/>
        </w:rPr>
        <w:t>е</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некоммерчески</w:t>
      </w:r>
      <w:proofErr w:type="spellEnd"/>
      <w:r w:rsidRPr="00B83FF8">
        <w:rPr>
          <w:rFonts w:eastAsia="Arial Unicode MS"/>
          <w:color w:val="000000"/>
          <w:szCs w:val="28"/>
        </w:rPr>
        <w:t>е</w:t>
      </w:r>
      <w:r w:rsidRPr="00B83FF8">
        <w:rPr>
          <w:rFonts w:eastAsia="Arial Unicode MS"/>
          <w:color w:val="000000"/>
          <w:szCs w:val="28"/>
          <w:lang w:val="ru"/>
        </w:rPr>
        <w:t xml:space="preserve"> </w:t>
      </w:r>
      <w:proofErr w:type="spellStart"/>
      <w:r w:rsidRPr="00B83FF8">
        <w:rPr>
          <w:rFonts w:eastAsia="Arial Unicode MS"/>
          <w:color w:val="000000"/>
          <w:szCs w:val="28"/>
          <w:lang w:val="ru"/>
        </w:rPr>
        <w:t>организаци</w:t>
      </w:r>
      <w:proofErr w:type="spellEnd"/>
      <w:r w:rsidRPr="00B83FF8">
        <w:rPr>
          <w:rFonts w:eastAsia="Arial Unicode MS"/>
          <w:color w:val="000000"/>
          <w:szCs w:val="28"/>
        </w:rPr>
        <w:t>и направляют</w:t>
      </w:r>
      <w:r w:rsidRPr="00B83FF8">
        <w:rPr>
          <w:rFonts w:eastAsia="Arial Unicode MS"/>
          <w:color w:val="000000"/>
          <w:szCs w:val="28"/>
          <w:lang w:val="ru"/>
        </w:rPr>
        <w:t xml:space="preserve"> </w:t>
      </w:r>
      <w:r w:rsidRPr="00B83FF8">
        <w:rPr>
          <w:rFonts w:eastAsia="Arial Unicode MS"/>
          <w:color w:val="000000"/>
          <w:szCs w:val="28"/>
        </w:rPr>
        <w:t>в</w:t>
      </w:r>
      <w:r w:rsidRPr="00B83FF8">
        <w:rPr>
          <w:rFonts w:eastAsia="Arial Unicode MS"/>
          <w:color w:val="000000"/>
          <w:szCs w:val="28"/>
          <w:lang w:val="ru"/>
        </w:rPr>
        <w:t xml:space="preserve"> </w:t>
      </w:r>
      <w:r w:rsidRPr="00B83FF8">
        <w:rPr>
          <w:rFonts w:eastAsia="Arial Unicode MS"/>
          <w:color w:val="000000"/>
          <w:szCs w:val="28"/>
        </w:rPr>
        <w:t>Общественную</w:t>
      </w:r>
      <w:r w:rsidRPr="00B83FF8">
        <w:rPr>
          <w:rFonts w:eastAsia="Arial Unicode MS"/>
          <w:color w:val="000000"/>
          <w:szCs w:val="28"/>
          <w:lang w:val="ru"/>
        </w:rPr>
        <w:t xml:space="preserve"> палат</w:t>
      </w:r>
      <w:r w:rsidRPr="00B83FF8">
        <w:rPr>
          <w:rFonts w:eastAsia="Arial Unicode MS"/>
          <w:color w:val="000000"/>
          <w:szCs w:val="28"/>
        </w:rPr>
        <w:t>у:</w:t>
      </w:r>
      <w:r w:rsidRPr="00B83FF8">
        <w:rPr>
          <w:rFonts w:eastAsia="Arial Unicode MS"/>
          <w:color w:val="000000"/>
          <w:szCs w:val="28"/>
          <w:lang w:val="ru"/>
        </w:rPr>
        <w:t xml:space="preserve"> </w:t>
      </w:r>
    </w:p>
    <w:p w:rsidR="00492B74" w:rsidRPr="00B83FF8" w:rsidRDefault="00492B74" w:rsidP="00B83FF8">
      <w:pPr>
        <w:widowControl w:val="0"/>
        <w:tabs>
          <w:tab w:val="left" w:pos="1134"/>
        </w:tabs>
        <w:spacing w:line="360" w:lineRule="auto"/>
        <w:ind w:firstLine="709"/>
        <w:jc w:val="both"/>
        <w:rPr>
          <w:rFonts w:eastAsia="Arial Unicode MS"/>
          <w:szCs w:val="28"/>
          <w:lang w:val="ru"/>
        </w:rPr>
      </w:pPr>
      <w:r w:rsidRPr="00B83FF8">
        <w:rPr>
          <w:rFonts w:eastAsia="Arial Unicode MS"/>
          <w:szCs w:val="28"/>
          <w:lang w:val="ru"/>
        </w:rPr>
        <w:t>1) заявление кандидата в члены Общественного совета на имя руководителя Министерства о согласии принять участие в работе Общественного совета (заполняется собственноручно, представляется в оригинале);</w:t>
      </w:r>
    </w:p>
    <w:p w:rsidR="00492B74" w:rsidRPr="00B83FF8" w:rsidRDefault="00492B74" w:rsidP="00B83FF8">
      <w:pPr>
        <w:widowControl w:val="0"/>
        <w:tabs>
          <w:tab w:val="left" w:pos="1134"/>
        </w:tabs>
        <w:spacing w:line="360" w:lineRule="auto"/>
        <w:ind w:firstLine="709"/>
        <w:jc w:val="both"/>
        <w:rPr>
          <w:rFonts w:eastAsia="Arial Unicode MS"/>
          <w:szCs w:val="28"/>
          <w:lang w:val="ru"/>
        </w:rPr>
      </w:pPr>
      <w:r w:rsidRPr="00B83FF8">
        <w:rPr>
          <w:rFonts w:eastAsia="Arial Unicode MS"/>
          <w:szCs w:val="28"/>
          <w:lang w:val="ru"/>
        </w:rPr>
        <w:t>2) согласие кандидата на обработку персональных данных (заполняется собственноручно, представляется в оригинале);</w:t>
      </w:r>
    </w:p>
    <w:p w:rsidR="00492B74" w:rsidRPr="00B83FF8" w:rsidRDefault="00492B74" w:rsidP="00B83FF8">
      <w:pPr>
        <w:widowControl w:val="0"/>
        <w:tabs>
          <w:tab w:val="left" w:pos="1134"/>
        </w:tabs>
        <w:spacing w:line="360" w:lineRule="auto"/>
        <w:ind w:firstLine="709"/>
        <w:jc w:val="both"/>
        <w:rPr>
          <w:rFonts w:eastAsia="Arial Unicode MS"/>
          <w:szCs w:val="28"/>
          <w:lang w:val="ru"/>
        </w:rPr>
      </w:pPr>
      <w:r w:rsidRPr="00B83FF8">
        <w:rPr>
          <w:rFonts w:eastAsia="Arial Unicode MS"/>
          <w:szCs w:val="28"/>
          <w:lang w:val="ru"/>
        </w:rPr>
        <w:t>3) заявление о прекращении полномочий члена общественного совета в случае избрания в другой общественный совет (заполняется собственноручно, представляется в оригинале);</w:t>
      </w:r>
    </w:p>
    <w:p w:rsidR="00492B74" w:rsidRPr="00B83FF8" w:rsidRDefault="00492B74" w:rsidP="00B83FF8">
      <w:pPr>
        <w:widowControl w:val="0"/>
        <w:tabs>
          <w:tab w:val="left" w:pos="1134"/>
        </w:tabs>
        <w:spacing w:line="360" w:lineRule="auto"/>
        <w:ind w:firstLine="709"/>
        <w:jc w:val="both"/>
        <w:rPr>
          <w:rFonts w:eastAsia="Arial Unicode MS"/>
          <w:szCs w:val="28"/>
        </w:rPr>
      </w:pPr>
      <w:r w:rsidRPr="00B83FF8">
        <w:rPr>
          <w:rFonts w:eastAsia="Arial Unicode MS"/>
          <w:szCs w:val="28"/>
          <w:lang w:val="ru"/>
        </w:rPr>
        <w:t xml:space="preserve">4) анкету по утвержденной Общественной палатой форме с указанием трудовой, общественной деятельности, </w:t>
      </w:r>
      <w:r w:rsidRPr="00B83FF8">
        <w:rPr>
          <w:rFonts w:eastAsia="Arial Unicode MS"/>
          <w:szCs w:val="28"/>
        </w:rPr>
        <w:t xml:space="preserve">декларации отсутствия конфликта интересов, </w:t>
      </w:r>
      <w:r w:rsidRPr="00B83FF8">
        <w:rPr>
          <w:rFonts w:eastAsia="Arial Unicode MS"/>
          <w:szCs w:val="28"/>
          <w:lang w:val="ru"/>
        </w:rPr>
        <w:t>иных личных сведений (заполняется собственноручно, представляется в оригинале);</w:t>
      </w:r>
    </w:p>
    <w:p w:rsidR="00492B74" w:rsidRPr="00B83FF8" w:rsidRDefault="00492B74" w:rsidP="00B83FF8">
      <w:pPr>
        <w:widowControl w:val="0"/>
        <w:tabs>
          <w:tab w:val="left" w:pos="1134"/>
        </w:tabs>
        <w:spacing w:line="360" w:lineRule="auto"/>
        <w:ind w:firstLine="709"/>
        <w:jc w:val="both"/>
        <w:rPr>
          <w:rFonts w:eastAsia="Arial Unicode MS"/>
          <w:szCs w:val="28"/>
          <w:lang w:val="ru"/>
        </w:rPr>
      </w:pPr>
      <w:r w:rsidRPr="00B83FF8">
        <w:rPr>
          <w:rFonts w:eastAsia="Arial Unicode MS"/>
          <w:szCs w:val="28"/>
        </w:rPr>
        <w:t xml:space="preserve">5) представление – </w:t>
      </w:r>
      <w:r w:rsidRPr="00B83FF8">
        <w:rPr>
          <w:rFonts w:eastAsia="Arial Unicode MS"/>
          <w:szCs w:val="28"/>
          <w:lang w:val="ru"/>
        </w:rPr>
        <w:t xml:space="preserve">информационное письмо </w:t>
      </w:r>
      <w:proofErr w:type="spellStart"/>
      <w:r w:rsidRPr="00B83FF8">
        <w:rPr>
          <w:rFonts w:eastAsia="Arial Unicode MS"/>
          <w:color w:val="000000"/>
          <w:szCs w:val="28"/>
          <w:lang w:val="ru"/>
        </w:rPr>
        <w:t>общественн</w:t>
      </w:r>
      <w:proofErr w:type="spellEnd"/>
      <w:r w:rsidRPr="00B83FF8">
        <w:rPr>
          <w:rFonts w:eastAsia="Arial Unicode MS"/>
          <w:color w:val="000000"/>
          <w:szCs w:val="28"/>
        </w:rPr>
        <w:t xml:space="preserve">ого </w:t>
      </w:r>
      <w:r w:rsidRPr="00B83FF8">
        <w:rPr>
          <w:rFonts w:eastAsia="Arial Unicode MS"/>
          <w:color w:val="000000"/>
          <w:szCs w:val="28"/>
          <w:lang w:val="ru"/>
        </w:rPr>
        <w:t>объединения</w:t>
      </w:r>
      <w:r w:rsidRPr="00B83FF8">
        <w:rPr>
          <w:rFonts w:eastAsia="Arial Unicode MS"/>
          <w:color w:val="000000"/>
          <w:szCs w:val="28"/>
        </w:rPr>
        <w:t>,</w:t>
      </w:r>
      <w:r w:rsidRPr="00B83FF8">
        <w:rPr>
          <w:rFonts w:eastAsia="Arial Unicode MS"/>
          <w:color w:val="000000"/>
          <w:szCs w:val="28"/>
          <w:lang w:val="ru"/>
        </w:rPr>
        <w:t xml:space="preserve"> ин</w:t>
      </w:r>
      <w:r w:rsidRPr="00B83FF8">
        <w:rPr>
          <w:rFonts w:eastAsia="Arial Unicode MS"/>
          <w:color w:val="000000"/>
          <w:szCs w:val="28"/>
        </w:rPr>
        <w:t>ой</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негосударственн</w:t>
      </w:r>
      <w:proofErr w:type="spellEnd"/>
      <w:r w:rsidRPr="00B83FF8">
        <w:rPr>
          <w:rFonts w:eastAsia="Arial Unicode MS"/>
          <w:color w:val="000000"/>
          <w:szCs w:val="28"/>
        </w:rPr>
        <w:t>ой</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некоммерческ</w:t>
      </w:r>
      <w:proofErr w:type="spellEnd"/>
      <w:r w:rsidRPr="00B83FF8">
        <w:rPr>
          <w:rFonts w:eastAsia="Arial Unicode MS"/>
          <w:color w:val="000000"/>
          <w:szCs w:val="28"/>
        </w:rPr>
        <w:t>ой</w:t>
      </w:r>
      <w:r w:rsidRPr="00B83FF8">
        <w:rPr>
          <w:rFonts w:eastAsia="Arial Unicode MS"/>
          <w:color w:val="000000"/>
          <w:szCs w:val="28"/>
          <w:lang w:val="ru"/>
        </w:rPr>
        <w:t xml:space="preserve"> </w:t>
      </w:r>
      <w:r w:rsidRPr="00B83FF8">
        <w:rPr>
          <w:rFonts w:eastAsia="Arial Unicode MS"/>
          <w:szCs w:val="28"/>
          <w:lang w:val="ru"/>
        </w:rPr>
        <w:t>организации, выдвигающей кандидата, адресованное в Общественную палату</w:t>
      </w:r>
      <w:r w:rsidRPr="00B83FF8">
        <w:rPr>
          <w:rFonts w:eastAsia="Arial Unicode MS"/>
          <w:szCs w:val="28"/>
        </w:rPr>
        <w:t xml:space="preserve"> (представляется в оригинале), </w:t>
      </w:r>
      <w:r w:rsidRPr="00B83FF8">
        <w:rPr>
          <w:rFonts w:eastAsia="Arial Unicode MS"/>
          <w:szCs w:val="28"/>
          <w:lang w:val="ru"/>
        </w:rPr>
        <w:t>содержащее:</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lang w:val="ru"/>
        </w:rPr>
        <w:t>а) полное наименование юридического лица;</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lang w:val="ru"/>
        </w:rPr>
        <w:t xml:space="preserve">б) </w:t>
      </w:r>
      <w:r w:rsidR="00BC7AEA" w:rsidRPr="00B83FF8">
        <w:rPr>
          <w:rFonts w:eastAsia="Arial Unicode MS"/>
          <w:szCs w:val="28"/>
          <w:lang w:val="ru"/>
        </w:rPr>
        <w:t>идентификационный</w:t>
      </w:r>
      <w:r w:rsidR="00634AF0" w:rsidRPr="00B83FF8">
        <w:rPr>
          <w:rFonts w:eastAsia="Arial Unicode MS"/>
          <w:szCs w:val="28"/>
          <w:lang w:val="ru"/>
        </w:rPr>
        <w:t xml:space="preserve"> номер налогоплательщика</w:t>
      </w:r>
      <w:r w:rsidRPr="00B83FF8">
        <w:rPr>
          <w:rFonts w:eastAsia="Arial Unicode MS"/>
          <w:szCs w:val="28"/>
          <w:lang w:val="ru"/>
        </w:rPr>
        <w:t xml:space="preserve">, </w:t>
      </w:r>
      <w:r w:rsidR="00634AF0" w:rsidRPr="00B83FF8">
        <w:rPr>
          <w:rFonts w:eastAsia="Arial Unicode MS"/>
          <w:szCs w:val="28"/>
          <w:lang w:val="ru"/>
        </w:rPr>
        <w:t xml:space="preserve">основной </w:t>
      </w:r>
      <w:r w:rsidR="00634AF0" w:rsidRPr="00B83FF8">
        <w:rPr>
          <w:rFonts w:eastAsia="Arial Unicode MS"/>
          <w:szCs w:val="28"/>
          <w:lang w:val="ru"/>
        </w:rPr>
        <w:lastRenderedPageBreak/>
        <w:t xml:space="preserve">государственный регистрационный номер </w:t>
      </w:r>
      <w:r w:rsidRPr="00B83FF8">
        <w:rPr>
          <w:rFonts w:eastAsia="Arial Unicode MS"/>
          <w:szCs w:val="28"/>
          <w:lang w:val="ru"/>
        </w:rPr>
        <w:t>юридического лица;</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lang w:val="ru"/>
        </w:rPr>
        <w:t>в) вы</w:t>
      </w:r>
      <w:r w:rsidRPr="00B83FF8">
        <w:rPr>
          <w:rFonts w:eastAsia="Arial Unicode MS"/>
          <w:szCs w:val="28"/>
        </w:rPr>
        <w:t>писку</w:t>
      </w:r>
      <w:r w:rsidRPr="00B83FF8">
        <w:rPr>
          <w:rFonts w:eastAsia="Arial Unicode MS"/>
          <w:szCs w:val="28"/>
          <w:lang w:val="ru"/>
        </w:rPr>
        <w:t xml:space="preserve"> из устава юридического лица о </w:t>
      </w:r>
      <w:r w:rsidRPr="00B83FF8">
        <w:rPr>
          <w:rFonts w:eastAsia="Arial Unicode MS"/>
          <w:szCs w:val="28"/>
        </w:rPr>
        <w:t xml:space="preserve">его </w:t>
      </w:r>
      <w:r w:rsidRPr="00B83FF8">
        <w:rPr>
          <w:rFonts w:eastAsia="Arial Unicode MS"/>
          <w:szCs w:val="28"/>
          <w:lang w:val="ru"/>
        </w:rPr>
        <w:t>целях и задачах;</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lang w:val="ru"/>
        </w:rPr>
        <w:t xml:space="preserve">г) описание деятельности </w:t>
      </w:r>
      <w:proofErr w:type="spellStart"/>
      <w:r w:rsidRPr="00B83FF8">
        <w:rPr>
          <w:rFonts w:eastAsia="Arial Unicode MS"/>
          <w:color w:val="000000"/>
          <w:szCs w:val="28"/>
          <w:lang w:val="ru"/>
        </w:rPr>
        <w:t>общественн</w:t>
      </w:r>
      <w:proofErr w:type="spellEnd"/>
      <w:r w:rsidRPr="00B83FF8">
        <w:rPr>
          <w:rFonts w:eastAsia="Arial Unicode MS"/>
          <w:color w:val="000000"/>
          <w:szCs w:val="28"/>
        </w:rPr>
        <w:t xml:space="preserve">ого </w:t>
      </w:r>
      <w:r w:rsidRPr="00B83FF8">
        <w:rPr>
          <w:rFonts w:eastAsia="Arial Unicode MS"/>
          <w:color w:val="000000"/>
          <w:szCs w:val="28"/>
          <w:lang w:val="ru"/>
        </w:rPr>
        <w:t>объединения</w:t>
      </w:r>
      <w:r w:rsidRPr="00B83FF8">
        <w:rPr>
          <w:rFonts w:eastAsia="Arial Unicode MS"/>
          <w:color w:val="000000"/>
          <w:szCs w:val="28"/>
        </w:rPr>
        <w:t>,</w:t>
      </w:r>
      <w:r w:rsidRPr="00B83FF8">
        <w:rPr>
          <w:rFonts w:eastAsia="Arial Unicode MS"/>
          <w:color w:val="000000"/>
          <w:szCs w:val="28"/>
          <w:lang w:val="ru"/>
        </w:rPr>
        <w:t xml:space="preserve"> ин</w:t>
      </w:r>
      <w:r w:rsidRPr="00B83FF8">
        <w:rPr>
          <w:rFonts w:eastAsia="Arial Unicode MS"/>
          <w:color w:val="000000"/>
          <w:szCs w:val="28"/>
        </w:rPr>
        <w:t>ой</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негосударственн</w:t>
      </w:r>
      <w:proofErr w:type="spellEnd"/>
      <w:r w:rsidRPr="00B83FF8">
        <w:rPr>
          <w:rFonts w:eastAsia="Arial Unicode MS"/>
          <w:color w:val="000000"/>
          <w:szCs w:val="28"/>
        </w:rPr>
        <w:t>ой</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некоммерческ</w:t>
      </w:r>
      <w:proofErr w:type="spellEnd"/>
      <w:r w:rsidRPr="00B83FF8">
        <w:rPr>
          <w:rFonts w:eastAsia="Arial Unicode MS"/>
          <w:color w:val="000000"/>
          <w:szCs w:val="28"/>
        </w:rPr>
        <w:t xml:space="preserve">ой </w:t>
      </w:r>
      <w:r w:rsidRPr="00B83FF8">
        <w:rPr>
          <w:rFonts w:eastAsia="Arial Unicode MS"/>
          <w:szCs w:val="28"/>
          <w:lang w:val="ru"/>
        </w:rPr>
        <w:t>организации, перечень реализованных и реализуемых проектов;</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lang w:val="ru"/>
        </w:rPr>
        <w:t xml:space="preserve">д) актуальные сведения о количестве членов, участников, волонтеров и сотрудников </w:t>
      </w:r>
      <w:proofErr w:type="spellStart"/>
      <w:r w:rsidRPr="00B83FF8">
        <w:rPr>
          <w:rFonts w:eastAsia="Arial Unicode MS"/>
          <w:color w:val="000000"/>
          <w:szCs w:val="28"/>
          <w:lang w:val="ru"/>
        </w:rPr>
        <w:t>общественн</w:t>
      </w:r>
      <w:proofErr w:type="spellEnd"/>
      <w:r w:rsidRPr="00B83FF8">
        <w:rPr>
          <w:rFonts w:eastAsia="Arial Unicode MS"/>
          <w:color w:val="000000"/>
          <w:szCs w:val="28"/>
        </w:rPr>
        <w:t xml:space="preserve">ого </w:t>
      </w:r>
      <w:r w:rsidRPr="00B83FF8">
        <w:rPr>
          <w:rFonts w:eastAsia="Arial Unicode MS"/>
          <w:color w:val="000000"/>
          <w:szCs w:val="28"/>
          <w:lang w:val="ru"/>
        </w:rPr>
        <w:t>объединения</w:t>
      </w:r>
      <w:r w:rsidRPr="00B83FF8">
        <w:rPr>
          <w:rFonts w:eastAsia="Arial Unicode MS"/>
          <w:color w:val="000000"/>
          <w:szCs w:val="28"/>
        </w:rPr>
        <w:t>,</w:t>
      </w:r>
      <w:r w:rsidRPr="00B83FF8">
        <w:rPr>
          <w:rFonts w:eastAsia="Arial Unicode MS"/>
          <w:color w:val="000000"/>
          <w:szCs w:val="28"/>
          <w:lang w:val="ru"/>
        </w:rPr>
        <w:t xml:space="preserve"> ин</w:t>
      </w:r>
      <w:r w:rsidRPr="00B83FF8">
        <w:rPr>
          <w:rFonts w:eastAsia="Arial Unicode MS"/>
          <w:color w:val="000000"/>
          <w:szCs w:val="28"/>
        </w:rPr>
        <w:t>ой</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негосударственн</w:t>
      </w:r>
      <w:proofErr w:type="spellEnd"/>
      <w:r w:rsidRPr="00B83FF8">
        <w:rPr>
          <w:rFonts w:eastAsia="Arial Unicode MS"/>
          <w:color w:val="000000"/>
          <w:szCs w:val="28"/>
        </w:rPr>
        <w:t>ой</w:t>
      </w:r>
      <w:r w:rsidRPr="00B83FF8">
        <w:rPr>
          <w:rFonts w:eastAsia="Arial Unicode MS"/>
          <w:color w:val="000000"/>
          <w:szCs w:val="28"/>
          <w:lang w:val="ru"/>
        </w:rPr>
        <w:t xml:space="preserve"> </w:t>
      </w:r>
      <w:proofErr w:type="spellStart"/>
      <w:r w:rsidRPr="00B83FF8">
        <w:rPr>
          <w:rFonts w:eastAsia="Arial Unicode MS"/>
          <w:color w:val="000000"/>
          <w:szCs w:val="28"/>
          <w:lang w:val="ru"/>
        </w:rPr>
        <w:t>некоммерческ</w:t>
      </w:r>
      <w:proofErr w:type="spellEnd"/>
      <w:r w:rsidRPr="00B83FF8">
        <w:rPr>
          <w:rFonts w:eastAsia="Arial Unicode MS"/>
          <w:color w:val="000000"/>
          <w:szCs w:val="28"/>
        </w:rPr>
        <w:t>ой организации</w:t>
      </w:r>
      <w:r w:rsidRPr="00B83FF8">
        <w:rPr>
          <w:rFonts w:eastAsia="Arial Unicode MS"/>
          <w:szCs w:val="28"/>
          <w:lang w:val="ru"/>
        </w:rPr>
        <w:t>;</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lang w:val="ru"/>
        </w:rPr>
        <w:t>е) актуальные сведения об имеющихся у общественного объединения, иной негосударственной некоммерческой</w:t>
      </w:r>
      <w:r w:rsidRPr="00B83FF8">
        <w:rPr>
          <w:rFonts w:eastAsia="Arial Unicode MS"/>
          <w:szCs w:val="28"/>
        </w:rPr>
        <w:t xml:space="preserve"> </w:t>
      </w:r>
      <w:r w:rsidRPr="00B83FF8">
        <w:rPr>
          <w:rFonts w:eastAsia="Arial Unicode MS"/>
          <w:szCs w:val="28"/>
          <w:lang w:val="ru"/>
        </w:rPr>
        <w:t>организации отделениях, филиалах и представительствах</w:t>
      </w:r>
      <w:r w:rsidRPr="00B83FF8">
        <w:rPr>
          <w:rFonts w:eastAsia="Arial Unicode MS"/>
          <w:szCs w:val="28"/>
        </w:rPr>
        <w:t>;</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ж) фамилию, имя, отчество представляемого кандидата.</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 xml:space="preserve">3.18. </w:t>
      </w:r>
      <w:r w:rsidRPr="00B83FF8">
        <w:rPr>
          <w:szCs w:val="28"/>
        </w:rPr>
        <w:t>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требованиями универсального характера и специфическим требованиям</w:t>
      </w:r>
      <w:r w:rsidRPr="00B83FF8">
        <w:rPr>
          <w:rFonts w:eastAsia="Arial Unicode MS"/>
          <w:szCs w:val="28"/>
          <w:lang w:val="ru"/>
        </w:rPr>
        <w:t>.</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 xml:space="preserve">3.19. </w:t>
      </w:r>
      <w:r w:rsidRPr="00B83FF8">
        <w:rPr>
          <w:rFonts w:eastAsia="Arial Unicode MS"/>
          <w:szCs w:val="28"/>
          <w:lang w:val="ru"/>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r w:rsidRPr="00B83FF8">
        <w:rPr>
          <w:rFonts w:eastAsia="Arial Unicode MS"/>
          <w:szCs w:val="28"/>
        </w:rPr>
        <w:t>, проводить собеседования с кандидатами</w:t>
      </w:r>
      <w:r w:rsidRPr="00B83FF8">
        <w:rPr>
          <w:rFonts w:eastAsia="Arial Unicode MS"/>
          <w:szCs w:val="28"/>
          <w:lang w:val="ru"/>
        </w:rPr>
        <w:t>.</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 xml:space="preserve">3.20. </w:t>
      </w:r>
      <w:r w:rsidRPr="00B83FF8">
        <w:rPr>
          <w:rFonts w:eastAsia="Arial Unicode MS"/>
          <w:szCs w:val="28"/>
          <w:lang w:val="ru"/>
        </w:rPr>
        <w:t>В случае если совокупное число кандидат</w:t>
      </w:r>
      <w:proofErr w:type="spellStart"/>
      <w:r w:rsidRPr="00B83FF8">
        <w:rPr>
          <w:rFonts w:eastAsia="Arial Unicode MS"/>
          <w:szCs w:val="28"/>
        </w:rPr>
        <w:t>ов</w:t>
      </w:r>
      <w:proofErr w:type="spellEnd"/>
      <w:r w:rsidRPr="00B83FF8">
        <w:rPr>
          <w:rFonts w:eastAsia="Arial Unicode MS"/>
          <w:szCs w:val="28"/>
          <w:lang w:val="ru"/>
        </w:rPr>
        <w:t xml:space="preserve"> меньше количественного состава Общественного совета, </w:t>
      </w:r>
      <w:r w:rsidRPr="00B83FF8">
        <w:rPr>
          <w:rFonts w:eastAsia="Arial Unicode MS"/>
          <w:szCs w:val="28"/>
        </w:rPr>
        <w:t>Общественная палата</w:t>
      </w:r>
      <w:r w:rsidRPr="00B83FF8">
        <w:rPr>
          <w:rFonts w:eastAsia="Arial Unicode MS"/>
          <w:szCs w:val="28"/>
          <w:lang w:val="ru"/>
        </w:rPr>
        <w:t xml:space="preserve"> </w:t>
      </w:r>
      <w:r w:rsidRPr="00B83FF8">
        <w:rPr>
          <w:rFonts w:eastAsia="Arial Unicode MS"/>
          <w:szCs w:val="28"/>
        </w:rPr>
        <w:t xml:space="preserve">вправе </w:t>
      </w:r>
      <w:r w:rsidRPr="00B83FF8">
        <w:rPr>
          <w:rFonts w:eastAsia="Arial Unicode MS"/>
          <w:szCs w:val="28"/>
          <w:lang w:val="ru"/>
        </w:rPr>
        <w:t>провести дополнительный конкурс</w:t>
      </w:r>
      <w:proofErr w:type="spellStart"/>
      <w:r w:rsidRPr="00B83FF8">
        <w:rPr>
          <w:rFonts w:eastAsia="Arial Unicode MS"/>
          <w:szCs w:val="28"/>
        </w:rPr>
        <w:t>ный</w:t>
      </w:r>
      <w:proofErr w:type="spellEnd"/>
      <w:r w:rsidRPr="00B83FF8">
        <w:rPr>
          <w:rFonts w:eastAsia="Arial Unicode MS"/>
          <w:szCs w:val="28"/>
        </w:rPr>
        <w:t xml:space="preserve"> отбор</w:t>
      </w:r>
      <w:r w:rsidRPr="00B83FF8">
        <w:rPr>
          <w:rFonts w:eastAsia="Arial Unicode MS"/>
          <w:szCs w:val="28"/>
          <w:lang w:val="ru"/>
        </w:rPr>
        <w:t>.</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3.21. Общественная палата</w:t>
      </w:r>
      <w:r w:rsidRPr="00B83FF8">
        <w:rPr>
          <w:rFonts w:eastAsia="Arial Unicode MS"/>
          <w:szCs w:val="28"/>
          <w:lang w:val="ru"/>
        </w:rPr>
        <w:t xml:space="preserve"> направляет руководителю Министерства</w:t>
      </w:r>
      <w:r w:rsidRPr="00B83FF8">
        <w:rPr>
          <w:rFonts w:eastAsia="Arial Unicode MS"/>
          <w:szCs w:val="28"/>
        </w:rPr>
        <w:t xml:space="preserve"> список кандидатов в состав Общественного совета </w:t>
      </w:r>
      <w:r w:rsidRPr="00B83FF8">
        <w:rPr>
          <w:rFonts w:eastAsia="Arial Unicode MS"/>
          <w:szCs w:val="28"/>
          <w:lang w:val="ru"/>
        </w:rPr>
        <w:t xml:space="preserve">для </w:t>
      </w:r>
      <w:r w:rsidRPr="00B83FF8">
        <w:rPr>
          <w:rFonts w:eastAsia="Arial Unicode MS"/>
          <w:szCs w:val="28"/>
        </w:rPr>
        <w:t xml:space="preserve">его </w:t>
      </w:r>
      <w:r w:rsidRPr="00B83FF8">
        <w:rPr>
          <w:rFonts w:eastAsia="Arial Unicode MS"/>
          <w:szCs w:val="28"/>
          <w:lang w:val="ru"/>
        </w:rPr>
        <w:t>утверждения.</w:t>
      </w:r>
    </w:p>
    <w:p w:rsidR="00492B74" w:rsidRPr="00B83FF8" w:rsidRDefault="00492B74" w:rsidP="00B83FF8">
      <w:pPr>
        <w:widowControl w:val="0"/>
        <w:spacing w:line="360" w:lineRule="auto"/>
        <w:ind w:firstLine="709"/>
        <w:jc w:val="both"/>
        <w:rPr>
          <w:rFonts w:eastAsia="Arial Unicode MS"/>
          <w:b/>
          <w:szCs w:val="28"/>
        </w:rPr>
      </w:pPr>
      <w:r w:rsidRPr="00B83FF8">
        <w:rPr>
          <w:rFonts w:eastAsia="Arial Unicode MS"/>
          <w:szCs w:val="28"/>
        </w:rPr>
        <w:t xml:space="preserve">3.22. При формировании Общественного совета </w:t>
      </w:r>
      <w:r w:rsidRPr="00B83FF8">
        <w:rPr>
          <w:rFonts w:eastAsia="Arial Unicode MS"/>
          <w:szCs w:val="28"/>
          <w:lang w:val="ru"/>
        </w:rPr>
        <w:t>исключение Министерством отдельных кандидат</w:t>
      </w:r>
      <w:proofErr w:type="spellStart"/>
      <w:r w:rsidRPr="00B83FF8">
        <w:rPr>
          <w:rFonts w:eastAsia="Arial Unicode MS"/>
          <w:szCs w:val="28"/>
        </w:rPr>
        <w:t>ов</w:t>
      </w:r>
      <w:proofErr w:type="spellEnd"/>
      <w:r w:rsidRPr="00B83FF8">
        <w:rPr>
          <w:rFonts w:eastAsia="Arial Unicode MS"/>
          <w:szCs w:val="28"/>
          <w:lang w:val="ru"/>
        </w:rPr>
        <w:t xml:space="preserve"> из </w:t>
      </w:r>
      <w:r w:rsidRPr="00B83FF8">
        <w:rPr>
          <w:rFonts w:eastAsia="Arial Unicode MS"/>
          <w:szCs w:val="28"/>
        </w:rPr>
        <w:t xml:space="preserve">направленного Общественной палатой </w:t>
      </w:r>
      <w:r w:rsidRPr="00B83FF8">
        <w:rPr>
          <w:rFonts w:eastAsia="Arial Unicode MS"/>
          <w:szCs w:val="28"/>
          <w:lang w:val="ru"/>
        </w:rPr>
        <w:t>списка</w:t>
      </w:r>
      <w:r w:rsidRPr="00B83FF8">
        <w:rPr>
          <w:rFonts w:eastAsia="Arial Unicode MS"/>
          <w:szCs w:val="28"/>
        </w:rPr>
        <w:t xml:space="preserve"> </w:t>
      </w:r>
      <w:r w:rsidRPr="00B83FF8">
        <w:rPr>
          <w:rFonts w:eastAsia="Arial Unicode MS"/>
          <w:szCs w:val="28"/>
          <w:lang w:val="ru"/>
        </w:rPr>
        <w:t>не допускается.</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 xml:space="preserve">3.23. </w:t>
      </w:r>
      <w:r w:rsidRPr="00B83FF8">
        <w:rPr>
          <w:rFonts w:eastAsia="Arial Unicode MS"/>
          <w:szCs w:val="28"/>
          <w:lang w:val="ru"/>
        </w:rPr>
        <w:t xml:space="preserve">Утверждение руководителем Министерства состава Общественного </w:t>
      </w:r>
      <w:r w:rsidRPr="00B83FF8">
        <w:rPr>
          <w:rFonts w:eastAsia="Arial Unicode MS"/>
          <w:szCs w:val="28"/>
          <w:lang w:val="ru"/>
        </w:rPr>
        <w:lastRenderedPageBreak/>
        <w:t xml:space="preserve">совета, </w:t>
      </w:r>
      <w:r w:rsidRPr="00B83FF8">
        <w:rPr>
          <w:rFonts w:eastAsia="Arial Unicode MS"/>
          <w:szCs w:val="28"/>
        </w:rPr>
        <w:t xml:space="preserve">направленного </w:t>
      </w:r>
      <w:r w:rsidRPr="00B83FF8">
        <w:rPr>
          <w:rFonts w:eastAsia="Arial Unicode MS"/>
          <w:szCs w:val="28"/>
          <w:lang w:val="ru"/>
        </w:rPr>
        <w:t xml:space="preserve">Общественной палатой, осуществляется не позднее </w:t>
      </w:r>
      <w:r w:rsidRPr="00B83FF8">
        <w:rPr>
          <w:rFonts w:eastAsia="Arial Unicode MS"/>
          <w:szCs w:val="28"/>
        </w:rPr>
        <w:t xml:space="preserve">десяти рабочих </w:t>
      </w:r>
      <w:r w:rsidRPr="00B83FF8">
        <w:rPr>
          <w:rFonts w:eastAsia="Arial Unicode MS"/>
          <w:szCs w:val="28"/>
          <w:lang w:val="ru"/>
        </w:rPr>
        <w:t xml:space="preserve">дней </w:t>
      </w:r>
      <w:r w:rsidRPr="00B83FF8">
        <w:rPr>
          <w:rFonts w:eastAsia="Arial Unicode MS"/>
          <w:szCs w:val="28"/>
        </w:rPr>
        <w:t>со дня</w:t>
      </w:r>
      <w:r w:rsidRPr="00B83FF8">
        <w:rPr>
          <w:rFonts w:eastAsia="Arial Unicode MS"/>
          <w:szCs w:val="28"/>
          <w:lang w:val="ru"/>
        </w:rPr>
        <w:t xml:space="preserve"> поступления </w:t>
      </w:r>
      <w:r w:rsidRPr="00B83FF8">
        <w:rPr>
          <w:rFonts w:eastAsia="Arial Unicode MS"/>
          <w:szCs w:val="28"/>
        </w:rPr>
        <w:t xml:space="preserve">решения Общественной палаты </w:t>
      </w:r>
      <w:r w:rsidRPr="00B83FF8">
        <w:rPr>
          <w:rFonts w:eastAsia="Arial Unicode MS"/>
          <w:szCs w:val="28"/>
          <w:lang w:val="ru"/>
        </w:rPr>
        <w:t>в Министерство.</w:t>
      </w:r>
      <w:r w:rsidRPr="00B83FF8">
        <w:rPr>
          <w:rFonts w:eastAsia="Arial Unicode MS"/>
          <w:szCs w:val="28"/>
        </w:rPr>
        <w:t xml:space="preserve"> В тот же срок руководитель Министерства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3.24. Общественный совет считается сформированным со дня подписания руководителем Министерства соответствующего акта с указанием состава Общественного совета.</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 xml:space="preserve">3.25. </w:t>
      </w:r>
      <w:r w:rsidRPr="00B83FF8">
        <w:rPr>
          <w:rFonts w:eastAsia="Arial Unicode MS"/>
          <w:szCs w:val="28"/>
          <w:lang w:val="ru"/>
        </w:rPr>
        <w:t>Общественный совет в избранном составе собирается не позднее тридцати</w:t>
      </w:r>
      <w:r w:rsidRPr="00B83FF8">
        <w:rPr>
          <w:rFonts w:eastAsia="Arial Unicode MS"/>
          <w:szCs w:val="28"/>
        </w:rPr>
        <w:t xml:space="preserve"> календарных </w:t>
      </w:r>
      <w:r w:rsidRPr="00B83FF8">
        <w:rPr>
          <w:rFonts w:eastAsia="Arial Unicode MS"/>
          <w:szCs w:val="28"/>
          <w:lang w:val="ru"/>
        </w:rPr>
        <w:t>дней со дня утверждения его состава руководителем Министерства</w:t>
      </w:r>
      <w:r w:rsidRPr="00B83FF8">
        <w:rPr>
          <w:rFonts w:eastAsia="Arial Unicode MS"/>
          <w:szCs w:val="28"/>
        </w:rPr>
        <w:t xml:space="preserve"> </w:t>
      </w:r>
      <w:r w:rsidRPr="00B83FF8">
        <w:rPr>
          <w:rFonts w:eastAsia="Arial Unicode MS"/>
          <w:szCs w:val="28"/>
          <w:lang w:val="ru"/>
        </w:rPr>
        <w:t xml:space="preserve">и избирает председателя Общественного совета. </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 xml:space="preserve">3.26. Замена </w:t>
      </w:r>
      <w:r w:rsidRPr="00B83FF8">
        <w:rPr>
          <w:rFonts w:eastAsia="Arial Unicode MS"/>
          <w:szCs w:val="28"/>
          <w:lang w:val="ru"/>
        </w:rPr>
        <w:t>член</w:t>
      </w:r>
      <w:r w:rsidRPr="00B83FF8">
        <w:rPr>
          <w:rFonts w:eastAsia="Arial Unicode MS"/>
          <w:szCs w:val="28"/>
        </w:rPr>
        <w:t>а</w:t>
      </w:r>
      <w:r w:rsidRPr="00B83FF8">
        <w:rPr>
          <w:rFonts w:eastAsia="Arial Unicode MS"/>
          <w:szCs w:val="28"/>
          <w:lang w:val="ru"/>
        </w:rPr>
        <w:t xml:space="preserve"> Общественного совета допускается в случае</w:t>
      </w:r>
      <w:r w:rsidRPr="00B83FF8">
        <w:rPr>
          <w:rFonts w:eastAsia="Arial Unicode MS"/>
          <w:szCs w:val="28"/>
        </w:rPr>
        <w:t xml:space="preserve"> досрочного прекращения полномочий члена Общественного совета по основанию, указанному в пункте 3.27 настоящего Положения.</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3.27. Полномочия члена Общественного совета прекращаются досрочно в случаях:</w:t>
      </w:r>
    </w:p>
    <w:p w:rsidR="00492B74" w:rsidRPr="00B83FF8" w:rsidRDefault="00492B74" w:rsidP="00B83FF8">
      <w:pPr>
        <w:widowControl w:val="0"/>
        <w:tabs>
          <w:tab w:val="left" w:pos="1134"/>
        </w:tabs>
        <w:spacing w:line="360" w:lineRule="auto"/>
        <w:ind w:firstLine="709"/>
        <w:jc w:val="both"/>
        <w:rPr>
          <w:rFonts w:eastAsia="Arial Unicode MS"/>
          <w:szCs w:val="28"/>
        </w:rPr>
      </w:pPr>
      <w:r w:rsidRPr="00B83FF8">
        <w:rPr>
          <w:rFonts w:eastAsia="Arial Unicode MS"/>
          <w:szCs w:val="28"/>
        </w:rPr>
        <w:t>1) письменного заявления члена Общественного совета о сложении своих полномочий;</w:t>
      </w:r>
    </w:p>
    <w:p w:rsidR="00492B74" w:rsidRPr="00B83FF8" w:rsidRDefault="00492B74" w:rsidP="00B83FF8">
      <w:pPr>
        <w:tabs>
          <w:tab w:val="left" w:pos="1134"/>
        </w:tabs>
        <w:autoSpaceDE w:val="0"/>
        <w:autoSpaceDN w:val="0"/>
        <w:adjustRightInd w:val="0"/>
        <w:spacing w:line="360" w:lineRule="auto"/>
        <w:ind w:firstLine="709"/>
        <w:jc w:val="both"/>
        <w:rPr>
          <w:rFonts w:eastAsia="Arial Unicode MS"/>
          <w:szCs w:val="28"/>
        </w:rPr>
      </w:pPr>
      <w:r w:rsidRPr="00B83FF8">
        <w:rPr>
          <w:rFonts w:eastAsia="Arial Unicode MS"/>
          <w:szCs w:val="28"/>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w:t>
      </w:r>
      <w:r w:rsidRPr="00B83FF8">
        <w:rPr>
          <w:szCs w:val="28"/>
        </w:rPr>
        <w:t>сенатором</w:t>
      </w:r>
      <w:r w:rsidRPr="00B83FF8">
        <w:rPr>
          <w:rFonts w:eastAsia="Arial Unicode MS"/>
          <w:szCs w:val="28"/>
        </w:rPr>
        <w:t xml:space="preserve"> </w:t>
      </w:r>
      <w:r w:rsidR="00BC7AEA" w:rsidRPr="00B83FF8">
        <w:rPr>
          <w:rFonts w:eastAsia="Arial Unicode MS"/>
          <w:szCs w:val="28"/>
        </w:rPr>
        <w:t>Российской Федерации</w:t>
      </w:r>
      <w:r w:rsidRPr="00B83FF8">
        <w:rPr>
          <w:rFonts w:eastAsia="Arial Unicode MS"/>
          <w:szCs w:val="28"/>
        </w:rPr>
        <w:t>, избрания депутатом законодательного (представительного) органа государственной власти субъекта Российской Федерации, а также назначения на должность выборного должностного лица местного самоуправления;</w:t>
      </w:r>
    </w:p>
    <w:p w:rsidR="00492B74" w:rsidRPr="00B83FF8" w:rsidRDefault="00492B74" w:rsidP="00B83FF8">
      <w:pPr>
        <w:widowControl w:val="0"/>
        <w:tabs>
          <w:tab w:val="left" w:pos="1134"/>
        </w:tabs>
        <w:spacing w:line="360" w:lineRule="auto"/>
        <w:ind w:firstLine="709"/>
        <w:jc w:val="both"/>
        <w:rPr>
          <w:rFonts w:eastAsia="Arial Unicode MS"/>
          <w:color w:val="000000"/>
          <w:szCs w:val="28"/>
          <w:lang w:val="ru"/>
        </w:rPr>
      </w:pPr>
      <w:r w:rsidRPr="00B83FF8">
        <w:rPr>
          <w:rFonts w:eastAsia="Arial Unicode MS"/>
          <w:szCs w:val="28"/>
        </w:rP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на муниципальную должность или должность муниципальной службы;</w:t>
      </w:r>
    </w:p>
    <w:p w:rsidR="00492B74" w:rsidRPr="00B83FF8" w:rsidRDefault="00492B74" w:rsidP="00B83FF8">
      <w:pPr>
        <w:widowControl w:val="0"/>
        <w:tabs>
          <w:tab w:val="left" w:pos="1134"/>
        </w:tabs>
        <w:autoSpaceDE w:val="0"/>
        <w:autoSpaceDN w:val="0"/>
        <w:spacing w:line="360" w:lineRule="auto"/>
        <w:ind w:firstLine="709"/>
        <w:jc w:val="both"/>
        <w:rPr>
          <w:szCs w:val="28"/>
        </w:rPr>
      </w:pPr>
      <w:r w:rsidRPr="00B83FF8">
        <w:rPr>
          <w:szCs w:val="28"/>
          <w:lang w:val="ru"/>
        </w:rPr>
        <w:lastRenderedPageBreak/>
        <w:t xml:space="preserve">4) </w:t>
      </w:r>
      <w:r w:rsidRPr="00B83FF8">
        <w:rPr>
          <w:szCs w:val="28"/>
        </w:rPr>
        <w:t>неспособности его по состоянию здоровья участвовать в работе Общественного совета;</w:t>
      </w:r>
    </w:p>
    <w:p w:rsidR="00492B74" w:rsidRPr="00B83FF8" w:rsidRDefault="00492B74" w:rsidP="00B83FF8">
      <w:pPr>
        <w:widowControl w:val="0"/>
        <w:tabs>
          <w:tab w:val="left" w:pos="1134"/>
        </w:tabs>
        <w:autoSpaceDE w:val="0"/>
        <w:autoSpaceDN w:val="0"/>
        <w:spacing w:line="360" w:lineRule="auto"/>
        <w:ind w:firstLine="709"/>
        <w:jc w:val="both"/>
        <w:rPr>
          <w:szCs w:val="28"/>
        </w:rPr>
      </w:pPr>
      <w:r w:rsidRPr="00B83FF8">
        <w:rPr>
          <w:szCs w:val="28"/>
        </w:rPr>
        <w:t>5) вступления в законную силу вынесенного в отношении него обвинительного приговора суда;</w:t>
      </w:r>
    </w:p>
    <w:p w:rsidR="00492B74" w:rsidRPr="00B83FF8" w:rsidRDefault="00492B74" w:rsidP="00B83FF8">
      <w:pPr>
        <w:widowControl w:val="0"/>
        <w:tabs>
          <w:tab w:val="left" w:pos="1134"/>
        </w:tabs>
        <w:autoSpaceDE w:val="0"/>
        <w:autoSpaceDN w:val="0"/>
        <w:spacing w:line="360" w:lineRule="auto"/>
        <w:ind w:firstLine="709"/>
        <w:jc w:val="both"/>
        <w:rPr>
          <w:szCs w:val="28"/>
        </w:rPr>
      </w:pPr>
      <w:r w:rsidRPr="00B83FF8">
        <w:rPr>
          <w:szCs w:val="28"/>
        </w:rPr>
        <w:t>6) грубого нарушения Кодекса этики члена Общественного совета, пропуска более трех заседаний без уважительных причин;</w:t>
      </w:r>
    </w:p>
    <w:p w:rsidR="00492B74" w:rsidRPr="00B83FF8" w:rsidRDefault="00492B74" w:rsidP="00B83FF8">
      <w:pPr>
        <w:widowControl w:val="0"/>
        <w:tabs>
          <w:tab w:val="left" w:pos="1134"/>
        </w:tabs>
        <w:autoSpaceDE w:val="0"/>
        <w:autoSpaceDN w:val="0"/>
        <w:spacing w:line="360" w:lineRule="auto"/>
        <w:ind w:firstLine="709"/>
        <w:jc w:val="both"/>
        <w:rPr>
          <w:szCs w:val="28"/>
        </w:rPr>
      </w:pPr>
      <w:r w:rsidRPr="00B83FF8">
        <w:rPr>
          <w:szCs w:val="28"/>
        </w:rPr>
        <w:t>7) признания его недееспособным, безвестно отсутствующим или умершим на основании решения суда, вступившего в законную силу;</w:t>
      </w:r>
    </w:p>
    <w:p w:rsidR="00492B74" w:rsidRPr="00B83FF8" w:rsidRDefault="00492B74" w:rsidP="00B83FF8">
      <w:pPr>
        <w:widowControl w:val="0"/>
        <w:tabs>
          <w:tab w:val="left" w:pos="1134"/>
        </w:tabs>
        <w:spacing w:line="360" w:lineRule="auto"/>
        <w:ind w:firstLine="709"/>
        <w:jc w:val="both"/>
        <w:rPr>
          <w:szCs w:val="28"/>
        </w:rPr>
      </w:pPr>
      <w:r w:rsidRPr="00B83FF8">
        <w:rPr>
          <w:szCs w:val="28"/>
        </w:rPr>
        <w:t>8) в случаях, предусмотренных пунктом 5.8 настоящего Положения;</w:t>
      </w:r>
    </w:p>
    <w:p w:rsidR="00492B74" w:rsidRPr="00B83FF8" w:rsidRDefault="00492B74" w:rsidP="00B83FF8">
      <w:pPr>
        <w:widowControl w:val="0"/>
        <w:tabs>
          <w:tab w:val="left" w:pos="1134"/>
        </w:tabs>
        <w:spacing w:line="360" w:lineRule="auto"/>
        <w:ind w:firstLine="709"/>
        <w:jc w:val="both"/>
        <w:rPr>
          <w:rFonts w:eastAsia="Arial Unicode MS"/>
          <w:szCs w:val="28"/>
        </w:rPr>
      </w:pPr>
      <w:r w:rsidRPr="00B83FF8">
        <w:rPr>
          <w:rFonts w:eastAsia="Arial Unicode MS"/>
          <w:szCs w:val="28"/>
        </w:rPr>
        <w:t xml:space="preserve">9) получения двойного гражданства; </w:t>
      </w:r>
    </w:p>
    <w:p w:rsidR="00492B74" w:rsidRPr="00B83FF8" w:rsidRDefault="00492B74" w:rsidP="00B83FF8">
      <w:pPr>
        <w:widowControl w:val="0"/>
        <w:tabs>
          <w:tab w:val="left" w:pos="1134"/>
        </w:tabs>
        <w:spacing w:line="360" w:lineRule="auto"/>
        <w:ind w:firstLine="709"/>
        <w:jc w:val="both"/>
        <w:rPr>
          <w:rFonts w:eastAsia="Arial Unicode MS"/>
          <w:szCs w:val="28"/>
        </w:rPr>
      </w:pPr>
      <w:r w:rsidRPr="00B83FF8">
        <w:rPr>
          <w:rFonts w:eastAsia="Arial Unicode MS"/>
          <w:szCs w:val="28"/>
        </w:rPr>
        <w:t xml:space="preserve">10) </w:t>
      </w:r>
      <w:r w:rsidRPr="00B83FF8">
        <w:rPr>
          <w:szCs w:val="28"/>
        </w:rPr>
        <w:t>смерти члена Общественного совета</w:t>
      </w:r>
      <w:r w:rsidRPr="00B83FF8">
        <w:rPr>
          <w:rFonts w:eastAsia="Arial Unicode MS"/>
          <w:szCs w:val="28"/>
        </w:rPr>
        <w:t>;</w:t>
      </w:r>
    </w:p>
    <w:p w:rsidR="00492B74" w:rsidRPr="00B83FF8" w:rsidRDefault="00492B74" w:rsidP="00B83FF8">
      <w:pPr>
        <w:tabs>
          <w:tab w:val="left" w:pos="1134"/>
        </w:tabs>
        <w:spacing w:line="360" w:lineRule="auto"/>
        <w:ind w:firstLine="709"/>
        <w:jc w:val="both"/>
        <w:rPr>
          <w:rFonts w:eastAsia="Arial Unicode MS"/>
          <w:szCs w:val="28"/>
        </w:rPr>
      </w:pPr>
      <w:r w:rsidRPr="00B83FF8">
        <w:rPr>
          <w:rFonts w:eastAsia="Arial Unicode MS"/>
          <w:szCs w:val="28"/>
        </w:rPr>
        <w:t>11) признания деятельности Общественного совета неэффективной.</w:t>
      </w:r>
    </w:p>
    <w:p w:rsidR="00492B74" w:rsidRPr="00B83FF8" w:rsidRDefault="00492B74" w:rsidP="00B83FF8">
      <w:pPr>
        <w:tabs>
          <w:tab w:val="left" w:pos="1134"/>
        </w:tabs>
        <w:spacing w:line="360" w:lineRule="auto"/>
        <w:ind w:firstLine="709"/>
        <w:jc w:val="both"/>
        <w:rPr>
          <w:rFonts w:eastAsia="Arial Unicode MS"/>
          <w:szCs w:val="28"/>
        </w:rPr>
      </w:pPr>
      <w:r w:rsidRPr="00B83FF8">
        <w:rPr>
          <w:szCs w:val="28"/>
        </w:rPr>
        <w:t>3.27.1. Полномочия члена Общественного совета приостанавливаются Общественной палатой в случаях, предусмотренных пунктом 5.7 настоящего Положения.</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 xml:space="preserve">3.28. </w:t>
      </w:r>
      <w:r w:rsidRPr="00B83FF8">
        <w:rPr>
          <w:szCs w:val="28"/>
        </w:rPr>
        <w:t>Вопрос о досрочном прекращении полномочий члена Общественного совета инициируется решением Общественного совета или Общественной палатой.</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 xml:space="preserve">3.28.1. Решение Общественного совета о досрочном прекращении полномочий члена Общественного совета </w:t>
      </w:r>
      <w:r w:rsidRPr="00B83FF8">
        <w:rPr>
          <w:szCs w:val="28"/>
        </w:rPr>
        <w:t xml:space="preserve">по основанию, указанному в </w:t>
      </w:r>
      <w:r w:rsidR="00BC7AEA" w:rsidRPr="00B83FF8">
        <w:rPr>
          <w:szCs w:val="28"/>
        </w:rPr>
        <w:br/>
      </w:r>
      <w:r w:rsidRPr="00B83FF8">
        <w:rPr>
          <w:szCs w:val="28"/>
        </w:rPr>
        <w:t xml:space="preserve">подпункте 6 пункта 3.27 </w:t>
      </w:r>
      <w:r w:rsidRPr="00B83FF8">
        <w:rPr>
          <w:rFonts w:eastAsia="Arial Unicode MS"/>
          <w:szCs w:val="28"/>
        </w:rPr>
        <w:t xml:space="preserve">настоящего Положения, направляется в Общественную палату для согласования. В </w:t>
      </w:r>
      <w:r w:rsidRPr="00B83FF8">
        <w:rPr>
          <w:rFonts w:eastAsia="Arial Unicode MS"/>
          <w:szCs w:val="28"/>
          <w:lang w:val="ru"/>
        </w:rPr>
        <w:t xml:space="preserve">случае согласования Общественной палатой </w:t>
      </w:r>
      <w:r w:rsidRPr="00B83FF8">
        <w:rPr>
          <w:rFonts w:eastAsia="Arial Unicode MS"/>
          <w:szCs w:val="28"/>
        </w:rPr>
        <w:t xml:space="preserve">решения </w:t>
      </w:r>
      <w:r w:rsidRPr="00B83FF8">
        <w:rPr>
          <w:rFonts w:eastAsia="Arial Unicode MS"/>
          <w:szCs w:val="28"/>
          <w:lang w:val="ru"/>
        </w:rPr>
        <w:t>о</w:t>
      </w:r>
      <w:r w:rsidRPr="00B83FF8">
        <w:rPr>
          <w:rFonts w:eastAsia="Arial Unicode MS"/>
          <w:szCs w:val="28"/>
        </w:rPr>
        <w:t xml:space="preserve"> досрочном прекращении полномочий </w:t>
      </w:r>
      <w:r w:rsidRPr="00B83FF8">
        <w:rPr>
          <w:rFonts w:eastAsia="Arial Unicode MS"/>
          <w:szCs w:val="28"/>
          <w:lang w:val="ru"/>
        </w:rPr>
        <w:t>члена Общественного совета</w:t>
      </w:r>
      <w:r w:rsidRPr="00B83FF8">
        <w:rPr>
          <w:rFonts w:eastAsia="Arial Unicode MS"/>
          <w:szCs w:val="28"/>
        </w:rPr>
        <w:t xml:space="preserve"> указанное решение</w:t>
      </w:r>
      <w:r w:rsidRPr="00B83FF8">
        <w:rPr>
          <w:rFonts w:eastAsia="Arial Unicode MS"/>
          <w:szCs w:val="28"/>
          <w:lang w:val="ru"/>
        </w:rPr>
        <w:t xml:space="preserve"> подлежит утверждению актом Министерства. </w:t>
      </w:r>
      <w:r w:rsidRPr="00B83FF8">
        <w:rPr>
          <w:rFonts w:eastAsia="Arial Unicode MS"/>
          <w:szCs w:val="28"/>
        </w:rPr>
        <w:t>Согласование Общественной палатой досрочного прекращения полномочий по иным основаниям не требуется.</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 xml:space="preserve">3.28.2. </w:t>
      </w:r>
      <w:r w:rsidRPr="00B83FF8">
        <w:rPr>
          <w:rFonts w:eastAsia="Arial Unicode MS"/>
          <w:szCs w:val="28"/>
          <w:lang w:val="ru"/>
        </w:rPr>
        <w:t>Копия соответствующего акта Министерства</w:t>
      </w:r>
      <w:r w:rsidRPr="00B83FF8">
        <w:rPr>
          <w:rFonts w:eastAsia="Arial Unicode MS"/>
          <w:szCs w:val="28"/>
        </w:rPr>
        <w:t xml:space="preserve"> </w:t>
      </w:r>
      <w:r w:rsidRPr="00B83FF8">
        <w:rPr>
          <w:rFonts w:eastAsia="Arial Unicode MS"/>
          <w:szCs w:val="28"/>
          <w:lang w:val="ru"/>
        </w:rPr>
        <w:t>в течение семи</w:t>
      </w:r>
      <w:r w:rsidRPr="00B83FF8">
        <w:rPr>
          <w:rFonts w:eastAsia="Arial Unicode MS"/>
          <w:szCs w:val="28"/>
        </w:rPr>
        <w:t xml:space="preserve"> рабочих </w:t>
      </w:r>
      <w:r w:rsidRPr="00B83FF8">
        <w:rPr>
          <w:rFonts w:eastAsia="Arial Unicode MS"/>
          <w:szCs w:val="28"/>
          <w:lang w:val="ru"/>
        </w:rPr>
        <w:t xml:space="preserve">дней с момента принятия </w:t>
      </w:r>
      <w:r w:rsidRPr="00B83FF8">
        <w:rPr>
          <w:rFonts w:eastAsia="Arial Unicode MS"/>
          <w:szCs w:val="28"/>
        </w:rPr>
        <w:t xml:space="preserve">решения </w:t>
      </w:r>
      <w:proofErr w:type="spellStart"/>
      <w:r w:rsidRPr="00B83FF8">
        <w:rPr>
          <w:rFonts w:eastAsia="Arial Unicode MS"/>
          <w:szCs w:val="28"/>
          <w:lang w:val="ru"/>
        </w:rPr>
        <w:t>направл</w:t>
      </w:r>
      <w:r w:rsidRPr="00B83FF8">
        <w:rPr>
          <w:rFonts w:eastAsia="Arial Unicode MS"/>
          <w:szCs w:val="28"/>
        </w:rPr>
        <w:t>яется</w:t>
      </w:r>
      <w:proofErr w:type="spellEnd"/>
      <w:r w:rsidRPr="00B83FF8">
        <w:rPr>
          <w:rFonts w:eastAsia="Arial Unicode MS"/>
          <w:szCs w:val="28"/>
          <w:lang w:val="ru"/>
        </w:rPr>
        <w:t xml:space="preserve"> в Общественную палату.</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3.28.3. После</w:t>
      </w:r>
      <w:r w:rsidRPr="00B83FF8">
        <w:rPr>
          <w:rFonts w:eastAsia="Arial Unicode MS"/>
          <w:szCs w:val="28"/>
          <w:lang w:val="ru"/>
        </w:rPr>
        <w:t xml:space="preserve"> поступления в Общественную палату копии акта Министерства</w:t>
      </w:r>
      <w:r w:rsidRPr="00B83FF8">
        <w:rPr>
          <w:rFonts w:eastAsia="Arial Unicode MS"/>
          <w:szCs w:val="28"/>
        </w:rPr>
        <w:t xml:space="preserve"> о досрочном прекращении</w:t>
      </w:r>
      <w:r w:rsidRPr="00B83FF8">
        <w:rPr>
          <w:rFonts w:eastAsia="Arial Unicode MS"/>
          <w:szCs w:val="28"/>
          <w:lang w:val="ru"/>
        </w:rPr>
        <w:t xml:space="preserve"> </w:t>
      </w:r>
      <w:r w:rsidRPr="00B83FF8">
        <w:rPr>
          <w:rFonts w:eastAsia="Arial Unicode MS"/>
          <w:szCs w:val="28"/>
        </w:rPr>
        <w:t xml:space="preserve">полномочий </w:t>
      </w:r>
      <w:r w:rsidRPr="00B83FF8">
        <w:rPr>
          <w:rFonts w:eastAsia="Arial Unicode MS"/>
          <w:szCs w:val="28"/>
          <w:lang w:val="ru"/>
        </w:rPr>
        <w:t xml:space="preserve">члена Общественного совета </w:t>
      </w:r>
      <w:proofErr w:type="spellStart"/>
      <w:r w:rsidRPr="00B83FF8">
        <w:rPr>
          <w:rFonts w:eastAsia="Arial Unicode MS"/>
          <w:szCs w:val="28"/>
          <w:lang w:val="ru"/>
        </w:rPr>
        <w:t>Общественн</w:t>
      </w:r>
      <w:r w:rsidRPr="00B83FF8">
        <w:rPr>
          <w:rFonts w:eastAsia="Arial Unicode MS"/>
          <w:szCs w:val="28"/>
        </w:rPr>
        <w:t>ая</w:t>
      </w:r>
      <w:proofErr w:type="spellEnd"/>
      <w:r w:rsidRPr="00B83FF8">
        <w:rPr>
          <w:rFonts w:eastAsia="Arial Unicode MS"/>
          <w:szCs w:val="28"/>
          <w:lang w:val="ru"/>
        </w:rPr>
        <w:t xml:space="preserve"> палат</w:t>
      </w:r>
      <w:r w:rsidRPr="00B83FF8">
        <w:rPr>
          <w:rFonts w:eastAsia="Arial Unicode MS"/>
          <w:szCs w:val="28"/>
        </w:rPr>
        <w:t xml:space="preserve">а организует конкурсный отбор для замены досрочно </w:t>
      </w:r>
      <w:r w:rsidRPr="00B83FF8">
        <w:rPr>
          <w:rFonts w:eastAsia="Arial Unicode MS"/>
          <w:szCs w:val="28"/>
        </w:rPr>
        <w:lastRenderedPageBreak/>
        <w:t>прекратившего полномочия члена Общественного совета. Решение совета Общественной палаты о согласовании кандидата направляется руководителю Министерства для утверждения.</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 xml:space="preserve">3.29. </w:t>
      </w:r>
      <w:r w:rsidRPr="00B83FF8">
        <w:rPr>
          <w:rFonts w:eastAsia="Arial Unicode MS"/>
          <w:szCs w:val="28"/>
          <w:lang w:val="ru"/>
        </w:rPr>
        <w:t>Прекращение деятельности Общественного совета допускается в случае неэффективности его работы</w:t>
      </w:r>
      <w:r w:rsidRPr="00B83FF8">
        <w:rPr>
          <w:rFonts w:eastAsia="Arial Unicode MS"/>
          <w:szCs w:val="28"/>
        </w:rPr>
        <w:t xml:space="preserve"> или в случае упразднения Министерства</w:t>
      </w:r>
      <w:r w:rsidRPr="00B83FF8">
        <w:rPr>
          <w:rFonts w:eastAsia="Arial Unicode MS"/>
          <w:szCs w:val="28"/>
          <w:lang w:val="ru"/>
        </w:rPr>
        <w:t xml:space="preserve">. </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Министерства. В течение семи рабочих дней со дня поступления такого решения руководитель Министерства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492B74" w:rsidRPr="00B83FF8" w:rsidRDefault="00492B74" w:rsidP="00B83FF8">
      <w:pPr>
        <w:widowControl w:val="0"/>
        <w:spacing w:line="360" w:lineRule="auto"/>
        <w:ind w:firstLine="709"/>
        <w:jc w:val="both"/>
        <w:rPr>
          <w:rFonts w:eastAsia="Arial Unicode MS"/>
          <w:szCs w:val="28"/>
        </w:rPr>
      </w:pPr>
      <w:r w:rsidRPr="00B83FF8">
        <w:rPr>
          <w:rFonts w:eastAsia="Arial Unicode MS"/>
          <w:szCs w:val="28"/>
        </w:rPr>
        <w:t>3.30.1. Руководитель Министерства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Министерства в соответствии с пунктом 3.30 настоящего Положения.</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3.31. Методика оценки и критерии</w:t>
      </w:r>
      <w:r w:rsidRPr="00B83FF8">
        <w:rPr>
          <w:rFonts w:eastAsia="Arial Unicode MS"/>
          <w:szCs w:val="28"/>
          <w:lang w:val="ru"/>
        </w:rPr>
        <w:t xml:space="preserve"> эффективности деятельности общественных советов разрабатываются Общественной палатой. </w:t>
      </w:r>
    </w:p>
    <w:p w:rsidR="00492B74" w:rsidRPr="00B83FF8" w:rsidRDefault="00492B74" w:rsidP="00B83FF8">
      <w:pPr>
        <w:widowControl w:val="0"/>
        <w:spacing w:line="360" w:lineRule="auto"/>
        <w:ind w:firstLine="709"/>
        <w:jc w:val="both"/>
        <w:rPr>
          <w:rFonts w:eastAsia="Arial Unicode MS"/>
          <w:szCs w:val="28"/>
          <w:lang w:val="ru"/>
        </w:rPr>
      </w:pPr>
      <w:r w:rsidRPr="00B83FF8">
        <w:rPr>
          <w:rFonts w:eastAsia="Arial Unicode MS"/>
          <w:szCs w:val="28"/>
        </w:rPr>
        <w:t xml:space="preserve">3.32. </w:t>
      </w:r>
      <w:r w:rsidRPr="00B83FF8">
        <w:rPr>
          <w:rFonts w:eastAsia="Arial Unicode MS"/>
          <w:szCs w:val="28"/>
          <w:lang w:val="ru"/>
        </w:rPr>
        <w:t xml:space="preserve">В случае прекращения деятельности </w:t>
      </w:r>
      <w:r w:rsidRPr="00B83FF8">
        <w:rPr>
          <w:rFonts w:eastAsia="Arial Unicode MS"/>
          <w:szCs w:val="28"/>
        </w:rPr>
        <w:t xml:space="preserve">Общественного совета </w:t>
      </w:r>
      <w:r w:rsidRPr="00B83FF8">
        <w:rPr>
          <w:rFonts w:eastAsia="Arial Unicode MS"/>
          <w:szCs w:val="28"/>
          <w:lang w:val="ru"/>
        </w:rPr>
        <w:t>Общественный совет</w:t>
      </w:r>
      <w:r w:rsidRPr="00B83FF8">
        <w:rPr>
          <w:rFonts w:eastAsia="Arial Unicode MS"/>
          <w:szCs w:val="28"/>
        </w:rPr>
        <w:t xml:space="preserve"> </w:t>
      </w:r>
      <w:proofErr w:type="spellStart"/>
      <w:r w:rsidRPr="00B83FF8">
        <w:rPr>
          <w:rFonts w:eastAsia="Arial Unicode MS"/>
          <w:szCs w:val="28"/>
          <w:lang w:val="ru"/>
        </w:rPr>
        <w:t>созда</w:t>
      </w:r>
      <w:r w:rsidRPr="00B83FF8">
        <w:rPr>
          <w:rFonts w:eastAsia="Arial Unicode MS"/>
          <w:szCs w:val="28"/>
        </w:rPr>
        <w:t>ется</w:t>
      </w:r>
      <w:proofErr w:type="spellEnd"/>
      <w:r w:rsidRPr="00B83FF8">
        <w:rPr>
          <w:rFonts w:eastAsia="Arial Unicode MS"/>
          <w:szCs w:val="28"/>
          <w:lang w:val="ru"/>
        </w:rPr>
        <w:t xml:space="preserve"> </w:t>
      </w:r>
      <w:r w:rsidRPr="00B83FF8">
        <w:rPr>
          <w:rFonts w:eastAsia="Arial Unicode MS"/>
          <w:szCs w:val="28"/>
        </w:rPr>
        <w:t xml:space="preserve">вновь </w:t>
      </w:r>
      <w:r w:rsidRPr="00B83FF8">
        <w:rPr>
          <w:rFonts w:eastAsia="Arial Unicode MS"/>
          <w:szCs w:val="28"/>
          <w:lang w:val="ru"/>
        </w:rPr>
        <w:t>по инициативе совета Общественной палаты либо руководителя Министерства</w:t>
      </w:r>
      <w:r w:rsidRPr="00B83FF8">
        <w:rPr>
          <w:rFonts w:eastAsia="Arial Unicode MS"/>
          <w:szCs w:val="28"/>
        </w:rPr>
        <w:t xml:space="preserve"> в порядке, установленном настоящим Положением.</w:t>
      </w:r>
    </w:p>
    <w:p w:rsidR="00492B74" w:rsidRPr="00B83FF8" w:rsidRDefault="00492B74" w:rsidP="00B83FF8">
      <w:pPr>
        <w:widowControl w:val="0"/>
        <w:tabs>
          <w:tab w:val="left" w:pos="1311"/>
        </w:tabs>
        <w:spacing w:line="360" w:lineRule="auto"/>
        <w:ind w:right="20" w:firstLine="709"/>
        <w:jc w:val="both"/>
        <w:rPr>
          <w:szCs w:val="28"/>
        </w:rPr>
      </w:pPr>
      <w:r w:rsidRPr="00B83FF8">
        <w:rPr>
          <w:szCs w:val="28"/>
        </w:rPr>
        <w:t>3.33. Члены Общественного совета исполняют свои обязанности на общественных началах.</w:t>
      </w:r>
    </w:p>
    <w:p w:rsidR="00492B74" w:rsidRPr="00B83FF8" w:rsidRDefault="00492B74" w:rsidP="00B83FF8">
      <w:pPr>
        <w:widowControl w:val="0"/>
        <w:tabs>
          <w:tab w:val="left" w:pos="1316"/>
        </w:tabs>
        <w:spacing w:line="360" w:lineRule="auto"/>
        <w:ind w:right="20" w:firstLine="709"/>
        <w:jc w:val="both"/>
        <w:rPr>
          <w:szCs w:val="28"/>
        </w:rPr>
      </w:pPr>
      <w:r w:rsidRPr="00B83FF8">
        <w:rPr>
          <w:szCs w:val="28"/>
        </w:rPr>
        <w:t>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rsidR="00492B74" w:rsidRPr="00B83FF8" w:rsidRDefault="00492B74" w:rsidP="00B83FF8">
      <w:pPr>
        <w:widowControl w:val="0"/>
        <w:tabs>
          <w:tab w:val="left" w:pos="1316"/>
        </w:tabs>
        <w:spacing w:line="360" w:lineRule="auto"/>
        <w:ind w:right="20" w:firstLine="709"/>
        <w:jc w:val="both"/>
        <w:rPr>
          <w:szCs w:val="28"/>
        </w:rPr>
      </w:pPr>
      <w:r w:rsidRPr="00B83FF8">
        <w:rPr>
          <w:szCs w:val="28"/>
        </w:rPr>
        <w:t xml:space="preserve">3.35. Председатель Общественного совета избирается из членов </w:t>
      </w:r>
      <w:r w:rsidRPr="00B83FF8">
        <w:rPr>
          <w:szCs w:val="28"/>
        </w:rPr>
        <w:lastRenderedPageBreak/>
        <w:t>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492B74" w:rsidRPr="00B83FF8" w:rsidRDefault="00492B74" w:rsidP="00B83FF8">
      <w:pPr>
        <w:widowControl w:val="0"/>
        <w:tabs>
          <w:tab w:val="left" w:pos="1316"/>
        </w:tabs>
        <w:spacing w:line="360" w:lineRule="auto"/>
        <w:ind w:right="20" w:firstLine="709"/>
        <w:jc w:val="both"/>
        <w:rPr>
          <w:szCs w:val="28"/>
        </w:rPr>
      </w:pPr>
      <w:r w:rsidRPr="00B83FF8">
        <w:rPr>
          <w:szCs w:val="28"/>
        </w:rPr>
        <w:t>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492B74" w:rsidRPr="00B83FF8" w:rsidRDefault="00492B74" w:rsidP="00B83FF8">
      <w:pPr>
        <w:widowControl w:val="0"/>
        <w:tabs>
          <w:tab w:val="left" w:pos="1316"/>
        </w:tabs>
        <w:spacing w:line="360" w:lineRule="auto"/>
        <w:ind w:right="20" w:firstLine="709"/>
        <w:jc w:val="both"/>
        <w:rPr>
          <w:szCs w:val="28"/>
        </w:rPr>
      </w:pPr>
      <w:r w:rsidRPr="00B83FF8">
        <w:rPr>
          <w:szCs w:val="28"/>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 </w:t>
      </w:r>
    </w:p>
    <w:p w:rsidR="00492B74" w:rsidRPr="00B83FF8" w:rsidRDefault="00492B74" w:rsidP="00B83FF8">
      <w:pPr>
        <w:widowControl w:val="0"/>
        <w:tabs>
          <w:tab w:val="left" w:pos="1316"/>
        </w:tabs>
        <w:spacing w:line="360" w:lineRule="auto"/>
        <w:ind w:left="700" w:right="20" w:firstLine="426"/>
        <w:jc w:val="both"/>
        <w:rPr>
          <w:szCs w:val="28"/>
        </w:rPr>
      </w:pPr>
    </w:p>
    <w:p w:rsidR="00492B74" w:rsidRPr="00B83FF8" w:rsidRDefault="00492B74" w:rsidP="00B83FF8">
      <w:pPr>
        <w:widowControl w:val="0"/>
        <w:spacing w:line="360" w:lineRule="auto"/>
        <w:jc w:val="center"/>
        <w:rPr>
          <w:b/>
          <w:szCs w:val="28"/>
        </w:rPr>
      </w:pPr>
      <w:r w:rsidRPr="00B83FF8">
        <w:rPr>
          <w:b/>
          <w:szCs w:val="28"/>
        </w:rPr>
        <w:t>IV. Порядок деятельности Общественного совета</w:t>
      </w:r>
    </w:p>
    <w:p w:rsidR="00492B74" w:rsidRPr="00B83FF8" w:rsidRDefault="00492B74" w:rsidP="00B83FF8">
      <w:pPr>
        <w:widowControl w:val="0"/>
        <w:spacing w:line="360" w:lineRule="auto"/>
        <w:ind w:left="1540" w:firstLine="426"/>
        <w:rPr>
          <w:szCs w:val="28"/>
        </w:rPr>
      </w:pPr>
    </w:p>
    <w:p w:rsidR="00492B74" w:rsidRPr="00B83FF8" w:rsidRDefault="00492B74" w:rsidP="00B83FF8">
      <w:pPr>
        <w:widowControl w:val="0"/>
        <w:numPr>
          <w:ilvl w:val="0"/>
          <w:numId w:val="19"/>
        </w:numPr>
        <w:tabs>
          <w:tab w:val="left" w:pos="1182"/>
        </w:tabs>
        <w:spacing w:line="360" w:lineRule="auto"/>
        <w:ind w:right="20" w:firstLine="709"/>
        <w:jc w:val="both"/>
        <w:rPr>
          <w:szCs w:val="28"/>
        </w:rPr>
      </w:pPr>
      <w:r w:rsidRPr="00B83FF8">
        <w:rPr>
          <w:szCs w:val="28"/>
        </w:rPr>
        <w:t>Общественный совет осуществляет свою деятельность в соответствии с планом работы на год, согласованным с руководителем Министерства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492B74" w:rsidRPr="00B83FF8" w:rsidRDefault="00492B74" w:rsidP="00B83FF8">
      <w:pPr>
        <w:widowControl w:val="0"/>
        <w:tabs>
          <w:tab w:val="left" w:pos="1191"/>
        </w:tabs>
        <w:spacing w:line="360" w:lineRule="auto"/>
        <w:ind w:right="20" w:firstLine="709"/>
        <w:jc w:val="both"/>
        <w:rPr>
          <w:szCs w:val="28"/>
        </w:rPr>
      </w:pPr>
      <w:r w:rsidRPr="00B83FF8">
        <w:rPr>
          <w:szCs w:val="28"/>
        </w:rPr>
        <w:t>4.1.1. Общественная палата вправе вносить предложения в план работы Общественного совета на год.</w:t>
      </w:r>
    </w:p>
    <w:p w:rsidR="00492B74" w:rsidRPr="00B83FF8" w:rsidRDefault="00492B74" w:rsidP="00B83FF8">
      <w:pPr>
        <w:widowControl w:val="0"/>
        <w:tabs>
          <w:tab w:val="left" w:pos="1186"/>
        </w:tabs>
        <w:spacing w:line="360" w:lineRule="auto"/>
        <w:ind w:right="20" w:firstLine="709"/>
        <w:jc w:val="both"/>
        <w:rPr>
          <w:szCs w:val="28"/>
        </w:rPr>
      </w:pPr>
      <w:r w:rsidRPr="00B83FF8">
        <w:rPr>
          <w:szCs w:val="28"/>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w:t>
      </w:r>
      <w:proofErr w:type="gramStart"/>
      <w:r w:rsidRPr="00B83FF8">
        <w:rPr>
          <w:szCs w:val="28"/>
        </w:rPr>
        <w:t>них  более</w:t>
      </w:r>
      <w:proofErr w:type="gramEnd"/>
      <w:r w:rsidRPr="00B83FF8">
        <w:rPr>
          <w:szCs w:val="28"/>
        </w:rPr>
        <w:t xml:space="preserve">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rsidR="00492B74" w:rsidRPr="00B83FF8" w:rsidRDefault="00492B74" w:rsidP="00B83FF8">
      <w:pPr>
        <w:widowControl w:val="0"/>
        <w:tabs>
          <w:tab w:val="left" w:pos="1182"/>
        </w:tabs>
        <w:spacing w:line="360" w:lineRule="auto"/>
        <w:ind w:right="20" w:firstLine="709"/>
        <w:jc w:val="both"/>
        <w:rPr>
          <w:szCs w:val="28"/>
        </w:rPr>
      </w:pPr>
      <w:r w:rsidRPr="00B83FF8">
        <w:rPr>
          <w:szCs w:val="28"/>
        </w:rPr>
        <w:t xml:space="preserve">4.3. Общественным советом, Общественной палатой по согласованию с </w:t>
      </w:r>
      <w:r w:rsidRPr="00B83FF8">
        <w:rPr>
          <w:szCs w:val="28"/>
        </w:rPr>
        <w:lastRenderedPageBreak/>
        <w:t>Общественным советом могут быть утверждены перечни вопросов, которые должны рассматриваться только на очных заседаниях Общественного совета.</w:t>
      </w:r>
    </w:p>
    <w:p w:rsidR="00492B74" w:rsidRPr="00B83FF8" w:rsidRDefault="00492B74" w:rsidP="00B83FF8">
      <w:pPr>
        <w:widowControl w:val="0"/>
        <w:tabs>
          <w:tab w:val="left" w:pos="1182"/>
        </w:tabs>
        <w:spacing w:line="360" w:lineRule="auto"/>
        <w:ind w:right="20" w:firstLine="709"/>
        <w:jc w:val="both"/>
        <w:rPr>
          <w:szCs w:val="28"/>
        </w:rPr>
      </w:pPr>
      <w:r w:rsidRPr="00B83FF8">
        <w:rPr>
          <w:szCs w:val="28"/>
        </w:rP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492B74" w:rsidRPr="00B83FF8" w:rsidRDefault="00492B74" w:rsidP="00B83FF8">
      <w:pPr>
        <w:widowControl w:val="0"/>
        <w:tabs>
          <w:tab w:val="left" w:pos="1182"/>
        </w:tabs>
        <w:spacing w:line="360" w:lineRule="auto"/>
        <w:ind w:right="20" w:firstLine="709"/>
        <w:jc w:val="both"/>
        <w:rPr>
          <w:szCs w:val="28"/>
        </w:rPr>
      </w:pPr>
      <w:r w:rsidRPr="00B83FF8">
        <w:rPr>
          <w:szCs w:val="28"/>
        </w:rPr>
        <w:t>4.5. За десять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представляет указанные материалы руководителю Министерства и членам Общественного совета.</w:t>
      </w:r>
    </w:p>
    <w:p w:rsidR="00492B74" w:rsidRPr="00B83FF8" w:rsidRDefault="00492B74" w:rsidP="00B83FF8">
      <w:pPr>
        <w:widowControl w:val="0"/>
        <w:tabs>
          <w:tab w:val="left" w:pos="1177"/>
        </w:tabs>
        <w:spacing w:line="360" w:lineRule="auto"/>
        <w:ind w:right="20" w:firstLine="709"/>
        <w:jc w:val="both"/>
        <w:rPr>
          <w:szCs w:val="28"/>
        </w:rPr>
      </w:pPr>
      <w:r w:rsidRPr="00B83FF8">
        <w:rPr>
          <w:szCs w:val="28"/>
        </w:rPr>
        <w:t>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492B74" w:rsidRPr="00B83FF8" w:rsidRDefault="00492B74" w:rsidP="00B83FF8">
      <w:pPr>
        <w:widowControl w:val="0"/>
        <w:tabs>
          <w:tab w:val="left" w:pos="1177"/>
        </w:tabs>
        <w:spacing w:line="360" w:lineRule="auto"/>
        <w:ind w:right="20" w:firstLine="709"/>
        <w:jc w:val="both"/>
        <w:rPr>
          <w:szCs w:val="28"/>
        </w:rPr>
      </w:pPr>
      <w:r w:rsidRPr="00B83FF8">
        <w:rPr>
          <w:szCs w:val="28"/>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492B74" w:rsidRPr="00B83FF8" w:rsidRDefault="00492B74" w:rsidP="00B83FF8">
      <w:pPr>
        <w:widowControl w:val="0"/>
        <w:tabs>
          <w:tab w:val="left" w:pos="1177"/>
        </w:tabs>
        <w:spacing w:line="360" w:lineRule="auto"/>
        <w:ind w:right="20" w:firstLine="709"/>
        <w:jc w:val="both"/>
        <w:rPr>
          <w:szCs w:val="28"/>
        </w:rPr>
      </w:pPr>
      <w:r w:rsidRPr="00B83FF8">
        <w:rPr>
          <w:szCs w:val="28"/>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w:t>
      </w:r>
      <w:r w:rsidRPr="00B83FF8">
        <w:rPr>
          <w:szCs w:val="28"/>
        </w:rPr>
        <w:lastRenderedPageBreak/>
        <w:t>форму голосования с указанием срока голосования.</w:t>
      </w:r>
    </w:p>
    <w:p w:rsidR="00492B74" w:rsidRPr="00B83FF8" w:rsidRDefault="00492B74" w:rsidP="00B83FF8">
      <w:pPr>
        <w:widowControl w:val="0"/>
        <w:tabs>
          <w:tab w:val="left" w:pos="993"/>
        </w:tabs>
        <w:spacing w:line="360" w:lineRule="auto"/>
        <w:ind w:firstLine="709"/>
        <w:jc w:val="both"/>
        <w:rPr>
          <w:rFonts w:eastAsia="Arial Unicode MS"/>
          <w:szCs w:val="28"/>
        </w:rPr>
      </w:pPr>
      <w:r w:rsidRPr="00B83FF8">
        <w:rPr>
          <w:rFonts w:eastAsia="Arial Unicode MS"/>
          <w:szCs w:val="28"/>
        </w:rPr>
        <w:t>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rsidR="00492B74" w:rsidRPr="00B83FF8" w:rsidRDefault="00492B74" w:rsidP="00B83FF8">
      <w:pPr>
        <w:widowControl w:val="0"/>
        <w:tabs>
          <w:tab w:val="left" w:pos="993"/>
        </w:tabs>
        <w:spacing w:line="360" w:lineRule="auto"/>
        <w:ind w:firstLine="709"/>
        <w:jc w:val="both"/>
        <w:rPr>
          <w:rFonts w:eastAsia="Arial Unicode MS"/>
          <w:szCs w:val="28"/>
        </w:rPr>
      </w:pPr>
      <w:r w:rsidRPr="00B83FF8">
        <w:rPr>
          <w:rFonts w:eastAsia="Arial Unicode MS"/>
          <w:szCs w:val="28"/>
        </w:rPr>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rsidR="00492B74" w:rsidRPr="00B83FF8" w:rsidRDefault="00492B74" w:rsidP="00B83FF8">
      <w:pPr>
        <w:widowControl w:val="0"/>
        <w:tabs>
          <w:tab w:val="left" w:pos="1177"/>
        </w:tabs>
        <w:spacing w:line="360" w:lineRule="auto"/>
        <w:ind w:right="20" w:firstLine="709"/>
        <w:jc w:val="both"/>
        <w:rPr>
          <w:szCs w:val="28"/>
        </w:rPr>
      </w:pPr>
      <w:r w:rsidRPr="00B83FF8">
        <w:rPr>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Общественного совета соответствующим образом уведомляются об этом.</w:t>
      </w:r>
    </w:p>
    <w:p w:rsidR="00492B74" w:rsidRPr="00B83FF8" w:rsidRDefault="00492B74" w:rsidP="00B83FF8">
      <w:pPr>
        <w:widowControl w:val="0"/>
        <w:tabs>
          <w:tab w:val="left" w:pos="1177"/>
        </w:tabs>
        <w:spacing w:line="360" w:lineRule="auto"/>
        <w:ind w:right="20" w:firstLine="709"/>
        <w:jc w:val="both"/>
        <w:rPr>
          <w:szCs w:val="28"/>
        </w:rPr>
      </w:pPr>
      <w:r w:rsidRPr="00B83FF8">
        <w:rPr>
          <w:szCs w:val="28"/>
        </w:rPr>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492B74" w:rsidRPr="00B83FF8" w:rsidRDefault="00492B74" w:rsidP="00B83FF8">
      <w:pPr>
        <w:widowControl w:val="0"/>
        <w:tabs>
          <w:tab w:val="left" w:pos="1177"/>
        </w:tabs>
        <w:spacing w:line="360" w:lineRule="auto"/>
        <w:ind w:right="20" w:firstLine="709"/>
        <w:jc w:val="both"/>
        <w:rPr>
          <w:szCs w:val="28"/>
        </w:rPr>
      </w:pPr>
      <w:r w:rsidRPr="00B83FF8">
        <w:rPr>
          <w:szCs w:val="28"/>
        </w:rPr>
        <w:t>4.10. Председатель Общественного совета:</w:t>
      </w:r>
    </w:p>
    <w:p w:rsidR="00492B74" w:rsidRPr="00B83FF8" w:rsidRDefault="00492B74" w:rsidP="00B83FF8">
      <w:pPr>
        <w:widowControl w:val="0"/>
        <w:spacing w:line="360" w:lineRule="auto"/>
        <w:ind w:right="20" w:firstLine="709"/>
        <w:jc w:val="both"/>
        <w:rPr>
          <w:szCs w:val="28"/>
        </w:rPr>
      </w:pPr>
      <w:r w:rsidRPr="00B83FF8">
        <w:rPr>
          <w:szCs w:val="28"/>
        </w:rPr>
        <w:t>организует работу Общественного совета и председательствует на его заседаниях;</w:t>
      </w:r>
    </w:p>
    <w:p w:rsidR="00492B74" w:rsidRPr="00B83FF8" w:rsidRDefault="00492B74" w:rsidP="00B83FF8">
      <w:pPr>
        <w:widowControl w:val="0"/>
        <w:spacing w:line="360" w:lineRule="auto"/>
        <w:ind w:right="20" w:firstLine="709"/>
        <w:jc w:val="both"/>
        <w:rPr>
          <w:szCs w:val="28"/>
        </w:rPr>
      </w:pPr>
      <w:r w:rsidRPr="00B83FF8">
        <w:rPr>
          <w:szCs w:val="28"/>
        </w:rPr>
        <w:t>подписывает протоколы заседаний и другие документы Общественного совета;</w:t>
      </w:r>
    </w:p>
    <w:p w:rsidR="00492B74" w:rsidRPr="00B83FF8" w:rsidRDefault="00492B74" w:rsidP="00B83FF8">
      <w:pPr>
        <w:widowControl w:val="0"/>
        <w:spacing w:line="360" w:lineRule="auto"/>
        <w:ind w:right="20" w:firstLine="709"/>
        <w:jc w:val="both"/>
        <w:rPr>
          <w:szCs w:val="28"/>
        </w:rPr>
      </w:pPr>
      <w:r w:rsidRPr="00B83FF8">
        <w:rPr>
          <w:szCs w:val="28"/>
        </w:rPr>
        <w:t xml:space="preserve">формирует при участии членов Общественного совета и утверждает план </w:t>
      </w:r>
      <w:r w:rsidRPr="00B83FF8">
        <w:rPr>
          <w:szCs w:val="28"/>
        </w:rPr>
        <w:lastRenderedPageBreak/>
        <w:t>работы, повестку заседания и состав экспертов и иных лиц, приглашаемых на заседание Общественного совета;</w:t>
      </w:r>
    </w:p>
    <w:p w:rsidR="00492B74" w:rsidRPr="00B83FF8" w:rsidRDefault="00492B74" w:rsidP="00B83FF8">
      <w:pPr>
        <w:widowControl w:val="0"/>
        <w:spacing w:line="360" w:lineRule="auto"/>
        <w:ind w:left="20" w:right="20" w:firstLine="709"/>
        <w:jc w:val="both"/>
        <w:rPr>
          <w:szCs w:val="28"/>
        </w:rPr>
      </w:pPr>
      <w:r w:rsidRPr="00B83FF8">
        <w:rPr>
          <w:szCs w:val="28"/>
        </w:rP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492B74" w:rsidRPr="00B83FF8" w:rsidRDefault="00492B74" w:rsidP="00B83FF8">
      <w:pPr>
        <w:widowControl w:val="0"/>
        <w:spacing w:line="360" w:lineRule="auto"/>
        <w:ind w:left="20" w:right="20" w:firstLine="709"/>
        <w:jc w:val="both"/>
        <w:rPr>
          <w:szCs w:val="28"/>
        </w:rPr>
      </w:pPr>
      <w:r w:rsidRPr="00B83FF8">
        <w:rPr>
          <w:szCs w:val="28"/>
        </w:rPr>
        <w:t>вносит предложения по проектам документов и иных материалов для обсуждения на заседаниях Общественного совета и согласует их;</w:t>
      </w:r>
    </w:p>
    <w:p w:rsidR="00492B74" w:rsidRPr="00B83FF8" w:rsidRDefault="00492B74" w:rsidP="00B83FF8">
      <w:pPr>
        <w:widowControl w:val="0"/>
        <w:spacing w:line="360" w:lineRule="auto"/>
        <w:ind w:left="20" w:right="20" w:firstLine="709"/>
        <w:jc w:val="both"/>
        <w:rPr>
          <w:szCs w:val="28"/>
        </w:rPr>
      </w:pPr>
      <w:r w:rsidRPr="00B83FF8">
        <w:rPr>
          <w:szCs w:val="28"/>
        </w:rPr>
        <w:t>контролирует своевременное направление членам Общественного совета протоколов заседаний и иных документов и материалов;</w:t>
      </w:r>
    </w:p>
    <w:p w:rsidR="00492B74" w:rsidRPr="00B83FF8" w:rsidRDefault="00492B74" w:rsidP="00B83FF8">
      <w:pPr>
        <w:widowControl w:val="0"/>
        <w:spacing w:line="360" w:lineRule="auto"/>
        <w:ind w:left="20" w:right="20" w:firstLine="709"/>
        <w:jc w:val="both"/>
        <w:rPr>
          <w:szCs w:val="28"/>
        </w:rPr>
      </w:pPr>
      <w:r w:rsidRPr="00B83FF8">
        <w:rPr>
          <w:szCs w:val="28"/>
        </w:rPr>
        <w:t>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rsidR="00492B74" w:rsidRPr="00B83FF8" w:rsidRDefault="00492B74" w:rsidP="00B83FF8">
      <w:pPr>
        <w:widowControl w:val="0"/>
        <w:spacing w:line="360" w:lineRule="auto"/>
        <w:ind w:left="20" w:right="20" w:firstLine="709"/>
        <w:jc w:val="both"/>
        <w:rPr>
          <w:szCs w:val="28"/>
        </w:rPr>
      </w:pPr>
      <w:r w:rsidRPr="00B83FF8">
        <w:rPr>
          <w:szCs w:val="28"/>
        </w:rPr>
        <w:t>взаимодействует с руководителем Министерства и должностными лицами (структурными подразделениями) Министерства по вопросам реализации решений Общественного совета;</w:t>
      </w:r>
    </w:p>
    <w:p w:rsidR="00492B74" w:rsidRPr="00B83FF8" w:rsidRDefault="00492B74" w:rsidP="00B83FF8">
      <w:pPr>
        <w:widowControl w:val="0"/>
        <w:spacing w:line="360" w:lineRule="auto"/>
        <w:ind w:left="20" w:right="20" w:firstLine="709"/>
        <w:jc w:val="both"/>
        <w:rPr>
          <w:szCs w:val="28"/>
        </w:rPr>
      </w:pPr>
      <w:r w:rsidRPr="00B83FF8">
        <w:rPr>
          <w:szCs w:val="28"/>
        </w:rPr>
        <w:t>принимает решение о проведении заочного голосования членов Общественного совета;</w:t>
      </w:r>
    </w:p>
    <w:p w:rsidR="00492B74" w:rsidRPr="00B83FF8" w:rsidRDefault="00492B74" w:rsidP="00B83FF8">
      <w:pPr>
        <w:widowControl w:val="0"/>
        <w:spacing w:line="360" w:lineRule="auto"/>
        <w:ind w:left="20" w:right="20" w:firstLine="709"/>
        <w:jc w:val="both"/>
        <w:rPr>
          <w:szCs w:val="28"/>
        </w:rPr>
      </w:pPr>
      <w:r w:rsidRPr="00B83FF8">
        <w:rPr>
          <w:szCs w:val="28"/>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492B74" w:rsidRPr="00B83FF8" w:rsidRDefault="00492B74" w:rsidP="00B83FF8">
      <w:pPr>
        <w:widowControl w:val="0"/>
        <w:spacing w:line="360" w:lineRule="auto"/>
        <w:ind w:left="20" w:right="20" w:firstLine="709"/>
        <w:jc w:val="both"/>
        <w:rPr>
          <w:szCs w:val="28"/>
        </w:rPr>
      </w:pPr>
      <w:r w:rsidRPr="00B83FF8">
        <w:rPr>
          <w:szCs w:val="28"/>
        </w:rPr>
        <w:t>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rsidR="00492B74" w:rsidRPr="00B83FF8" w:rsidRDefault="00492B74" w:rsidP="00B83FF8">
      <w:pPr>
        <w:widowControl w:val="0"/>
        <w:spacing w:line="360" w:lineRule="auto"/>
        <w:ind w:left="20" w:right="20" w:firstLine="709"/>
        <w:jc w:val="both"/>
        <w:rPr>
          <w:szCs w:val="28"/>
        </w:rPr>
      </w:pPr>
      <w:r w:rsidRPr="00B83FF8">
        <w:rPr>
          <w:szCs w:val="28"/>
        </w:rPr>
        <w:t>4.11. Заместитель председателя Общественного совета:</w:t>
      </w:r>
    </w:p>
    <w:p w:rsidR="00492B74" w:rsidRPr="00B83FF8" w:rsidRDefault="00492B74" w:rsidP="00B83FF8">
      <w:pPr>
        <w:widowControl w:val="0"/>
        <w:tabs>
          <w:tab w:val="left" w:pos="426"/>
        </w:tabs>
        <w:spacing w:line="360" w:lineRule="auto"/>
        <w:ind w:right="20" w:firstLine="709"/>
        <w:jc w:val="both"/>
        <w:rPr>
          <w:szCs w:val="28"/>
        </w:rPr>
      </w:pPr>
      <w:r w:rsidRPr="00B83FF8">
        <w:rPr>
          <w:szCs w:val="28"/>
        </w:rPr>
        <w:t>по поручению председателя Общественного совета председательствует на заседаниях в его отсутствие (отпуск, болезнь и т.п.);</w:t>
      </w:r>
    </w:p>
    <w:p w:rsidR="00492B74" w:rsidRPr="00B83FF8" w:rsidRDefault="00492B74" w:rsidP="00B83FF8">
      <w:pPr>
        <w:widowControl w:val="0"/>
        <w:tabs>
          <w:tab w:val="left" w:pos="426"/>
        </w:tabs>
        <w:spacing w:line="360" w:lineRule="auto"/>
        <w:ind w:right="20" w:firstLine="709"/>
        <w:jc w:val="both"/>
        <w:rPr>
          <w:szCs w:val="28"/>
        </w:rPr>
      </w:pPr>
      <w:r w:rsidRPr="00B83FF8">
        <w:rPr>
          <w:szCs w:val="28"/>
        </w:rPr>
        <w:t xml:space="preserve">участвует в подготовке планов работы Общественного совета, </w:t>
      </w:r>
      <w:r w:rsidRPr="00B83FF8">
        <w:rPr>
          <w:szCs w:val="28"/>
        </w:rPr>
        <w:lastRenderedPageBreak/>
        <w:t>формировании состава экспертов и иных лиц, приглашаемых на заседание Общественного совета;</w:t>
      </w:r>
    </w:p>
    <w:p w:rsidR="00492B74" w:rsidRPr="00B83FF8" w:rsidRDefault="00492B74" w:rsidP="00B83FF8">
      <w:pPr>
        <w:widowControl w:val="0"/>
        <w:tabs>
          <w:tab w:val="left" w:pos="426"/>
        </w:tabs>
        <w:spacing w:line="360" w:lineRule="auto"/>
        <w:ind w:right="20" w:firstLine="709"/>
        <w:jc w:val="both"/>
        <w:rPr>
          <w:szCs w:val="28"/>
        </w:rPr>
      </w:pPr>
      <w:r w:rsidRPr="00B83FF8">
        <w:rPr>
          <w:szCs w:val="28"/>
        </w:rPr>
        <w:t>обеспечивает коллективное обсуждение вопросов, внесенных на рассмотрение Общественного совета.</w:t>
      </w:r>
    </w:p>
    <w:p w:rsidR="00492B74" w:rsidRPr="00B83FF8" w:rsidRDefault="00492B74" w:rsidP="00B83FF8">
      <w:pPr>
        <w:widowControl w:val="0"/>
        <w:tabs>
          <w:tab w:val="left" w:pos="426"/>
        </w:tabs>
        <w:spacing w:line="360" w:lineRule="auto"/>
        <w:ind w:right="20" w:firstLine="709"/>
        <w:jc w:val="both"/>
        <w:rPr>
          <w:szCs w:val="28"/>
        </w:rPr>
      </w:pPr>
      <w:r w:rsidRPr="00B83FF8">
        <w:rPr>
          <w:szCs w:val="28"/>
        </w:rPr>
        <w:t>4.12. Члены Общественного совета имеют право:</w:t>
      </w:r>
    </w:p>
    <w:p w:rsidR="00492B74" w:rsidRPr="00B83FF8" w:rsidRDefault="00492B74" w:rsidP="00B83FF8">
      <w:pPr>
        <w:widowControl w:val="0"/>
        <w:tabs>
          <w:tab w:val="left" w:pos="426"/>
        </w:tabs>
        <w:spacing w:line="360" w:lineRule="auto"/>
        <w:ind w:right="20" w:firstLine="709"/>
        <w:jc w:val="both"/>
        <w:rPr>
          <w:szCs w:val="28"/>
        </w:rPr>
      </w:pPr>
      <w:r w:rsidRPr="00B83FF8">
        <w:rPr>
          <w:szCs w:val="28"/>
        </w:rPr>
        <w:t>вносить предложения по формированию повестки дня заседаний Общественного совета;</w:t>
      </w:r>
    </w:p>
    <w:p w:rsidR="00492B74" w:rsidRPr="00B83FF8" w:rsidRDefault="00492B74" w:rsidP="00B83FF8">
      <w:pPr>
        <w:widowControl w:val="0"/>
        <w:spacing w:line="360" w:lineRule="auto"/>
        <w:ind w:left="20" w:right="20" w:firstLine="709"/>
        <w:jc w:val="both"/>
        <w:rPr>
          <w:szCs w:val="28"/>
        </w:rPr>
      </w:pPr>
      <w:r w:rsidRPr="00B83FF8">
        <w:rPr>
          <w:szCs w:val="28"/>
        </w:rPr>
        <w:t>возглавлять комиссии и рабочие группы, формируемые Общественным советом;</w:t>
      </w:r>
    </w:p>
    <w:p w:rsidR="00492B74" w:rsidRPr="00B83FF8" w:rsidRDefault="00492B74" w:rsidP="00B83FF8">
      <w:pPr>
        <w:widowControl w:val="0"/>
        <w:spacing w:line="360" w:lineRule="auto"/>
        <w:ind w:left="20" w:right="20" w:firstLine="709"/>
        <w:jc w:val="both"/>
        <w:rPr>
          <w:szCs w:val="28"/>
        </w:rPr>
      </w:pPr>
      <w:r w:rsidRPr="00B83FF8">
        <w:rPr>
          <w:szCs w:val="28"/>
        </w:rPr>
        <w:t>предлагать кандидатуры экспертов для участия в заседаниях Общественного совета;</w:t>
      </w:r>
    </w:p>
    <w:p w:rsidR="00492B74" w:rsidRPr="00B83FF8" w:rsidRDefault="00492B74" w:rsidP="00B83FF8">
      <w:pPr>
        <w:widowControl w:val="0"/>
        <w:spacing w:line="360" w:lineRule="auto"/>
        <w:ind w:left="20" w:right="20" w:firstLine="709"/>
        <w:jc w:val="both"/>
        <w:rPr>
          <w:szCs w:val="28"/>
        </w:rPr>
      </w:pPr>
      <w:r w:rsidRPr="00B83FF8">
        <w:rPr>
          <w:szCs w:val="28"/>
        </w:rPr>
        <w:t xml:space="preserve">участвовать в подготовке материалов по рассматриваемым вопросам; </w:t>
      </w:r>
    </w:p>
    <w:p w:rsidR="00492B74" w:rsidRPr="00B83FF8" w:rsidRDefault="00492B74" w:rsidP="00B83FF8">
      <w:pPr>
        <w:widowControl w:val="0"/>
        <w:spacing w:line="360" w:lineRule="auto"/>
        <w:ind w:left="20" w:right="20" w:firstLine="709"/>
        <w:jc w:val="both"/>
        <w:rPr>
          <w:szCs w:val="28"/>
        </w:rPr>
      </w:pPr>
      <w:r w:rsidRPr="00B83FF8">
        <w:rPr>
          <w:szCs w:val="28"/>
        </w:rPr>
        <w:t>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492B74" w:rsidRPr="00B83FF8" w:rsidRDefault="00492B74" w:rsidP="00B83FF8">
      <w:pPr>
        <w:widowControl w:val="0"/>
        <w:spacing w:line="360" w:lineRule="auto"/>
        <w:ind w:left="20" w:right="20" w:firstLine="709"/>
        <w:jc w:val="both"/>
        <w:rPr>
          <w:szCs w:val="28"/>
        </w:rPr>
      </w:pPr>
      <w:r w:rsidRPr="00B83FF8">
        <w:rPr>
          <w:szCs w:val="28"/>
        </w:rPr>
        <w:t>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rsidR="00492B74" w:rsidRPr="00B83FF8" w:rsidRDefault="00492B74" w:rsidP="00B83FF8">
      <w:pPr>
        <w:widowControl w:val="0"/>
        <w:spacing w:line="360" w:lineRule="auto"/>
        <w:ind w:left="20" w:right="20" w:firstLine="709"/>
        <w:jc w:val="both"/>
        <w:rPr>
          <w:szCs w:val="28"/>
        </w:rPr>
      </w:pPr>
      <w:r w:rsidRPr="00B83FF8">
        <w:rPr>
          <w:szCs w:val="28"/>
        </w:rPr>
        <w:t>принимать участие в порядке, определяемом руководителем Министерства, в приеме граждан, осуществляемом должностными лицами Министерства;</w:t>
      </w:r>
    </w:p>
    <w:p w:rsidR="00492B74" w:rsidRPr="00B83FF8" w:rsidRDefault="00492B74" w:rsidP="00B83FF8">
      <w:pPr>
        <w:widowControl w:val="0"/>
        <w:spacing w:line="360" w:lineRule="auto"/>
        <w:ind w:left="20" w:right="20" w:firstLine="709"/>
        <w:jc w:val="both"/>
        <w:rPr>
          <w:szCs w:val="28"/>
        </w:rPr>
      </w:pPr>
      <w:r w:rsidRPr="00B83FF8">
        <w:rPr>
          <w:szCs w:val="28"/>
        </w:rPr>
        <w:t>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rsidR="00492B74" w:rsidRPr="00B83FF8" w:rsidRDefault="00492B74" w:rsidP="00B83FF8">
      <w:pPr>
        <w:widowControl w:val="0"/>
        <w:spacing w:line="360" w:lineRule="auto"/>
        <w:ind w:left="20" w:right="20" w:firstLine="709"/>
        <w:jc w:val="both"/>
        <w:rPr>
          <w:szCs w:val="28"/>
        </w:rPr>
      </w:pPr>
      <w:r w:rsidRPr="00B83FF8">
        <w:rPr>
          <w:szCs w:val="28"/>
        </w:rPr>
        <w:t>оказывать Министерству содействие в разработке проектов нормативных правовых актов и иных юридически значимых документов;</w:t>
      </w:r>
    </w:p>
    <w:p w:rsidR="00492B74" w:rsidRPr="00B83FF8" w:rsidRDefault="00492B74" w:rsidP="00B83FF8">
      <w:pPr>
        <w:widowControl w:val="0"/>
        <w:spacing w:line="360" w:lineRule="auto"/>
        <w:ind w:left="20" w:right="20" w:firstLine="709"/>
        <w:jc w:val="both"/>
        <w:rPr>
          <w:szCs w:val="28"/>
        </w:rPr>
      </w:pPr>
      <w:r w:rsidRPr="00B83FF8">
        <w:rPr>
          <w:szCs w:val="28"/>
        </w:rPr>
        <w:t>свободно выйти из Общественного совета по собственному желанию.</w:t>
      </w:r>
    </w:p>
    <w:p w:rsidR="00492B74" w:rsidRPr="00B83FF8" w:rsidRDefault="00492B74" w:rsidP="00B83FF8">
      <w:pPr>
        <w:widowControl w:val="0"/>
        <w:spacing w:line="360" w:lineRule="auto"/>
        <w:ind w:left="20" w:right="20" w:firstLine="709"/>
        <w:jc w:val="both"/>
        <w:rPr>
          <w:szCs w:val="28"/>
        </w:rPr>
      </w:pPr>
      <w:r w:rsidRPr="00B83FF8">
        <w:rPr>
          <w:szCs w:val="28"/>
        </w:rPr>
        <w:t>4.12.1.</w:t>
      </w:r>
      <w:r w:rsidRPr="00B83FF8">
        <w:rPr>
          <w:szCs w:val="28"/>
        </w:rPr>
        <w:tab/>
        <w:t>Члены Общественного совета обладают равными правами при обсуждении вопросов и голосовании.</w:t>
      </w:r>
    </w:p>
    <w:p w:rsidR="00492B74" w:rsidRPr="00B83FF8" w:rsidRDefault="00492B74" w:rsidP="00B83FF8">
      <w:pPr>
        <w:widowControl w:val="0"/>
        <w:spacing w:line="360" w:lineRule="auto"/>
        <w:ind w:right="20" w:firstLine="709"/>
        <w:jc w:val="both"/>
        <w:rPr>
          <w:szCs w:val="28"/>
        </w:rPr>
      </w:pPr>
      <w:r w:rsidRPr="00B83FF8">
        <w:rPr>
          <w:szCs w:val="28"/>
        </w:rPr>
        <w:t xml:space="preserve">4.13. Члены Общественного совета обязаны лично участвовать в заседаниях </w:t>
      </w:r>
      <w:r w:rsidRPr="00B83FF8">
        <w:rPr>
          <w:szCs w:val="28"/>
        </w:rPr>
        <w:lastRenderedPageBreak/>
        <w:t xml:space="preserve">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rsidR="00492B74" w:rsidRPr="00B83FF8" w:rsidRDefault="00492B74" w:rsidP="00B83FF8">
      <w:pPr>
        <w:widowControl w:val="0"/>
        <w:spacing w:line="360" w:lineRule="auto"/>
        <w:ind w:left="20" w:right="20" w:firstLine="709"/>
        <w:jc w:val="both"/>
        <w:rPr>
          <w:szCs w:val="28"/>
        </w:rPr>
      </w:pPr>
      <w:r w:rsidRPr="00B83FF8">
        <w:rPr>
          <w:szCs w:val="28"/>
        </w:rPr>
        <w:t>4.14. Ответственный секретарь Общественного совета:</w:t>
      </w:r>
    </w:p>
    <w:p w:rsidR="00492B74" w:rsidRPr="00B83FF8" w:rsidRDefault="00492B74" w:rsidP="00B83FF8">
      <w:pPr>
        <w:widowControl w:val="0"/>
        <w:spacing w:line="360" w:lineRule="auto"/>
        <w:ind w:left="20" w:firstLine="709"/>
        <w:jc w:val="both"/>
        <w:rPr>
          <w:szCs w:val="28"/>
        </w:rPr>
      </w:pPr>
      <w:r w:rsidRPr="00B83FF8">
        <w:rPr>
          <w:szCs w:val="28"/>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492B74" w:rsidRPr="00B83FF8" w:rsidRDefault="00492B74" w:rsidP="00B83FF8">
      <w:pPr>
        <w:widowControl w:val="0"/>
        <w:spacing w:line="360" w:lineRule="auto"/>
        <w:ind w:left="20" w:firstLine="709"/>
        <w:jc w:val="both"/>
        <w:rPr>
          <w:szCs w:val="28"/>
        </w:rPr>
      </w:pPr>
      <w:r w:rsidRPr="00B83FF8">
        <w:rPr>
          <w:szCs w:val="28"/>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492B74" w:rsidRPr="00B83FF8" w:rsidRDefault="00492B74" w:rsidP="00B83FF8">
      <w:pPr>
        <w:widowControl w:val="0"/>
        <w:spacing w:line="360" w:lineRule="auto"/>
        <w:ind w:left="20" w:firstLine="709"/>
        <w:jc w:val="both"/>
        <w:rPr>
          <w:szCs w:val="28"/>
        </w:rPr>
      </w:pPr>
      <w:r w:rsidRPr="00B83FF8">
        <w:rPr>
          <w:szCs w:val="28"/>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492B74" w:rsidRPr="00B83FF8" w:rsidRDefault="00492B74" w:rsidP="00B83FF8">
      <w:pPr>
        <w:widowControl w:val="0"/>
        <w:spacing w:line="360" w:lineRule="auto"/>
        <w:ind w:left="20" w:firstLine="709"/>
        <w:jc w:val="both"/>
        <w:rPr>
          <w:szCs w:val="28"/>
        </w:rPr>
      </w:pPr>
      <w:r w:rsidRPr="00B83FF8">
        <w:rPr>
          <w:szCs w:val="28"/>
        </w:rPr>
        <w:t>хранит документацию Общественного совета и готовит в установленном порядке документы для архивного хранения и уничтожения;</w:t>
      </w:r>
    </w:p>
    <w:p w:rsidR="00492B74" w:rsidRPr="00B83FF8" w:rsidRDefault="00492B74" w:rsidP="00B83FF8">
      <w:pPr>
        <w:widowControl w:val="0"/>
        <w:spacing w:line="360" w:lineRule="auto"/>
        <w:ind w:left="20" w:firstLine="709"/>
        <w:jc w:val="both"/>
        <w:rPr>
          <w:szCs w:val="28"/>
        </w:rPr>
      </w:pPr>
      <w:r w:rsidRPr="00B83FF8">
        <w:rPr>
          <w:szCs w:val="28"/>
        </w:rPr>
        <w:t>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492B74" w:rsidRPr="00B83FF8" w:rsidRDefault="00492B74" w:rsidP="00B83FF8">
      <w:pPr>
        <w:widowControl w:val="0"/>
        <w:spacing w:line="360" w:lineRule="auto"/>
        <w:ind w:left="20" w:firstLine="709"/>
        <w:jc w:val="both"/>
        <w:rPr>
          <w:szCs w:val="28"/>
        </w:rPr>
      </w:pPr>
      <w:r w:rsidRPr="00B83FF8">
        <w:rPr>
          <w:szCs w:val="28"/>
        </w:rP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rsidR="00492B74" w:rsidRPr="00B83FF8" w:rsidRDefault="00492B74" w:rsidP="00B83FF8">
      <w:pPr>
        <w:widowControl w:val="0"/>
        <w:spacing w:line="360" w:lineRule="auto"/>
        <w:ind w:left="20" w:firstLine="709"/>
        <w:jc w:val="both"/>
        <w:rPr>
          <w:szCs w:val="28"/>
        </w:rPr>
      </w:pPr>
      <w:r w:rsidRPr="00B83FF8">
        <w:rPr>
          <w:szCs w:val="28"/>
        </w:rPr>
        <w:t>4.15. Члены Общественного совета обязаны соблюдать Кодекс этики члена Общественного совета, который утверждается Общественным советом.</w:t>
      </w:r>
    </w:p>
    <w:p w:rsidR="00492B74" w:rsidRPr="00B83FF8" w:rsidRDefault="00492B74" w:rsidP="00B83FF8">
      <w:pPr>
        <w:widowControl w:val="0"/>
        <w:spacing w:line="360" w:lineRule="auto"/>
        <w:ind w:left="20" w:firstLine="709"/>
        <w:jc w:val="both"/>
        <w:rPr>
          <w:szCs w:val="28"/>
        </w:rPr>
      </w:pPr>
      <w:r w:rsidRPr="00B83FF8">
        <w:rPr>
          <w:szCs w:val="28"/>
        </w:rPr>
        <w:t>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492B74" w:rsidRPr="00B83FF8" w:rsidRDefault="00492B74" w:rsidP="00B83FF8">
      <w:pPr>
        <w:widowControl w:val="0"/>
        <w:spacing w:line="360" w:lineRule="auto"/>
        <w:ind w:left="20" w:firstLine="709"/>
        <w:jc w:val="both"/>
        <w:rPr>
          <w:szCs w:val="28"/>
        </w:rPr>
      </w:pPr>
      <w:r w:rsidRPr="00B83FF8">
        <w:rPr>
          <w:szCs w:val="28"/>
        </w:rPr>
        <w:t>4.17. Эффективность деятельности Общественного совета ежегодно оценивается Общественной палатой.</w:t>
      </w:r>
    </w:p>
    <w:p w:rsidR="00492B74" w:rsidRPr="00B83FF8" w:rsidRDefault="00492B74" w:rsidP="00B83FF8">
      <w:pPr>
        <w:widowControl w:val="0"/>
        <w:spacing w:line="360" w:lineRule="auto"/>
        <w:ind w:left="20" w:firstLine="709"/>
        <w:jc w:val="both"/>
        <w:rPr>
          <w:szCs w:val="28"/>
        </w:rPr>
      </w:pPr>
      <w:r w:rsidRPr="00B83FF8">
        <w:rPr>
          <w:szCs w:val="28"/>
        </w:rPr>
        <w:lastRenderedPageBreak/>
        <w:t xml:space="preserve">4.18. По итогам оценки эффективности деятельности может быть поставлен вопрос о прекращении деятельности Общественного совета. </w:t>
      </w:r>
    </w:p>
    <w:p w:rsidR="00492B74" w:rsidRPr="00B83FF8" w:rsidRDefault="00492B74" w:rsidP="00B83FF8">
      <w:pPr>
        <w:widowControl w:val="0"/>
        <w:spacing w:line="360" w:lineRule="auto"/>
        <w:ind w:left="20" w:firstLine="709"/>
        <w:jc w:val="both"/>
        <w:rPr>
          <w:szCs w:val="28"/>
        </w:rPr>
      </w:pPr>
      <w:r w:rsidRPr="00B83FF8">
        <w:rPr>
          <w:szCs w:val="28"/>
        </w:rPr>
        <w:t>4.19. Общественный совет разрабатывает на основе типового кодекса этики Кодекс этики членов Общественного совета и направляет его в Министерство. Выполнение требований, предусмотренных Кодексом этики членов Общественного совета, является обязательным для членов Общественного совета.</w:t>
      </w:r>
    </w:p>
    <w:p w:rsidR="00492B74" w:rsidRPr="00B83FF8" w:rsidRDefault="00492B74" w:rsidP="00B83FF8">
      <w:pPr>
        <w:widowControl w:val="0"/>
        <w:spacing w:line="360" w:lineRule="auto"/>
        <w:ind w:left="3020" w:firstLine="426"/>
        <w:rPr>
          <w:szCs w:val="28"/>
        </w:rPr>
      </w:pPr>
    </w:p>
    <w:p w:rsidR="00492B74" w:rsidRPr="00B83FF8" w:rsidRDefault="00492B74" w:rsidP="003912D8">
      <w:pPr>
        <w:widowControl w:val="0"/>
        <w:jc w:val="center"/>
        <w:rPr>
          <w:b/>
          <w:szCs w:val="28"/>
        </w:rPr>
      </w:pPr>
      <w:r w:rsidRPr="00B83FF8">
        <w:rPr>
          <w:b/>
          <w:szCs w:val="28"/>
        </w:rPr>
        <w:t>V. Конфликт интересов и недопущение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492B74" w:rsidRPr="00B83FF8" w:rsidRDefault="00492B74" w:rsidP="00B83FF8">
      <w:pPr>
        <w:widowControl w:val="0"/>
        <w:spacing w:before="120" w:line="360" w:lineRule="auto"/>
        <w:jc w:val="center"/>
        <w:rPr>
          <w:szCs w:val="28"/>
        </w:rPr>
      </w:pPr>
    </w:p>
    <w:p w:rsidR="00492B74" w:rsidRPr="00B83FF8" w:rsidRDefault="00492B74" w:rsidP="00B83FF8">
      <w:pPr>
        <w:widowControl w:val="0"/>
        <w:numPr>
          <w:ilvl w:val="0"/>
          <w:numId w:val="20"/>
        </w:numPr>
        <w:tabs>
          <w:tab w:val="left" w:pos="1186"/>
        </w:tabs>
        <w:spacing w:line="360" w:lineRule="auto"/>
        <w:ind w:right="20" w:firstLine="709"/>
        <w:jc w:val="both"/>
        <w:rPr>
          <w:szCs w:val="28"/>
        </w:rPr>
      </w:pPr>
      <w:r w:rsidRPr="00B83FF8">
        <w:rPr>
          <w:szCs w:val="28"/>
        </w:rPr>
        <w:t xml:space="preserve"> Конфликт интересов </w:t>
      </w:r>
      <w:r w:rsidR="00AE6617" w:rsidRPr="00B83FF8">
        <w:rPr>
          <w:szCs w:val="28"/>
        </w:rPr>
        <w:t>–</w:t>
      </w:r>
      <w:r w:rsidRPr="00B83FF8">
        <w:rPr>
          <w:szCs w:val="28"/>
        </w:rPr>
        <w:t xml:space="preserve">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B83FF8">
        <w:rPr>
          <w:szCs w:val="28"/>
        </w:rPr>
        <w:t>референтных</w:t>
      </w:r>
      <w:proofErr w:type="spellEnd"/>
      <w:r w:rsidRPr="00B83FF8">
        <w:rPr>
          <w:szCs w:val="28"/>
        </w:rPr>
        <w:t xml:space="preserve"> групп, способное привести к причинению вреда этим законным интересам.</w:t>
      </w:r>
    </w:p>
    <w:p w:rsidR="00492B74" w:rsidRPr="00B83FF8" w:rsidRDefault="00492B74" w:rsidP="00B83FF8">
      <w:pPr>
        <w:widowControl w:val="0"/>
        <w:numPr>
          <w:ilvl w:val="0"/>
          <w:numId w:val="20"/>
        </w:numPr>
        <w:tabs>
          <w:tab w:val="left" w:pos="1186"/>
        </w:tabs>
        <w:spacing w:line="360" w:lineRule="auto"/>
        <w:ind w:right="20" w:firstLine="709"/>
        <w:jc w:val="both"/>
        <w:rPr>
          <w:szCs w:val="28"/>
        </w:rPr>
      </w:pPr>
      <w:r w:rsidRPr="00B83FF8">
        <w:rPr>
          <w:szCs w:val="28"/>
        </w:rPr>
        <w:t xml:space="preserve">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rsidR="00492B74" w:rsidRPr="00B83FF8" w:rsidRDefault="00492B74" w:rsidP="00B83FF8">
      <w:pPr>
        <w:widowControl w:val="0"/>
        <w:numPr>
          <w:ilvl w:val="0"/>
          <w:numId w:val="20"/>
        </w:numPr>
        <w:tabs>
          <w:tab w:val="left" w:pos="1182"/>
        </w:tabs>
        <w:spacing w:line="360" w:lineRule="auto"/>
        <w:ind w:right="20" w:firstLine="709"/>
        <w:jc w:val="both"/>
        <w:rPr>
          <w:szCs w:val="28"/>
        </w:rPr>
      </w:pPr>
      <w:r w:rsidRPr="00B83FF8">
        <w:rPr>
          <w:szCs w:val="28"/>
        </w:rPr>
        <w:t xml:space="preserve"> Члены Общественного совета обязаны ежегодно до 30 апреля информировать председателя Общественного совета и руководителя Министерства (в письменной форме) об отсутствии у них конфликта интересов, а </w:t>
      </w:r>
      <w:r w:rsidRPr="00B83FF8">
        <w:rPr>
          <w:szCs w:val="28"/>
        </w:rPr>
        <w:lastRenderedPageBreak/>
        <w:t>новые члены Общественного совета – при их включении в состав Общественного совета.</w:t>
      </w:r>
    </w:p>
    <w:p w:rsidR="00492B74" w:rsidRPr="00B83FF8" w:rsidRDefault="00492B74" w:rsidP="00B83FF8">
      <w:pPr>
        <w:widowControl w:val="0"/>
        <w:numPr>
          <w:ilvl w:val="0"/>
          <w:numId w:val="20"/>
        </w:numPr>
        <w:tabs>
          <w:tab w:val="left" w:pos="1182"/>
        </w:tabs>
        <w:spacing w:line="360" w:lineRule="auto"/>
        <w:ind w:right="20" w:firstLine="709"/>
        <w:jc w:val="both"/>
        <w:rPr>
          <w:szCs w:val="28"/>
        </w:rPr>
      </w:pPr>
      <w:r w:rsidRPr="00B83FF8">
        <w:rPr>
          <w:szCs w:val="28"/>
        </w:rPr>
        <w:t xml:space="preserve">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rsidR="00492B74" w:rsidRPr="00B83FF8" w:rsidRDefault="00492B74" w:rsidP="00B83FF8">
      <w:pPr>
        <w:widowControl w:val="0"/>
        <w:spacing w:line="360" w:lineRule="auto"/>
        <w:ind w:left="20" w:right="20" w:firstLine="709"/>
        <w:jc w:val="both"/>
        <w:rPr>
          <w:szCs w:val="28"/>
        </w:rPr>
      </w:pPr>
      <w:r w:rsidRPr="00B83FF8">
        <w:rPr>
          <w:szCs w:val="28"/>
        </w:rPr>
        <w:t>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rsidR="00492B74" w:rsidRPr="00B83FF8" w:rsidRDefault="00492B74" w:rsidP="00B83FF8">
      <w:pPr>
        <w:spacing w:line="360" w:lineRule="auto"/>
        <w:ind w:firstLine="709"/>
        <w:jc w:val="both"/>
        <w:rPr>
          <w:szCs w:val="28"/>
        </w:rPr>
      </w:pPr>
      <w:r w:rsidRPr="00B83FF8">
        <w:rPr>
          <w:szCs w:val="28"/>
        </w:rPr>
        <w:t xml:space="preserve">5.6. Председатель Общественного совета или Общественная палата проводят оценку </w:t>
      </w:r>
      <w:proofErr w:type="spellStart"/>
      <w:r w:rsidRPr="00B83FF8">
        <w:rPr>
          <w:szCs w:val="28"/>
        </w:rPr>
        <w:t>коррупциогенных</w:t>
      </w:r>
      <w:proofErr w:type="spellEnd"/>
      <w:r w:rsidRPr="00B83FF8">
        <w:rPr>
          <w:szCs w:val="28"/>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492B74" w:rsidRPr="00B83FF8" w:rsidRDefault="00492B74" w:rsidP="00B83FF8">
      <w:pPr>
        <w:spacing w:line="360" w:lineRule="auto"/>
        <w:ind w:firstLine="709"/>
        <w:jc w:val="both"/>
        <w:rPr>
          <w:szCs w:val="28"/>
        </w:rPr>
      </w:pPr>
      <w:r w:rsidRPr="00B83FF8">
        <w:rPr>
          <w:szCs w:val="28"/>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lastRenderedPageBreak/>
        <w:t>5.7. Общественная палата принимает решение о приостановлении участия члена Общественного совета в работе Общественного совета в случаях:</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t xml:space="preserve">направления материалов, содержащих признаки нарушения </w:t>
      </w:r>
      <w:r w:rsidR="00AE6617" w:rsidRPr="00B83FF8">
        <w:rPr>
          <w:szCs w:val="28"/>
        </w:rPr>
        <w:t>законодательства Российской Федерации о противодействии коррупции,</w:t>
      </w:r>
      <w:r w:rsidRPr="00B83FF8">
        <w:rPr>
          <w:szCs w:val="28"/>
        </w:rPr>
        <w:t xml:space="preserve"> </w:t>
      </w:r>
      <w:r w:rsidR="00AE6617" w:rsidRPr="00B83FF8">
        <w:rPr>
          <w:szCs w:val="28"/>
        </w:rPr>
        <w:br/>
      </w:r>
      <w:r w:rsidRPr="00B83FF8">
        <w:rPr>
          <w:szCs w:val="28"/>
        </w:rPr>
        <w:t>в правоохранительные или иные компетентные государственные органы для их проверки;</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t>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t>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sidRPr="00B83FF8">
        <w:rPr>
          <w:szCs w:val="28"/>
        </w:rPr>
        <w:t>репутационные</w:t>
      </w:r>
      <w:proofErr w:type="spellEnd"/>
      <w:r w:rsidRPr="00B83FF8">
        <w:rPr>
          <w:szCs w:val="28"/>
        </w:rPr>
        <w:t xml:space="preserve"> риски или воспрепятствовать деятельности государственного органа.</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t>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w:t>
      </w:r>
    </w:p>
    <w:p w:rsidR="00492B74" w:rsidRPr="00B83FF8" w:rsidRDefault="00492B74" w:rsidP="00B83FF8">
      <w:pPr>
        <w:autoSpaceDE w:val="0"/>
        <w:autoSpaceDN w:val="0"/>
        <w:adjustRightInd w:val="0"/>
        <w:spacing w:line="360" w:lineRule="auto"/>
        <w:ind w:firstLine="709"/>
        <w:jc w:val="both"/>
        <w:rPr>
          <w:szCs w:val="28"/>
        </w:rPr>
      </w:pPr>
      <w:r w:rsidRPr="00B83FF8">
        <w:rPr>
          <w:szCs w:val="28"/>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w:t>
      </w:r>
      <w:r w:rsidRPr="00B83FF8">
        <w:rPr>
          <w:szCs w:val="28"/>
        </w:rPr>
        <w:lastRenderedPageBreak/>
        <w:t>противодействии коррупции, Общественная палата принимает решение о восстановлении полномочий члена Общественного совета.</w:t>
      </w:r>
    </w:p>
    <w:p w:rsidR="00EC4084" w:rsidRPr="00B83FF8" w:rsidRDefault="00EC4084" w:rsidP="00EC4084">
      <w:pPr>
        <w:spacing w:after="200" w:line="360" w:lineRule="auto"/>
        <w:rPr>
          <w:color w:val="000000" w:themeColor="text1"/>
          <w:shd w:val="clear" w:color="auto" w:fill="FFFFFF"/>
        </w:rPr>
        <w:sectPr w:rsidR="00EC4084" w:rsidRPr="00B83FF8" w:rsidSect="00392F29">
          <w:headerReference w:type="default" r:id="rId12"/>
          <w:pgSz w:w="11907" w:h="16840" w:code="9"/>
          <w:pgMar w:top="1134" w:right="851" w:bottom="1134" w:left="1134" w:header="720" w:footer="720" w:gutter="0"/>
          <w:pgNumType w:start="1"/>
          <w:cols w:space="720"/>
          <w:titlePg/>
        </w:sectPr>
      </w:pPr>
    </w:p>
    <w:p w:rsidR="00492B74" w:rsidRPr="00B83FF8" w:rsidRDefault="00492B74" w:rsidP="00492B74">
      <w:pPr>
        <w:pStyle w:val="a3"/>
        <w:spacing w:line="240" w:lineRule="auto"/>
        <w:jc w:val="both"/>
        <w:rPr>
          <w:color w:val="000000" w:themeColor="text1"/>
          <w:shd w:val="clear" w:color="auto" w:fill="FFFFFF"/>
        </w:rPr>
      </w:pPr>
    </w:p>
    <w:p w:rsidR="00492B74" w:rsidRPr="00B83FF8" w:rsidRDefault="00492B74" w:rsidP="00F214B7">
      <w:pPr>
        <w:pStyle w:val="a3"/>
        <w:spacing w:line="240" w:lineRule="auto"/>
        <w:ind w:left="5670"/>
        <w:rPr>
          <w:color w:val="000000" w:themeColor="text1"/>
          <w:szCs w:val="28"/>
        </w:rPr>
      </w:pPr>
      <w:r w:rsidRPr="00B83FF8">
        <w:rPr>
          <w:color w:val="000000" w:themeColor="text1"/>
          <w:szCs w:val="28"/>
        </w:rPr>
        <w:t>УТВЕРЖДЕН</w:t>
      </w:r>
      <w:r w:rsidR="00F214B7" w:rsidRPr="00B83FF8">
        <w:rPr>
          <w:color w:val="000000" w:themeColor="text1"/>
          <w:szCs w:val="28"/>
        </w:rPr>
        <w:t>Ы</w:t>
      </w:r>
    </w:p>
    <w:p w:rsidR="00492B74" w:rsidRPr="00B83FF8" w:rsidRDefault="00F214B7" w:rsidP="003912D8">
      <w:pPr>
        <w:pStyle w:val="a3"/>
        <w:spacing w:line="240" w:lineRule="auto"/>
        <w:ind w:left="5670"/>
        <w:rPr>
          <w:color w:val="000000" w:themeColor="text1"/>
          <w:szCs w:val="28"/>
        </w:rPr>
      </w:pPr>
      <w:r w:rsidRPr="00B83FF8">
        <w:rPr>
          <w:color w:val="000000" w:themeColor="text1"/>
          <w:szCs w:val="28"/>
        </w:rPr>
        <w:t>п</w:t>
      </w:r>
      <w:r w:rsidR="00492B74" w:rsidRPr="00B83FF8">
        <w:rPr>
          <w:color w:val="000000" w:themeColor="text1"/>
          <w:szCs w:val="28"/>
        </w:rPr>
        <w:t>риказом</w:t>
      </w:r>
      <w:r w:rsidRPr="00B83FF8">
        <w:rPr>
          <w:color w:val="000000" w:themeColor="text1"/>
          <w:szCs w:val="28"/>
        </w:rPr>
        <w:t xml:space="preserve"> </w:t>
      </w:r>
      <w:r w:rsidR="00492B74" w:rsidRPr="00B83FF8">
        <w:rPr>
          <w:color w:val="000000" w:themeColor="text1"/>
          <w:szCs w:val="28"/>
        </w:rPr>
        <w:t>Министерства финансов</w:t>
      </w:r>
    </w:p>
    <w:p w:rsidR="00492B74" w:rsidRPr="00B83FF8" w:rsidRDefault="00492B74" w:rsidP="00F214B7">
      <w:pPr>
        <w:pStyle w:val="a3"/>
        <w:spacing w:line="240" w:lineRule="auto"/>
        <w:ind w:left="5670"/>
        <w:rPr>
          <w:color w:val="000000" w:themeColor="text1"/>
          <w:szCs w:val="28"/>
        </w:rPr>
      </w:pPr>
      <w:r w:rsidRPr="00B83FF8">
        <w:rPr>
          <w:color w:val="000000" w:themeColor="text1"/>
          <w:szCs w:val="28"/>
        </w:rPr>
        <w:t>Российской Федерации</w:t>
      </w:r>
    </w:p>
    <w:p w:rsidR="00492B74" w:rsidRPr="00353205" w:rsidRDefault="00F214B7" w:rsidP="00F214B7">
      <w:pPr>
        <w:pStyle w:val="a3"/>
        <w:spacing w:line="240" w:lineRule="auto"/>
        <w:ind w:left="5670"/>
        <w:rPr>
          <w:color w:val="000000" w:themeColor="text1"/>
          <w:szCs w:val="28"/>
        </w:rPr>
      </w:pPr>
      <w:r w:rsidRPr="00B83FF8">
        <w:rPr>
          <w:color w:val="000000" w:themeColor="text1"/>
          <w:szCs w:val="28"/>
        </w:rPr>
        <w:t xml:space="preserve">от </w:t>
      </w:r>
      <w:r w:rsidR="00353205">
        <w:rPr>
          <w:color w:val="000000" w:themeColor="text1"/>
          <w:szCs w:val="28"/>
          <w:u w:val="single"/>
        </w:rPr>
        <w:t>22.02.2024</w:t>
      </w:r>
      <w:r w:rsidR="00492B74" w:rsidRPr="00B83FF8">
        <w:rPr>
          <w:color w:val="000000" w:themeColor="text1"/>
          <w:szCs w:val="28"/>
        </w:rPr>
        <w:t xml:space="preserve"> №</w:t>
      </w:r>
      <w:r w:rsidRPr="00B83FF8">
        <w:rPr>
          <w:color w:val="000000" w:themeColor="text1"/>
          <w:szCs w:val="28"/>
        </w:rPr>
        <w:t xml:space="preserve"> </w:t>
      </w:r>
      <w:r w:rsidR="00353205">
        <w:rPr>
          <w:color w:val="000000" w:themeColor="text1"/>
          <w:szCs w:val="28"/>
          <w:u w:val="single"/>
        </w:rPr>
        <w:t>79</w:t>
      </w:r>
    </w:p>
    <w:p w:rsidR="00492B74" w:rsidRPr="00B83FF8" w:rsidRDefault="00492B74" w:rsidP="00F214B7">
      <w:pPr>
        <w:pStyle w:val="a3"/>
        <w:spacing w:line="240" w:lineRule="auto"/>
        <w:ind w:left="5670"/>
        <w:jc w:val="both"/>
        <w:rPr>
          <w:color w:val="000000" w:themeColor="text1"/>
          <w:szCs w:val="28"/>
        </w:rPr>
      </w:pPr>
    </w:p>
    <w:p w:rsidR="00F214B7" w:rsidRPr="00B83FF8" w:rsidRDefault="00F214B7" w:rsidP="00F214B7">
      <w:pPr>
        <w:pStyle w:val="a3"/>
        <w:spacing w:line="240" w:lineRule="auto"/>
        <w:ind w:left="5670"/>
        <w:jc w:val="both"/>
        <w:rPr>
          <w:color w:val="000000" w:themeColor="text1"/>
          <w:szCs w:val="28"/>
        </w:rPr>
      </w:pPr>
    </w:p>
    <w:p w:rsidR="00F214B7" w:rsidRPr="00B83FF8" w:rsidRDefault="00F214B7" w:rsidP="00F214B7">
      <w:pPr>
        <w:pStyle w:val="a3"/>
        <w:spacing w:line="240" w:lineRule="auto"/>
        <w:ind w:left="5670"/>
        <w:jc w:val="both"/>
        <w:rPr>
          <w:color w:val="000000" w:themeColor="text1"/>
          <w:szCs w:val="28"/>
        </w:rPr>
      </w:pPr>
    </w:p>
    <w:p w:rsidR="00492B74" w:rsidRPr="00B83FF8" w:rsidRDefault="00492B74" w:rsidP="00492B74">
      <w:pPr>
        <w:pStyle w:val="a3"/>
        <w:spacing w:line="240" w:lineRule="auto"/>
        <w:jc w:val="both"/>
        <w:rPr>
          <w:color w:val="000000" w:themeColor="text1"/>
          <w:szCs w:val="28"/>
        </w:rPr>
      </w:pPr>
    </w:p>
    <w:p w:rsidR="00F214B7" w:rsidRPr="00B83FF8" w:rsidRDefault="00492B74" w:rsidP="00492B74">
      <w:pPr>
        <w:pStyle w:val="ae"/>
        <w:shd w:val="clear" w:color="auto" w:fill="FFFFFF"/>
        <w:spacing w:before="0" w:beforeAutospacing="0" w:after="0" w:afterAutospacing="0"/>
        <w:jc w:val="center"/>
        <w:rPr>
          <w:b/>
          <w:bCs/>
          <w:caps/>
          <w:color w:val="000000" w:themeColor="text1"/>
          <w:sz w:val="28"/>
          <w:szCs w:val="28"/>
        </w:rPr>
      </w:pPr>
      <w:r w:rsidRPr="00B83FF8">
        <w:rPr>
          <w:b/>
          <w:bCs/>
          <w:caps/>
          <w:color w:val="000000" w:themeColor="text1"/>
          <w:sz w:val="28"/>
          <w:szCs w:val="28"/>
        </w:rPr>
        <w:t xml:space="preserve">Дополнительные (специфические) требования </w:t>
      </w:r>
    </w:p>
    <w:p w:rsidR="00492B74" w:rsidRPr="00B83FF8" w:rsidRDefault="00492B74" w:rsidP="00492B74">
      <w:pPr>
        <w:pStyle w:val="ae"/>
        <w:shd w:val="clear" w:color="auto" w:fill="FFFFFF"/>
        <w:spacing w:before="0" w:beforeAutospacing="0" w:after="0" w:afterAutospacing="0"/>
        <w:jc w:val="center"/>
        <w:rPr>
          <w:b/>
          <w:color w:val="000000" w:themeColor="text1"/>
          <w:sz w:val="28"/>
          <w:szCs w:val="28"/>
        </w:rPr>
      </w:pPr>
      <w:r w:rsidRPr="00B83FF8">
        <w:rPr>
          <w:b/>
          <w:bCs/>
          <w:color w:val="000000" w:themeColor="text1"/>
          <w:sz w:val="28"/>
          <w:szCs w:val="28"/>
        </w:rPr>
        <w:t>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финансов Российской Федерации</w:t>
      </w:r>
      <w:r w:rsidR="002117FA" w:rsidRPr="00B83FF8">
        <w:rPr>
          <w:b/>
          <w:bCs/>
          <w:color w:val="000000" w:themeColor="text1"/>
          <w:sz w:val="28"/>
          <w:szCs w:val="28"/>
        </w:rPr>
        <w:t>,</w:t>
      </w:r>
      <w:r w:rsidRPr="00B83FF8">
        <w:rPr>
          <w:b/>
          <w:bCs/>
          <w:color w:val="000000" w:themeColor="text1"/>
          <w:sz w:val="28"/>
          <w:szCs w:val="28"/>
        </w:rPr>
        <w:t xml:space="preserve"> и кандидатам в члены Общественного совета при Министерстве финансов </w:t>
      </w:r>
      <w:r w:rsidRPr="00B83FF8">
        <w:rPr>
          <w:b/>
          <w:bCs/>
          <w:color w:val="000000" w:themeColor="text1"/>
          <w:sz w:val="28"/>
          <w:szCs w:val="28"/>
        </w:rPr>
        <w:br/>
        <w:t>Российской Федерации</w:t>
      </w:r>
    </w:p>
    <w:p w:rsidR="00492B74" w:rsidRPr="00B83FF8" w:rsidRDefault="00492B74" w:rsidP="00492B74">
      <w:pPr>
        <w:pStyle w:val="ae"/>
        <w:shd w:val="clear" w:color="auto" w:fill="FFFFFF"/>
        <w:spacing w:before="0" w:beforeAutospacing="0" w:after="0" w:afterAutospacing="0"/>
        <w:rPr>
          <w:color w:val="2A3143"/>
          <w:sz w:val="28"/>
          <w:szCs w:val="28"/>
        </w:rPr>
      </w:pPr>
      <w:r w:rsidRPr="00B83FF8">
        <w:rPr>
          <w:color w:val="2A3143"/>
          <w:sz w:val="28"/>
          <w:szCs w:val="28"/>
        </w:rPr>
        <w:t> </w:t>
      </w:r>
    </w:p>
    <w:p w:rsidR="00492B74" w:rsidRPr="00B83FF8" w:rsidRDefault="00492B74" w:rsidP="00492B74">
      <w:pPr>
        <w:pStyle w:val="ae"/>
        <w:shd w:val="clear" w:color="auto" w:fill="FFFFFF"/>
        <w:spacing w:before="0" w:beforeAutospacing="0" w:after="0" w:afterAutospacing="0"/>
        <w:rPr>
          <w:color w:val="2A3143"/>
          <w:sz w:val="28"/>
          <w:szCs w:val="28"/>
        </w:rPr>
      </w:pPr>
    </w:p>
    <w:p w:rsidR="00492B74" w:rsidRPr="00B83FF8" w:rsidRDefault="00492B74" w:rsidP="00B83FF8">
      <w:pPr>
        <w:autoSpaceDE w:val="0"/>
        <w:autoSpaceDN w:val="0"/>
        <w:adjustRightInd w:val="0"/>
        <w:spacing w:line="360" w:lineRule="auto"/>
        <w:ind w:firstLine="709"/>
        <w:jc w:val="both"/>
        <w:rPr>
          <w:szCs w:val="28"/>
        </w:rPr>
      </w:pPr>
      <w:r w:rsidRPr="00B83FF8">
        <w:rPr>
          <w:szCs w:val="28"/>
        </w:rPr>
        <w:t>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финансов Российской Федерации, соответствуют требованиям пункта 3.16.1 Положения об Общественном совете при Министерстве финансов Российской Федерации</w:t>
      </w:r>
      <w:r w:rsidR="00AE6617" w:rsidRPr="00B83FF8">
        <w:rPr>
          <w:szCs w:val="28"/>
        </w:rPr>
        <w:t xml:space="preserve">, утвержденного приказом Министерства финансов Российской Федерации от </w:t>
      </w:r>
      <w:r w:rsidR="00353205">
        <w:rPr>
          <w:szCs w:val="28"/>
        </w:rPr>
        <w:t>22 февраля 2024 г.</w:t>
      </w:r>
      <w:r w:rsidR="00AE6617" w:rsidRPr="00B83FF8">
        <w:rPr>
          <w:szCs w:val="28"/>
        </w:rPr>
        <w:t xml:space="preserve"> № </w:t>
      </w:r>
      <w:r w:rsidR="00353205">
        <w:rPr>
          <w:szCs w:val="28"/>
        </w:rPr>
        <w:t>79</w:t>
      </w:r>
      <w:r w:rsidRPr="00B83FF8">
        <w:rPr>
          <w:szCs w:val="28"/>
        </w:rPr>
        <w:t>.</w:t>
      </w:r>
    </w:p>
    <w:p w:rsidR="00492B74" w:rsidRPr="00422550" w:rsidRDefault="00492B74" w:rsidP="00B83FF8">
      <w:pPr>
        <w:autoSpaceDE w:val="0"/>
        <w:autoSpaceDN w:val="0"/>
        <w:adjustRightInd w:val="0"/>
        <w:spacing w:line="360" w:lineRule="auto"/>
        <w:ind w:firstLine="709"/>
        <w:jc w:val="both"/>
        <w:rPr>
          <w:szCs w:val="28"/>
        </w:rPr>
      </w:pPr>
      <w:r w:rsidRPr="00B83FF8">
        <w:rPr>
          <w:szCs w:val="28"/>
        </w:rPr>
        <w:t xml:space="preserve">Дополнительным (специфическим) требованием к кандидатам в члены Общественного совета при Министерстве финансов Российской Федерации в соответствии с пунктом 3.16.3 </w:t>
      </w:r>
      <w:r w:rsidR="00AE6617" w:rsidRPr="00B83FF8">
        <w:rPr>
          <w:szCs w:val="28"/>
        </w:rPr>
        <w:t xml:space="preserve">указанного </w:t>
      </w:r>
      <w:r w:rsidRPr="00B83FF8">
        <w:rPr>
          <w:szCs w:val="28"/>
        </w:rPr>
        <w:t>Положения является наличие опыта общественной деятельности, в том числе в сфере деятельности Министерства финансов Российской Федерации.</w:t>
      </w:r>
    </w:p>
    <w:p w:rsidR="00492B74" w:rsidRDefault="00492B74" w:rsidP="00492B74">
      <w:pPr>
        <w:pStyle w:val="a3"/>
        <w:spacing w:line="240" w:lineRule="auto"/>
        <w:jc w:val="both"/>
        <w:rPr>
          <w:color w:val="000000" w:themeColor="text1"/>
          <w:szCs w:val="28"/>
        </w:rPr>
      </w:pPr>
    </w:p>
    <w:p w:rsidR="00492B74" w:rsidRDefault="00492B74" w:rsidP="00492B74">
      <w:pPr>
        <w:pStyle w:val="a3"/>
        <w:spacing w:line="240" w:lineRule="auto"/>
        <w:jc w:val="both"/>
        <w:rPr>
          <w:color w:val="000000" w:themeColor="text1"/>
          <w:szCs w:val="28"/>
        </w:rPr>
      </w:pPr>
    </w:p>
    <w:p w:rsidR="00492B74" w:rsidRDefault="00492B74" w:rsidP="00492B74">
      <w:pPr>
        <w:pStyle w:val="a3"/>
        <w:spacing w:line="240" w:lineRule="auto"/>
        <w:jc w:val="both"/>
        <w:rPr>
          <w:color w:val="000000" w:themeColor="text1"/>
          <w:szCs w:val="28"/>
        </w:rPr>
      </w:pPr>
    </w:p>
    <w:p w:rsidR="00492B74" w:rsidRPr="00492B74" w:rsidRDefault="00492B74" w:rsidP="00492B74">
      <w:pPr>
        <w:pStyle w:val="a3"/>
        <w:spacing w:line="240" w:lineRule="auto"/>
        <w:jc w:val="both"/>
        <w:rPr>
          <w:color w:val="000000" w:themeColor="text1"/>
          <w:szCs w:val="28"/>
        </w:rPr>
      </w:pPr>
    </w:p>
    <w:sectPr w:rsidR="00492B74" w:rsidRPr="00492B74" w:rsidSect="00B83FF8">
      <w:pgSz w:w="11907" w:h="16840" w:code="9"/>
      <w:pgMar w:top="1134"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BC" w:rsidRDefault="00F374BC">
      <w:r>
        <w:separator/>
      </w:r>
    </w:p>
  </w:endnote>
  <w:endnote w:type="continuationSeparator" w:id="0">
    <w:p w:rsidR="00F374BC" w:rsidRDefault="00F3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BC" w:rsidRDefault="00F374BC">
      <w:r>
        <w:separator/>
      </w:r>
    </w:p>
  </w:footnote>
  <w:footnote w:type="continuationSeparator" w:id="0">
    <w:p w:rsidR="00F374BC" w:rsidRDefault="00F3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FC" w:rsidRDefault="008907F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907FC" w:rsidRDefault="008907F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74976"/>
      <w:docPartObj>
        <w:docPartGallery w:val="Page Numbers (Top of Page)"/>
        <w:docPartUnique/>
      </w:docPartObj>
    </w:sdtPr>
    <w:sdtEndPr>
      <w:rPr>
        <w:sz w:val="28"/>
      </w:rPr>
    </w:sdtEndPr>
    <w:sdtContent>
      <w:p w:rsidR="008907FC" w:rsidRPr="00B83FF8" w:rsidRDefault="008907FC">
        <w:pPr>
          <w:pStyle w:val="a6"/>
          <w:jc w:val="center"/>
          <w:rPr>
            <w:sz w:val="28"/>
          </w:rPr>
        </w:pPr>
        <w:r w:rsidRPr="00B83FF8">
          <w:rPr>
            <w:sz w:val="28"/>
          </w:rPr>
          <w:fldChar w:fldCharType="begin"/>
        </w:r>
        <w:r w:rsidRPr="00B83FF8">
          <w:rPr>
            <w:sz w:val="28"/>
          </w:rPr>
          <w:instrText>PAGE   \* MERGEFORMAT</w:instrText>
        </w:r>
        <w:r w:rsidRPr="00B83FF8">
          <w:rPr>
            <w:sz w:val="28"/>
          </w:rPr>
          <w:fldChar w:fldCharType="separate"/>
        </w:r>
        <w:r w:rsidR="00010416">
          <w:rPr>
            <w:noProof/>
            <w:sz w:val="28"/>
          </w:rPr>
          <w:t>2</w:t>
        </w:r>
        <w:r w:rsidRPr="00B83FF8">
          <w:rPr>
            <w:sz w:val="28"/>
          </w:rPr>
          <w:fldChar w:fldCharType="end"/>
        </w:r>
      </w:p>
    </w:sdtContent>
  </w:sdt>
  <w:p w:rsidR="008907FC" w:rsidRPr="00E937EC" w:rsidRDefault="008907FC">
    <w:pPr>
      <w:pStyle w:val="a6"/>
      <w:ind w:right="360"/>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FC" w:rsidRDefault="008907FC">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02309"/>
      <w:docPartObj>
        <w:docPartGallery w:val="Page Numbers (Top of Page)"/>
        <w:docPartUnique/>
      </w:docPartObj>
    </w:sdtPr>
    <w:sdtEndPr>
      <w:rPr>
        <w:sz w:val="28"/>
      </w:rPr>
    </w:sdtEndPr>
    <w:sdtContent>
      <w:p w:rsidR="00392F29" w:rsidRPr="00B83FF8" w:rsidRDefault="00392F29">
        <w:pPr>
          <w:pStyle w:val="a6"/>
          <w:jc w:val="center"/>
          <w:rPr>
            <w:sz w:val="28"/>
          </w:rPr>
        </w:pPr>
        <w:r w:rsidRPr="00B83FF8">
          <w:rPr>
            <w:sz w:val="28"/>
          </w:rPr>
          <w:fldChar w:fldCharType="begin"/>
        </w:r>
        <w:r w:rsidRPr="00B83FF8">
          <w:rPr>
            <w:sz w:val="28"/>
          </w:rPr>
          <w:instrText>PAGE   \* MERGEFORMAT</w:instrText>
        </w:r>
        <w:r w:rsidRPr="00B83FF8">
          <w:rPr>
            <w:sz w:val="28"/>
          </w:rPr>
          <w:fldChar w:fldCharType="separate"/>
        </w:r>
        <w:r w:rsidR="00010416">
          <w:rPr>
            <w:noProof/>
            <w:sz w:val="28"/>
          </w:rPr>
          <w:t>19</w:t>
        </w:r>
        <w:r w:rsidRPr="00B83FF8">
          <w:rPr>
            <w:sz w:val="28"/>
          </w:rPr>
          <w:fldChar w:fldCharType="end"/>
        </w:r>
      </w:p>
    </w:sdtContent>
  </w:sdt>
  <w:p w:rsidR="00392F29" w:rsidRPr="00E937EC" w:rsidRDefault="00392F29">
    <w:pPr>
      <w:pStyle w:val="a6"/>
      <w:ind w:right="360"/>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100600BA"/>
    <w:lvl w:ilvl="0">
      <w:start w:val="1"/>
      <w:numFmt w:val="decimal"/>
      <w:lvlText w:val="4.%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2DC72FE"/>
    <w:multiLevelType w:val="multilevel"/>
    <w:tmpl w:val="C808751E"/>
    <w:lvl w:ilvl="0">
      <w:start w:val="1"/>
      <w:numFmt w:val="decimal"/>
      <w:lvlText w:val="2.3.%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E2AD7"/>
    <w:multiLevelType w:val="multilevel"/>
    <w:tmpl w:val="9A264A26"/>
    <w:lvl w:ilvl="0">
      <w:start w:val="4"/>
      <w:numFmt w:val="decimal"/>
      <w:lvlText w:val="2.%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D4BC8"/>
    <w:multiLevelType w:val="hybridMultilevel"/>
    <w:tmpl w:val="F0EC40D6"/>
    <w:lvl w:ilvl="0" w:tplc="BCBE779C">
      <w:start w:val="1"/>
      <w:numFmt w:val="decimal"/>
      <w:lvlText w:val="%1."/>
      <w:lvlJc w:val="left"/>
      <w:pPr>
        <w:ind w:left="1820" w:hanging="1110"/>
      </w:pPr>
      <w:rPr>
        <w:rFonts w:ascii="Times New Roman" w:hAnsi="Times New Roman" w:cs="Times New Roman" w:hint="default"/>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52D48"/>
    <w:multiLevelType w:val="hybridMultilevel"/>
    <w:tmpl w:val="FA982E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84959"/>
    <w:multiLevelType w:val="multilevel"/>
    <w:tmpl w:val="1BBA169E"/>
    <w:lvl w:ilvl="0">
      <w:start w:val="1"/>
      <w:numFmt w:val="decimal"/>
      <w:lvlText w:val="5.%1."/>
      <w:lvlJc w:val="left"/>
      <w:rPr>
        <w:rFonts w:ascii="Times New Roman" w:eastAsia="Times New Roman" w:hAnsi="Times New Roman" w:cs="Times New Roman"/>
        <w:b w:val="0"/>
        <w:i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F62B6"/>
    <w:multiLevelType w:val="multilevel"/>
    <w:tmpl w:val="3D2E7ABA"/>
    <w:lvl w:ilvl="0">
      <w:start w:val="1"/>
      <w:numFmt w:val="decimal"/>
      <w:lvlText w:val="2.%1."/>
      <w:lvlJc w:val="left"/>
      <w:rPr>
        <w:rFonts w:ascii="Times New Roman" w:eastAsia="Times New Roman" w:hAnsi="Times New Roman" w:cs="Times New Roman"/>
        <w:b w:val="0"/>
        <w:i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8" w15:restartNumberingAfterBreak="0">
    <w:nsid w:val="1D3A7CDB"/>
    <w:multiLevelType w:val="hybridMultilevel"/>
    <w:tmpl w:val="C9FC86D2"/>
    <w:lvl w:ilvl="0" w:tplc="D9345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32D1B"/>
    <w:multiLevelType w:val="hybridMultilevel"/>
    <w:tmpl w:val="E72E6D1A"/>
    <w:lvl w:ilvl="0" w:tplc="D764BE70">
      <w:start w:val="1"/>
      <w:numFmt w:val="decimal"/>
      <w:lvlText w:val="%1."/>
      <w:lvlJc w:val="left"/>
      <w:pPr>
        <w:ind w:left="1818"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27CAC"/>
    <w:multiLevelType w:val="multilevel"/>
    <w:tmpl w:val="8F0070B0"/>
    <w:lvl w:ilvl="0">
      <w:start w:val="1"/>
      <w:numFmt w:val="decimal"/>
      <w:lvlText w:val="3.%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A2453D"/>
    <w:multiLevelType w:val="hybridMultilevel"/>
    <w:tmpl w:val="0B78743C"/>
    <w:lvl w:ilvl="0" w:tplc="0F3CC390">
      <w:start w:val="1"/>
      <w:numFmt w:val="russianLower"/>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3" w15:restartNumberingAfterBreak="0">
    <w:nsid w:val="30B42988"/>
    <w:multiLevelType w:val="hybridMultilevel"/>
    <w:tmpl w:val="F0EC40D6"/>
    <w:lvl w:ilvl="0" w:tplc="BCBE779C">
      <w:start w:val="1"/>
      <w:numFmt w:val="decimal"/>
      <w:lvlText w:val="%1."/>
      <w:lvlJc w:val="left"/>
      <w:pPr>
        <w:ind w:left="1820" w:hanging="1110"/>
      </w:pPr>
      <w:rPr>
        <w:rFonts w:ascii="Times New Roman" w:hAnsi="Times New Roman" w:cs="Times New Roman" w:hint="default"/>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6055D"/>
    <w:multiLevelType w:val="multilevel"/>
    <w:tmpl w:val="0688D040"/>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2F4D04"/>
    <w:multiLevelType w:val="hybridMultilevel"/>
    <w:tmpl w:val="7CE4A67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B4047E"/>
    <w:multiLevelType w:val="multilevel"/>
    <w:tmpl w:val="C37E3832"/>
    <w:lvl w:ilvl="0">
      <w:start w:val="3"/>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406A705C"/>
    <w:multiLevelType w:val="multilevel"/>
    <w:tmpl w:val="86AE2248"/>
    <w:lvl w:ilvl="0">
      <w:start w:val="3"/>
      <w:numFmt w:val="decimal"/>
      <w:lvlText w:val="%1."/>
      <w:lvlJc w:val="left"/>
      <w:pPr>
        <w:ind w:left="450" w:hanging="450"/>
      </w:pPr>
      <w:rPr>
        <w:rFonts w:hint="default"/>
      </w:rPr>
    </w:lvl>
    <w:lvl w:ilvl="1">
      <w:start w:val="3"/>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15:restartNumberingAfterBreak="0">
    <w:nsid w:val="49D6536C"/>
    <w:multiLevelType w:val="hybridMultilevel"/>
    <w:tmpl w:val="E72E6D1A"/>
    <w:lvl w:ilvl="0" w:tplc="D764BE70">
      <w:start w:val="1"/>
      <w:numFmt w:val="decimal"/>
      <w:lvlText w:val="%1."/>
      <w:lvlJc w:val="left"/>
      <w:pPr>
        <w:ind w:left="1818"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A11B4"/>
    <w:multiLevelType w:val="hybridMultilevel"/>
    <w:tmpl w:val="7A188E44"/>
    <w:lvl w:ilvl="0" w:tplc="6972A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A97B37"/>
    <w:multiLevelType w:val="multilevel"/>
    <w:tmpl w:val="9732DF76"/>
    <w:lvl w:ilvl="0">
      <w:start w:val="3"/>
      <w:numFmt w:val="decimal"/>
      <w:lvlText w:val="%1."/>
      <w:lvlJc w:val="left"/>
      <w:pPr>
        <w:ind w:left="675" w:hanging="675"/>
      </w:pPr>
      <w:rPr>
        <w:rFonts w:hint="default"/>
      </w:rPr>
    </w:lvl>
    <w:lvl w:ilvl="1">
      <w:start w:val="9"/>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5B8B2F98"/>
    <w:multiLevelType w:val="multilevel"/>
    <w:tmpl w:val="3A46E9BC"/>
    <w:lvl w:ilvl="0">
      <w:start w:val="3"/>
      <w:numFmt w:val="decimal"/>
      <w:lvlText w:val="%1."/>
      <w:lvlJc w:val="left"/>
      <w:pPr>
        <w:ind w:left="675" w:hanging="675"/>
      </w:pPr>
      <w:rPr>
        <w:rFonts w:eastAsia="Times New Roman" w:hint="default"/>
      </w:rPr>
    </w:lvl>
    <w:lvl w:ilvl="1">
      <w:start w:val="2"/>
      <w:numFmt w:val="decimal"/>
      <w:lvlText w:val="%1.%2."/>
      <w:lvlJc w:val="left"/>
      <w:pPr>
        <w:ind w:left="933" w:hanging="72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3078" w:hanging="180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864" w:hanging="2160"/>
      </w:pPr>
      <w:rPr>
        <w:rFonts w:eastAsia="Times New Roman" w:hint="default"/>
      </w:rPr>
    </w:lvl>
  </w:abstractNum>
  <w:abstractNum w:abstractNumId="23" w15:restartNumberingAfterBreak="0">
    <w:nsid w:val="5E0709C7"/>
    <w:multiLevelType w:val="hybridMultilevel"/>
    <w:tmpl w:val="E72E6D1A"/>
    <w:lvl w:ilvl="0" w:tplc="D764BE70">
      <w:start w:val="1"/>
      <w:numFmt w:val="decimal"/>
      <w:lvlText w:val="%1."/>
      <w:lvlJc w:val="left"/>
      <w:pPr>
        <w:ind w:left="1818"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A90F12"/>
    <w:multiLevelType w:val="multilevel"/>
    <w:tmpl w:val="E736A8F6"/>
    <w:lvl w:ilvl="0">
      <w:start w:val="1"/>
      <w:numFmt w:val="decimal"/>
      <w:lvlText w:val="2.2.%1."/>
      <w:lvlJc w:val="left"/>
      <w:rPr>
        <w:rFonts w:ascii="Times New Roman" w:eastAsia="Times New Roman" w:hAnsi="Times New Roman" w:cs="Times New Roman"/>
        <w:b w:val="0"/>
        <w:i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19098A"/>
    <w:multiLevelType w:val="multilevel"/>
    <w:tmpl w:val="4948B5C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D261C4F"/>
    <w:multiLevelType w:val="hybridMultilevel"/>
    <w:tmpl w:val="F0EC40D6"/>
    <w:lvl w:ilvl="0" w:tplc="BCBE779C">
      <w:start w:val="1"/>
      <w:numFmt w:val="decimal"/>
      <w:lvlText w:val="%1."/>
      <w:lvlJc w:val="left"/>
      <w:pPr>
        <w:ind w:left="1820" w:hanging="1110"/>
      </w:pPr>
      <w:rPr>
        <w:rFonts w:ascii="Times New Roman" w:hAnsi="Times New Roman" w:cs="Times New Roman" w:hint="default"/>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2D368B"/>
    <w:multiLevelType w:val="multilevel"/>
    <w:tmpl w:val="CBECD2BC"/>
    <w:lvl w:ilvl="0">
      <w:start w:val="1"/>
      <w:numFmt w:val="decimal"/>
      <w:lvlText w:val="1.%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23590C"/>
    <w:multiLevelType w:val="hybridMultilevel"/>
    <w:tmpl w:val="F6547B62"/>
    <w:lvl w:ilvl="0" w:tplc="424824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10"/>
  </w:num>
  <w:num w:numId="4">
    <w:abstractNumId w:val="19"/>
  </w:num>
  <w:num w:numId="5">
    <w:abstractNumId w:val="3"/>
  </w:num>
  <w:num w:numId="6">
    <w:abstractNumId w:val="4"/>
  </w:num>
  <w:num w:numId="7">
    <w:abstractNumId w:val="27"/>
  </w:num>
  <w:num w:numId="8">
    <w:abstractNumId w:val="12"/>
  </w:num>
  <w:num w:numId="9">
    <w:abstractNumId w:val="29"/>
  </w:num>
  <w:num w:numId="10">
    <w:abstractNumId w:val="20"/>
  </w:num>
  <w:num w:numId="11">
    <w:abstractNumId w:val="8"/>
  </w:num>
  <w:num w:numId="12">
    <w:abstractNumId w:val="0"/>
  </w:num>
  <w:num w:numId="13">
    <w:abstractNumId w:val="28"/>
  </w:num>
  <w:num w:numId="14">
    <w:abstractNumId w:val="6"/>
  </w:num>
  <w:num w:numId="15">
    <w:abstractNumId w:val="25"/>
  </w:num>
  <w:num w:numId="16">
    <w:abstractNumId w:val="1"/>
  </w:num>
  <w:num w:numId="17">
    <w:abstractNumId w:val="2"/>
  </w:num>
  <w:num w:numId="18">
    <w:abstractNumId w:val="11"/>
  </w:num>
  <w:num w:numId="19">
    <w:abstractNumId w:val="24"/>
  </w:num>
  <w:num w:numId="20">
    <w:abstractNumId w:val="5"/>
  </w:num>
  <w:num w:numId="21">
    <w:abstractNumId w:val="9"/>
  </w:num>
  <w:num w:numId="22">
    <w:abstractNumId w:val="16"/>
  </w:num>
  <w:num w:numId="23">
    <w:abstractNumId w:val="7"/>
  </w:num>
  <w:num w:numId="24">
    <w:abstractNumId w:val="15"/>
  </w:num>
  <w:num w:numId="25">
    <w:abstractNumId w:val="26"/>
  </w:num>
  <w:num w:numId="26">
    <w:abstractNumId w:val="18"/>
  </w:num>
  <w:num w:numId="27">
    <w:abstractNumId w:val="14"/>
  </w:num>
  <w:num w:numId="28">
    <w:abstractNumId w:val="22"/>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36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B8"/>
    <w:rsid w:val="00000086"/>
    <w:rsid w:val="00000D82"/>
    <w:rsid w:val="00010416"/>
    <w:rsid w:val="00040D52"/>
    <w:rsid w:val="000515EF"/>
    <w:rsid w:val="00056149"/>
    <w:rsid w:val="000569F1"/>
    <w:rsid w:val="000815FB"/>
    <w:rsid w:val="00093355"/>
    <w:rsid w:val="000D68BF"/>
    <w:rsid w:val="000D76AA"/>
    <w:rsid w:val="00103270"/>
    <w:rsid w:val="00103984"/>
    <w:rsid w:val="00115084"/>
    <w:rsid w:val="00157A5B"/>
    <w:rsid w:val="00160494"/>
    <w:rsid w:val="00181652"/>
    <w:rsid w:val="0019369D"/>
    <w:rsid w:val="001A756B"/>
    <w:rsid w:val="001C3991"/>
    <w:rsid w:val="001C4878"/>
    <w:rsid w:val="001D0A18"/>
    <w:rsid w:val="001D7F47"/>
    <w:rsid w:val="001F1F2D"/>
    <w:rsid w:val="002117FA"/>
    <w:rsid w:val="00221FEE"/>
    <w:rsid w:val="00241281"/>
    <w:rsid w:val="00253A1E"/>
    <w:rsid w:val="0028442D"/>
    <w:rsid w:val="00290628"/>
    <w:rsid w:val="002921F5"/>
    <w:rsid w:val="0029238F"/>
    <w:rsid w:val="00295D20"/>
    <w:rsid w:val="002A3363"/>
    <w:rsid w:val="002A7E83"/>
    <w:rsid w:val="002B332C"/>
    <w:rsid w:val="002F0562"/>
    <w:rsid w:val="003077D4"/>
    <w:rsid w:val="00310EDD"/>
    <w:rsid w:val="00336E0F"/>
    <w:rsid w:val="00337CD7"/>
    <w:rsid w:val="0035064B"/>
    <w:rsid w:val="00353205"/>
    <w:rsid w:val="00362B21"/>
    <w:rsid w:val="003767E2"/>
    <w:rsid w:val="0038249F"/>
    <w:rsid w:val="003850AC"/>
    <w:rsid w:val="00385624"/>
    <w:rsid w:val="003912D8"/>
    <w:rsid w:val="003929D1"/>
    <w:rsid w:val="00392F29"/>
    <w:rsid w:val="003A479D"/>
    <w:rsid w:val="003B6E25"/>
    <w:rsid w:val="003D132D"/>
    <w:rsid w:val="003E19B1"/>
    <w:rsid w:val="003E28FF"/>
    <w:rsid w:val="003E3C30"/>
    <w:rsid w:val="003E74C9"/>
    <w:rsid w:val="003F087B"/>
    <w:rsid w:val="003F1079"/>
    <w:rsid w:val="003F3311"/>
    <w:rsid w:val="004132C4"/>
    <w:rsid w:val="00423189"/>
    <w:rsid w:val="00423E93"/>
    <w:rsid w:val="00445E96"/>
    <w:rsid w:val="00447C6F"/>
    <w:rsid w:val="00451407"/>
    <w:rsid w:val="00453BE3"/>
    <w:rsid w:val="004641A3"/>
    <w:rsid w:val="00474C31"/>
    <w:rsid w:val="00490AC7"/>
    <w:rsid w:val="00492B74"/>
    <w:rsid w:val="00497CF3"/>
    <w:rsid w:val="004A5532"/>
    <w:rsid w:val="004B4849"/>
    <w:rsid w:val="004C1AF4"/>
    <w:rsid w:val="004E2617"/>
    <w:rsid w:val="004E329A"/>
    <w:rsid w:val="004F4DB8"/>
    <w:rsid w:val="004F4EFA"/>
    <w:rsid w:val="005064E1"/>
    <w:rsid w:val="00514B80"/>
    <w:rsid w:val="00536892"/>
    <w:rsid w:val="00536FCE"/>
    <w:rsid w:val="005572B0"/>
    <w:rsid w:val="0057155D"/>
    <w:rsid w:val="005754E5"/>
    <w:rsid w:val="005851D3"/>
    <w:rsid w:val="00586AC7"/>
    <w:rsid w:val="005A27AA"/>
    <w:rsid w:val="005B3044"/>
    <w:rsid w:val="005B6F77"/>
    <w:rsid w:val="005C51C8"/>
    <w:rsid w:val="005E2F7F"/>
    <w:rsid w:val="005F5CB7"/>
    <w:rsid w:val="0060083E"/>
    <w:rsid w:val="0060109E"/>
    <w:rsid w:val="00615978"/>
    <w:rsid w:val="006171DE"/>
    <w:rsid w:val="00622552"/>
    <w:rsid w:val="006247BD"/>
    <w:rsid w:val="00634AF0"/>
    <w:rsid w:val="0063796C"/>
    <w:rsid w:val="00645486"/>
    <w:rsid w:val="00646A1E"/>
    <w:rsid w:val="00647A61"/>
    <w:rsid w:val="00650098"/>
    <w:rsid w:val="00685CDC"/>
    <w:rsid w:val="00700656"/>
    <w:rsid w:val="0071477C"/>
    <w:rsid w:val="00716EB5"/>
    <w:rsid w:val="00722322"/>
    <w:rsid w:val="00725002"/>
    <w:rsid w:val="00753DCB"/>
    <w:rsid w:val="007750B8"/>
    <w:rsid w:val="00775B22"/>
    <w:rsid w:val="00784E58"/>
    <w:rsid w:val="00785454"/>
    <w:rsid w:val="00787F1A"/>
    <w:rsid w:val="00793EA8"/>
    <w:rsid w:val="00796E96"/>
    <w:rsid w:val="00796E9C"/>
    <w:rsid w:val="007F3DA1"/>
    <w:rsid w:val="007F6A52"/>
    <w:rsid w:val="00802EAB"/>
    <w:rsid w:val="00807891"/>
    <w:rsid w:val="00821C32"/>
    <w:rsid w:val="00822C23"/>
    <w:rsid w:val="00824763"/>
    <w:rsid w:val="008259FC"/>
    <w:rsid w:val="00826C9B"/>
    <w:rsid w:val="008327AA"/>
    <w:rsid w:val="00843469"/>
    <w:rsid w:val="008528DB"/>
    <w:rsid w:val="0085746A"/>
    <w:rsid w:val="00873FC2"/>
    <w:rsid w:val="00887977"/>
    <w:rsid w:val="008907FC"/>
    <w:rsid w:val="0089722A"/>
    <w:rsid w:val="008D0558"/>
    <w:rsid w:val="008F0175"/>
    <w:rsid w:val="009026F0"/>
    <w:rsid w:val="00922C3A"/>
    <w:rsid w:val="00930091"/>
    <w:rsid w:val="009464E9"/>
    <w:rsid w:val="00946EB7"/>
    <w:rsid w:val="00952737"/>
    <w:rsid w:val="00956E82"/>
    <w:rsid w:val="00962CF3"/>
    <w:rsid w:val="009760B5"/>
    <w:rsid w:val="00982F6B"/>
    <w:rsid w:val="009842BA"/>
    <w:rsid w:val="00996377"/>
    <w:rsid w:val="009A6988"/>
    <w:rsid w:val="009B41FE"/>
    <w:rsid w:val="009C5B17"/>
    <w:rsid w:val="009E30BB"/>
    <w:rsid w:val="009F595F"/>
    <w:rsid w:val="00A20976"/>
    <w:rsid w:val="00A23D01"/>
    <w:rsid w:val="00A42230"/>
    <w:rsid w:val="00A43B9C"/>
    <w:rsid w:val="00A559BB"/>
    <w:rsid w:val="00A572DC"/>
    <w:rsid w:val="00A660B5"/>
    <w:rsid w:val="00A673BF"/>
    <w:rsid w:val="00A81129"/>
    <w:rsid w:val="00A811D3"/>
    <w:rsid w:val="00A85111"/>
    <w:rsid w:val="00AA62AE"/>
    <w:rsid w:val="00AC449A"/>
    <w:rsid w:val="00AD6548"/>
    <w:rsid w:val="00AE6617"/>
    <w:rsid w:val="00B036D9"/>
    <w:rsid w:val="00B03E54"/>
    <w:rsid w:val="00B1422D"/>
    <w:rsid w:val="00B1605B"/>
    <w:rsid w:val="00B32ED9"/>
    <w:rsid w:val="00B441EF"/>
    <w:rsid w:val="00B506C4"/>
    <w:rsid w:val="00B563F8"/>
    <w:rsid w:val="00B72909"/>
    <w:rsid w:val="00B74045"/>
    <w:rsid w:val="00B83FF8"/>
    <w:rsid w:val="00B965AA"/>
    <w:rsid w:val="00BB3FD1"/>
    <w:rsid w:val="00BC7AEA"/>
    <w:rsid w:val="00BD5F6C"/>
    <w:rsid w:val="00BD6736"/>
    <w:rsid w:val="00BE44FA"/>
    <w:rsid w:val="00BF742E"/>
    <w:rsid w:val="00C01D3B"/>
    <w:rsid w:val="00C16C7A"/>
    <w:rsid w:val="00C53E5B"/>
    <w:rsid w:val="00C70868"/>
    <w:rsid w:val="00C725C0"/>
    <w:rsid w:val="00C7611A"/>
    <w:rsid w:val="00C77FB2"/>
    <w:rsid w:val="00CD6AC2"/>
    <w:rsid w:val="00CD7FC8"/>
    <w:rsid w:val="00D0686B"/>
    <w:rsid w:val="00D133EB"/>
    <w:rsid w:val="00D2426D"/>
    <w:rsid w:val="00D52FAD"/>
    <w:rsid w:val="00D71764"/>
    <w:rsid w:val="00D829AE"/>
    <w:rsid w:val="00D94B42"/>
    <w:rsid w:val="00D976A3"/>
    <w:rsid w:val="00DB236F"/>
    <w:rsid w:val="00DC284F"/>
    <w:rsid w:val="00DD1684"/>
    <w:rsid w:val="00DD2066"/>
    <w:rsid w:val="00DE0F0A"/>
    <w:rsid w:val="00DF6A4A"/>
    <w:rsid w:val="00E1250A"/>
    <w:rsid w:val="00E150DD"/>
    <w:rsid w:val="00E22DBB"/>
    <w:rsid w:val="00E25B1D"/>
    <w:rsid w:val="00E319E1"/>
    <w:rsid w:val="00E547E3"/>
    <w:rsid w:val="00E85957"/>
    <w:rsid w:val="00E937EC"/>
    <w:rsid w:val="00EB3082"/>
    <w:rsid w:val="00EC4084"/>
    <w:rsid w:val="00EE3EE5"/>
    <w:rsid w:val="00F0571D"/>
    <w:rsid w:val="00F07C88"/>
    <w:rsid w:val="00F128EC"/>
    <w:rsid w:val="00F17D05"/>
    <w:rsid w:val="00F214B7"/>
    <w:rsid w:val="00F374BC"/>
    <w:rsid w:val="00F42C2E"/>
    <w:rsid w:val="00F571E9"/>
    <w:rsid w:val="00FA2DDE"/>
    <w:rsid w:val="00FA3F07"/>
    <w:rsid w:val="00FB4B5F"/>
    <w:rsid w:val="00FC0429"/>
    <w:rsid w:val="00FC3A2F"/>
    <w:rsid w:val="00FC7AE3"/>
    <w:rsid w:val="00FD02F4"/>
    <w:rsid w:val="00FE55B0"/>
    <w:rsid w:val="00FF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1345"/>
  <w15:docId w15:val="{CE0A55F6-49EA-4CE3-86FE-B8FDA61F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42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8442D"/>
    <w:pPr>
      <w:spacing w:line="240" w:lineRule="exact"/>
      <w:jc w:val="center"/>
    </w:pPr>
  </w:style>
  <w:style w:type="character" w:customStyle="1" w:styleId="a4">
    <w:name w:val="Основной текст Знак"/>
    <w:basedOn w:val="a0"/>
    <w:link w:val="a3"/>
    <w:semiHidden/>
    <w:rsid w:val="0028442D"/>
    <w:rPr>
      <w:rFonts w:ascii="Times New Roman" w:eastAsia="Times New Roman" w:hAnsi="Times New Roman" w:cs="Times New Roman"/>
      <w:sz w:val="28"/>
      <w:szCs w:val="20"/>
      <w:lang w:eastAsia="ru-RU"/>
    </w:rPr>
  </w:style>
  <w:style w:type="character" w:styleId="a5">
    <w:name w:val="page number"/>
    <w:basedOn w:val="a0"/>
    <w:semiHidden/>
    <w:rsid w:val="0028442D"/>
  </w:style>
  <w:style w:type="paragraph" w:styleId="a6">
    <w:name w:val="header"/>
    <w:basedOn w:val="a"/>
    <w:link w:val="a7"/>
    <w:uiPriority w:val="99"/>
    <w:rsid w:val="0028442D"/>
    <w:pPr>
      <w:tabs>
        <w:tab w:val="center" w:pos="4153"/>
        <w:tab w:val="right" w:pos="8306"/>
      </w:tabs>
    </w:pPr>
    <w:rPr>
      <w:sz w:val="20"/>
    </w:rPr>
  </w:style>
  <w:style w:type="character" w:customStyle="1" w:styleId="a7">
    <w:name w:val="Верхний колонтитул Знак"/>
    <w:basedOn w:val="a0"/>
    <w:link w:val="a6"/>
    <w:uiPriority w:val="99"/>
    <w:rsid w:val="0028442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8442D"/>
    <w:pPr>
      <w:tabs>
        <w:tab w:val="center" w:pos="4677"/>
        <w:tab w:val="right" w:pos="9355"/>
      </w:tabs>
    </w:pPr>
  </w:style>
  <w:style w:type="character" w:customStyle="1" w:styleId="a9">
    <w:name w:val="Нижний колонтитул Знак"/>
    <w:basedOn w:val="a0"/>
    <w:link w:val="a8"/>
    <w:uiPriority w:val="99"/>
    <w:rsid w:val="0028442D"/>
    <w:rPr>
      <w:rFonts w:ascii="Times New Roman" w:eastAsia="Times New Roman" w:hAnsi="Times New Roman" w:cs="Times New Roman"/>
      <w:sz w:val="28"/>
      <w:szCs w:val="20"/>
      <w:lang w:eastAsia="ru-RU"/>
    </w:rPr>
  </w:style>
  <w:style w:type="paragraph" w:styleId="aa">
    <w:name w:val="List Paragraph"/>
    <w:basedOn w:val="a"/>
    <w:uiPriority w:val="34"/>
    <w:qFormat/>
    <w:rsid w:val="0028442D"/>
    <w:pPr>
      <w:ind w:left="720"/>
      <w:contextualSpacing/>
    </w:pPr>
  </w:style>
  <w:style w:type="paragraph" w:styleId="ab">
    <w:name w:val="Balloon Text"/>
    <w:basedOn w:val="a"/>
    <w:link w:val="ac"/>
    <w:uiPriority w:val="99"/>
    <w:semiHidden/>
    <w:unhideWhenUsed/>
    <w:rsid w:val="00093355"/>
    <w:rPr>
      <w:rFonts w:ascii="Tahoma" w:hAnsi="Tahoma" w:cs="Tahoma"/>
      <w:sz w:val="16"/>
      <w:szCs w:val="16"/>
    </w:rPr>
  </w:style>
  <w:style w:type="character" w:customStyle="1" w:styleId="ac">
    <w:name w:val="Текст выноски Знак"/>
    <w:basedOn w:val="a0"/>
    <w:link w:val="ab"/>
    <w:uiPriority w:val="99"/>
    <w:semiHidden/>
    <w:rsid w:val="00093355"/>
    <w:rPr>
      <w:rFonts w:ascii="Tahoma" w:eastAsia="Times New Roman" w:hAnsi="Tahoma" w:cs="Tahoma"/>
      <w:sz w:val="16"/>
      <w:szCs w:val="16"/>
      <w:lang w:eastAsia="ru-RU"/>
    </w:rPr>
  </w:style>
  <w:style w:type="table" w:styleId="ad">
    <w:name w:val="Table Grid"/>
    <w:basedOn w:val="a1"/>
    <w:rsid w:val="0057155D"/>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92B74"/>
    <w:pPr>
      <w:spacing w:before="100" w:beforeAutospacing="1" w:after="100" w:afterAutospacing="1"/>
    </w:pPr>
    <w:rPr>
      <w:sz w:val="24"/>
      <w:szCs w:val="24"/>
    </w:rPr>
  </w:style>
  <w:style w:type="paragraph" w:customStyle="1" w:styleId="ConsPlusNormal">
    <w:name w:val="ConsPlusNormal"/>
    <w:rsid w:val="00492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2B7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3">
    <w:name w:val="Char Style 3"/>
    <w:basedOn w:val="a0"/>
    <w:link w:val="Style2"/>
    <w:uiPriority w:val="99"/>
    <w:locked/>
    <w:rsid w:val="00492B74"/>
    <w:rPr>
      <w:rFonts w:cs="Times New Roman"/>
      <w:shd w:val="clear" w:color="auto" w:fill="FFFFFF"/>
    </w:rPr>
  </w:style>
  <w:style w:type="paragraph" w:customStyle="1" w:styleId="Style2">
    <w:name w:val="Style 2"/>
    <w:basedOn w:val="a"/>
    <w:link w:val="CharStyle3"/>
    <w:uiPriority w:val="99"/>
    <w:rsid w:val="00492B74"/>
    <w:pPr>
      <w:widowControl w:val="0"/>
      <w:shd w:val="clear" w:color="auto" w:fill="FFFFFF"/>
      <w:spacing w:after="1260" w:line="326" w:lineRule="exact"/>
      <w:jc w:val="center"/>
    </w:pPr>
    <w:rPr>
      <w:rFonts w:asciiTheme="minorHAnsi" w:eastAsiaTheme="minorHAnsi" w:hAnsiTheme="minorHAnsi"/>
      <w:sz w:val="22"/>
      <w:szCs w:val="22"/>
      <w:lang w:eastAsia="en-US"/>
    </w:rPr>
  </w:style>
  <w:style w:type="paragraph" w:styleId="af">
    <w:name w:val="footnote text"/>
    <w:basedOn w:val="a"/>
    <w:link w:val="af0"/>
    <w:uiPriority w:val="99"/>
    <w:semiHidden/>
    <w:unhideWhenUsed/>
    <w:rsid w:val="00453BE3"/>
    <w:rPr>
      <w:sz w:val="20"/>
    </w:rPr>
  </w:style>
  <w:style w:type="character" w:customStyle="1" w:styleId="af0">
    <w:name w:val="Текст сноски Знак"/>
    <w:basedOn w:val="a0"/>
    <w:link w:val="af"/>
    <w:uiPriority w:val="99"/>
    <w:semiHidden/>
    <w:rsid w:val="00453BE3"/>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53BE3"/>
    <w:rPr>
      <w:vertAlign w:val="superscript"/>
    </w:rPr>
  </w:style>
  <w:style w:type="character" w:styleId="af2">
    <w:name w:val="annotation reference"/>
    <w:basedOn w:val="a0"/>
    <w:uiPriority w:val="99"/>
    <w:semiHidden/>
    <w:unhideWhenUsed/>
    <w:rsid w:val="003912D8"/>
    <w:rPr>
      <w:sz w:val="16"/>
      <w:szCs w:val="16"/>
    </w:rPr>
  </w:style>
  <w:style w:type="paragraph" w:styleId="af3">
    <w:name w:val="annotation text"/>
    <w:basedOn w:val="a"/>
    <w:link w:val="af4"/>
    <w:uiPriority w:val="99"/>
    <w:semiHidden/>
    <w:unhideWhenUsed/>
    <w:rsid w:val="003912D8"/>
    <w:rPr>
      <w:sz w:val="20"/>
    </w:rPr>
  </w:style>
  <w:style w:type="character" w:customStyle="1" w:styleId="af4">
    <w:name w:val="Текст примечания Знак"/>
    <w:basedOn w:val="a0"/>
    <w:link w:val="af3"/>
    <w:uiPriority w:val="99"/>
    <w:semiHidden/>
    <w:rsid w:val="003912D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912D8"/>
    <w:rPr>
      <w:b/>
      <w:bCs/>
    </w:rPr>
  </w:style>
  <w:style w:type="character" w:customStyle="1" w:styleId="af6">
    <w:name w:val="Тема примечания Знак"/>
    <w:basedOn w:val="af4"/>
    <w:link w:val="af5"/>
    <w:uiPriority w:val="99"/>
    <w:semiHidden/>
    <w:rsid w:val="003912D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8672">
      <w:bodyDiv w:val="1"/>
      <w:marLeft w:val="0"/>
      <w:marRight w:val="0"/>
      <w:marTop w:val="0"/>
      <w:marBottom w:val="0"/>
      <w:divBdr>
        <w:top w:val="none" w:sz="0" w:space="0" w:color="auto"/>
        <w:left w:val="none" w:sz="0" w:space="0" w:color="auto"/>
        <w:bottom w:val="none" w:sz="0" w:space="0" w:color="auto"/>
        <w:right w:val="none" w:sz="0" w:space="0" w:color="auto"/>
      </w:divBdr>
      <w:divsChild>
        <w:div w:id="239023278">
          <w:marLeft w:val="-225"/>
          <w:marRight w:val="-225"/>
          <w:marTop w:val="0"/>
          <w:marBottom w:val="0"/>
          <w:divBdr>
            <w:top w:val="none" w:sz="0" w:space="0" w:color="auto"/>
            <w:left w:val="none" w:sz="0" w:space="0" w:color="auto"/>
            <w:bottom w:val="none" w:sz="0" w:space="0" w:color="auto"/>
            <w:right w:val="none" w:sz="0" w:space="0" w:color="auto"/>
          </w:divBdr>
          <w:divsChild>
            <w:div w:id="17402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488">
      <w:bodyDiv w:val="1"/>
      <w:marLeft w:val="0"/>
      <w:marRight w:val="0"/>
      <w:marTop w:val="0"/>
      <w:marBottom w:val="0"/>
      <w:divBdr>
        <w:top w:val="none" w:sz="0" w:space="0" w:color="auto"/>
        <w:left w:val="none" w:sz="0" w:space="0" w:color="auto"/>
        <w:bottom w:val="none" w:sz="0" w:space="0" w:color="auto"/>
        <w:right w:val="none" w:sz="0" w:space="0" w:color="auto"/>
      </w:divBdr>
    </w:div>
    <w:div w:id="914240008">
      <w:bodyDiv w:val="1"/>
      <w:marLeft w:val="0"/>
      <w:marRight w:val="0"/>
      <w:marTop w:val="0"/>
      <w:marBottom w:val="0"/>
      <w:divBdr>
        <w:top w:val="none" w:sz="0" w:space="0" w:color="auto"/>
        <w:left w:val="none" w:sz="0" w:space="0" w:color="auto"/>
        <w:bottom w:val="none" w:sz="0" w:space="0" w:color="auto"/>
        <w:right w:val="none" w:sz="0" w:space="0" w:color="auto"/>
      </w:divBdr>
    </w:div>
    <w:div w:id="935988395">
      <w:bodyDiv w:val="1"/>
      <w:marLeft w:val="0"/>
      <w:marRight w:val="0"/>
      <w:marTop w:val="0"/>
      <w:marBottom w:val="0"/>
      <w:divBdr>
        <w:top w:val="none" w:sz="0" w:space="0" w:color="auto"/>
        <w:left w:val="none" w:sz="0" w:space="0" w:color="auto"/>
        <w:bottom w:val="none" w:sz="0" w:space="0" w:color="auto"/>
        <w:right w:val="none" w:sz="0" w:space="0" w:color="auto"/>
      </w:divBdr>
    </w:div>
    <w:div w:id="1035691777">
      <w:bodyDiv w:val="1"/>
      <w:marLeft w:val="0"/>
      <w:marRight w:val="0"/>
      <w:marTop w:val="0"/>
      <w:marBottom w:val="0"/>
      <w:divBdr>
        <w:top w:val="none" w:sz="0" w:space="0" w:color="auto"/>
        <w:left w:val="none" w:sz="0" w:space="0" w:color="auto"/>
        <w:bottom w:val="none" w:sz="0" w:space="0" w:color="auto"/>
        <w:right w:val="none" w:sz="0" w:space="0" w:color="auto"/>
      </w:divBdr>
    </w:div>
    <w:div w:id="1079331318">
      <w:bodyDiv w:val="1"/>
      <w:marLeft w:val="0"/>
      <w:marRight w:val="0"/>
      <w:marTop w:val="0"/>
      <w:marBottom w:val="0"/>
      <w:divBdr>
        <w:top w:val="none" w:sz="0" w:space="0" w:color="auto"/>
        <w:left w:val="none" w:sz="0" w:space="0" w:color="auto"/>
        <w:bottom w:val="none" w:sz="0" w:space="0" w:color="auto"/>
        <w:right w:val="none" w:sz="0" w:space="0" w:color="auto"/>
      </w:divBdr>
    </w:div>
    <w:div w:id="1097406711">
      <w:bodyDiv w:val="1"/>
      <w:marLeft w:val="0"/>
      <w:marRight w:val="0"/>
      <w:marTop w:val="0"/>
      <w:marBottom w:val="0"/>
      <w:divBdr>
        <w:top w:val="none" w:sz="0" w:space="0" w:color="auto"/>
        <w:left w:val="none" w:sz="0" w:space="0" w:color="auto"/>
        <w:bottom w:val="none" w:sz="0" w:space="0" w:color="auto"/>
        <w:right w:val="none" w:sz="0" w:space="0" w:color="auto"/>
      </w:divBdr>
    </w:div>
    <w:div w:id="1324234477">
      <w:bodyDiv w:val="1"/>
      <w:marLeft w:val="0"/>
      <w:marRight w:val="0"/>
      <w:marTop w:val="0"/>
      <w:marBottom w:val="0"/>
      <w:divBdr>
        <w:top w:val="none" w:sz="0" w:space="0" w:color="auto"/>
        <w:left w:val="none" w:sz="0" w:space="0" w:color="auto"/>
        <w:bottom w:val="none" w:sz="0" w:space="0" w:color="auto"/>
        <w:right w:val="none" w:sz="0" w:space="0" w:color="auto"/>
      </w:divBdr>
      <w:divsChild>
        <w:div w:id="865754097">
          <w:marLeft w:val="-225"/>
          <w:marRight w:val="-225"/>
          <w:marTop w:val="0"/>
          <w:marBottom w:val="0"/>
          <w:divBdr>
            <w:top w:val="none" w:sz="0" w:space="0" w:color="auto"/>
            <w:left w:val="none" w:sz="0" w:space="0" w:color="auto"/>
            <w:bottom w:val="none" w:sz="0" w:space="0" w:color="auto"/>
            <w:right w:val="none" w:sz="0" w:space="0" w:color="auto"/>
          </w:divBdr>
          <w:divsChild>
            <w:div w:id="21235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5559">
      <w:bodyDiv w:val="1"/>
      <w:marLeft w:val="0"/>
      <w:marRight w:val="0"/>
      <w:marTop w:val="0"/>
      <w:marBottom w:val="0"/>
      <w:divBdr>
        <w:top w:val="none" w:sz="0" w:space="0" w:color="auto"/>
        <w:left w:val="none" w:sz="0" w:space="0" w:color="auto"/>
        <w:bottom w:val="none" w:sz="0" w:space="0" w:color="auto"/>
        <w:right w:val="none" w:sz="0" w:space="0" w:color="auto"/>
      </w:divBdr>
    </w:div>
    <w:div w:id="17544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274C-221D-43A2-A551-C8381F0F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Кристина Михайловна</dc:creator>
  <cp:keywords/>
  <dc:description/>
  <cp:lastModifiedBy>Шебнев Дмитрий Иванович</cp:lastModifiedBy>
  <cp:revision>2</cp:revision>
  <cp:lastPrinted>2024-02-20T08:12:00Z</cp:lastPrinted>
  <dcterms:created xsi:type="dcterms:W3CDTF">2024-02-27T09:38:00Z</dcterms:created>
  <dcterms:modified xsi:type="dcterms:W3CDTF">2024-02-27T09:38:00Z</dcterms:modified>
</cp:coreProperties>
</file>