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9B" w:rsidRDefault="006F1CC0">
      <w:pPr>
        <w:pStyle w:val="20"/>
        <w:shd w:val="clear" w:color="auto" w:fill="auto"/>
        <w:ind w:left="4220"/>
      </w:pPr>
      <w:r>
        <w:t xml:space="preserve">Приложением 13 к приказу Минэкономразвития России от 31.03.2021 г. </w:t>
      </w:r>
      <w:r>
        <w:rPr>
          <w:lang w:val="en-US" w:eastAsia="en-US" w:bidi="en-US"/>
        </w:rPr>
        <w:t>N</w:t>
      </w:r>
      <w:r w:rsidRPr="00356326">
        <w:rPr>
          <w:lang w:eastAsia="en-US" w:bidi="en-US"/>
        </w:rPr>
        <w:t xml:space="preserve"> </w:t>
      </w:r>
      <w:r>
        <w:t>151</w:t>
      </w:r>
    </w:p>
    <w:p w:rsidR="00FB5E6F" w:rsidRDefault="00FB5E6F">
      <w:pPr>
        <w:pStyle w:val="20"/>
        <w:shd w:val="clear" w:color="auto" w:fill="auto"/>
        <w:ind w:left="4220"/>
      </w:pPr>
    </w:p>
    <w:p w:rsidR="00FB5E6F" w:rsidRDefault="00FB5E6F" w:rsidP="00FB5E6F">
      <w:pPr>
        <w:pStyle w:val="20"/>
        <w:shd w:val="clear" w:color="auto" w:fill="auto"/>
        <w:ind w:left="4220" w:firstLine="316"/>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-279400</wp:posOffset>
                </wp:positionH>
                <wp:positionV relativeFrom="paragraph">
                  <wp:posOffset>321945</wp:posOffset>
                </wp:positionV>
                <wp:extent cx="4943475" cy="314325"/>
                <wp:effectExtent l="0" t="0" r="9525" b="952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09B" w:rsidRDefault="0082509B">
                            <w:pPr>
                              <w:jc w:val="center"/>
                              <w:rPr>
                                <w:sz w:val="2"/>
                                <w:szCs w:val="2"/>
                              </w:rPr>
                            </w:pPr>
                          </w:p>
                          <w:p w:rsidR="0082509B" w:rsidRDefault="006F1CC0">
                            <w:pPr>
                              <w:pStyle w:val="a4"/>
                              <w:shd w:val="clear" w:color="auto" w:fill="auto"/>
                              <w:tabs>
                                <w:tab w:val="left" w:leader="underscore" w:pos="1147"/>
                                <w:tab w:val="left" w:leader="underscore" w:pos="6221"/>
                              </w:tabs>
                              <w:spacing w:after="10" w:line="160" w:lineRule="exact"/>
                            </w:pPr>
                            <w:r>
                              <w:tab/>
                            </w:r>
                            <w:r>
                              <w:rPr>
                                <w:rStyle w:val="Exact0"/>
                              </w:rPr>
                              <w:t>Государственная инспекция труда в Забайкальском крае</w:t>
                            </w:r>
                            <w:r>
                              <w:tab/>
                            </w:r>
                          </w:p>
                          <w:p w:rsidR="0082509B" w:rsidRDefault="006F1CC0">
                            <w:pPr>
                              <w:pStyle w:val="a4"/>
                              <w:shd w:val="clear" w:color="auto" w:fill="auto"/>
                              <w:spacing w:after="0" w:line="160" w:lineRule="exact"/>
                            </w:pPr>
                            <w:r>
                              <w:t>(указывается наименование контрольного (надзорного) органа и при необходимости его</w:t>
                            </w:r>
                            <w:r w:rsidR="00FB5E6F" w:rsidRPr="00FB5E6F">
                              <w:t xml:space="preserve"> </w:t>
                            </w:r>
                            <w:r w:rsidR="00FB5E6F">
                              <w:t>территориального органа)</w:t>
                            </w:r>
                            <w:r w:rsidR="00FB5E6F">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25.35pt;width:389.25pt;height:24.7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" filled="f" stroked="f">
                <v:textbox inset="0,0,0,0">
                  <w:txbxContent>
                    <w:p w:rsidR="0082509B" w:rsidRDefault="0082509B">
                      <w:pPr>
                        <w:jc w:val="center"/>
                        <w:rPr>
                          <w:sz w:val="2"/>
                          <w:szCs w:val="2"/>
                        </w:rPr>
                      </w:pPr>
                    </w:p>
                    <w:p w:rsidR="0082509B" w:rsidRDefault="006F1CC0">
                      <w:pPr>
                        <w:pStyle w:val="a4"/>
                        <w:shd w:val="clear" w:color="auto" w:fill="auto"/>
                        <w:tabs>
                          <w:tab w:val="left" w:leader="underscore" w:pos="1147"/>
                          <w:tab w:val="left" w:leader="underscore" w:pos="6221"/>
                        </w:tabs>
                        <w:spacing w:after="10" w:line="160" w:lineRule="exact"/>
                      </w:pPr>
                      <w:r>
                        <w:tab/>
                      </w:r>
                      <w:r>
                        <w:rPr>
                          <w:rStyle w:val="Exact0"/>
                        </w:rPr>
                        <w:t>Государственная инспекция труда в Забайкальском крае</w:t>
                      </w:r>
                      <w:r>
                        <w:tab/>
                      </w:r>
                    </w:p>
                    <w:p w:rsidR="0082509B" w:rsidRDefault="006F1CC0">
                      <w:pPr>
                        <w:pStyle w:val="a4"/>
                        <w:shd w:val="clear" w:color="auto" w:fill="auto"/>
                        <w:spacing w:after="0" w:line="160" w:lineRule="exact"/>
                      </w:pPr>
                      <w:r>
                        <w:t>(указывается наименование контрольного (надзорного) органа и при необходимости его</w:t>
                      </w:r>
                      <w:r w:rsidR="00FB5E6F" w:rsidRPr="00FB5E6F">
                        <w:t xml:space="preserve"> </w:t>
                      </w:r>
                      <w:r w:rsidR="00FB5E6F">
                        <w:t>территориального органа)</w:t>
                      </w:r>
                      <w:r w:rsidR="00FB5E6F">
                        <w:br/>
                      </w:r>
                    </w:p>
                  </w:txbxContent>
                </v:textbox>
                <w10:wrap type="topAndBottom" anchorx="margin"/>
              </v:shape>
            </w:pict>
          </mc:Fallback>
        </mc:AlternateContent>
      </w:r>
      <w:r>
        <w:t>(Типовая форма акта документарной проверки)</w:t>
      </w:r>
    </w:p>
    <w:p w:rsidR="0082509B" w:rsidRDefault="006F1CC0">
      <w:pPr>
        <w:pStyle w:val="20"/>
        <w:shd w:val="clear" w:color="auto" w:fill="auto"/>
        <w:spacing w:line="370" w:lineRule="exact"/>
        <w:ind w:left="200"/>
        <w:jc w:val="center"/>
      </w:pPr>
      <w:r>
        <w:t>от "20" февраля 2024 г., 16 час. 00 мин.</w:t>
      </w:r>
    </w:p>
    <w:p w:rsidR="0082509B" w:rsidRDefault="006F1CC0">
      <w:pPr>
        <w:pStyle w:val="20"/>
        <w:shd w:val="clear" w:color="auto" w:fill="auto"/>
        <w:tabs>
          <w:tab w:val="left" w:leader="underscore" w:pos="1714"/>
          <w:tab w:val="left" w:leader="underscore" w:pos="6728"/>
        </w:tabs>
        <w:spacing w:line="160" w:lineRule="exact"/>
        <w:jc w:val="both"/>
      </w:pPr>
      <w:r>
        <w:tab/>
      </w:r>
      <w:r>
        <w:rPr>
          <w:rStyle w:val="21"/>
        </w:rPr>
        <w:t>Забайкальский край, п</w:t>
      </w:r>
      <w:r w:rsidR="00FB5E6F">
        <w:rPr>
          <w:rStyle w:val="21"/>
        </w:rPr>
        <w:t>. Агинское,</w:t>
      </w:r>
      <w:r>
        <w:rPr>
          <w:rStyle w:val="21"/>
        </w:rPr>
        <w:t xml:space="preserve"> ул</w:t>
      </w:r>
      <w:r w:rsidR="00FB5E6F">
        <w:rPr>
          <w:rStyle w:val="21"/>
        </w:rPr>
        <w:t xml:space="preserve">. </w:t>
      </w:r>
      <w:r>
        <w:rPr>
          <w:rStyle w:val="21"/>
        </w:rPr>
        <w:t>Ленина, 65</w:t>
      </w:r>
      <w:r>
        <w:tab/>
      </w:r>
    </w:p>
    <w:p w:rsidR="0082509B" w:rsidRDefault="006F1CC0">
      <w:pPr>
        <w:pStyle w:val="20"/>
        <w:shd w:val="clear" w:color="auto" w:fill="auto"/>
        <w:spacing w:after="104" w:line="160" w:lineRule="exact"/>
        <w:ind w:left="200"/>
        <w:jc w:val="center"/>
      </w:pPr>
      <w:r>
        <w:t>(место составления акта)</w:t>
      </w:r>
    </w:p>
    <w:p w:rsidR="0082509B" w:rsidRDefault="006F1CC0">
      <w:pPr>
        <w:pStyle w:val="20"/>
        <w:shd w:val="clear" w:color="auto" w:fill="auto"/>
        <w:spacing w:line="274" w:lineRule="exact"/>
        <w:ind w:left="200"/>
        <w:jc w:val="center"/>
      </w:pPr>
      <w:r w:rsidRPr="00FB5E6F">
        <w:rPr>
          <w:u w:val="single"/>
        </w:rPr>
        <w:t>Акт внеплановой документарной проверки № 75/4-30-24-ТПР/12-1500-И/73-111</w:t>
      </w:r>
      <w:r w:rsidRPr="00FB5E6F">
        <w:rPr>
          <w:u w:val="single"/>
        </w:rPr>
        <w:br/>
      </w:r>
      <w:r>
        <w:t>(плановой/внеплановой)</w:t>
      </w:r>
    </w:p>
    <w:p w:rsidR="0082509B" w:rsidRDefault="006F1CC0">
      <w:pPr>
        <w:pStyle w:val="20"/>
        <w:numPr>
          <w:ilvl w:val="0"/>
          <w:numId w:val="1"/>
        </w:numPr>
        <w:shd w:val="clear" w:color="auto" w:fill="auto"/>
        <w:tabs>
          <w:tab w:val="left" w:pos="646"/>
        </w:tabs>
        <w:ind w:firstLine="420"/>
        <w:jc w:val="both"/>
      </w:pPr>
      <w:r>
        <w:t>Документарная проверка проведена в соответствии с решением руководителя</w:t>
      </w:r>
    </w:p>
    <w:p w:rsidR="0082509B" w:rsidRDefault="006F1CC0">
      <w:pPr>
        <w:pStyle w:val="20"/>
        <w:shd w:val="clear" w:color="auto" w:fill="auto"/>
        <w:tabs>
          <w:tab w:val="left" w:leader="underscore" w:pos="6728"/>
        </w:tabs>
        <w:ind w:right="240"/>
        <w:jc w:val="both"/>
      </w:pPr>
      <w:r>
        <w:t xml:space="preserve">Государственной инспекции труда в Забайкальском крае </w:t>
      </w:r>
      <w:proofErr w:type="spellStart"/>
      <w:r w:rsidR="00FB5E6F">
        <w:t>Ботоевой</w:t>
      </w:r>
      <w:proofErr w:type="spellEnd"/>
      <w:r>
        <w:t xml:space="preserve"> Л.В. от «01» февраля 2024 г. </w:t>
      </w:r>
      <w:r>
        <w:rPr>
          <w:rStyle w:val="21"/>
        </w:rPr>
        <w:t>№75/4-30-24-ТПР/12-1033-И/73-111; Учетный номер КНМ 75241373167209348199</w:t>
      </w:r>
      <w:r>
        <w:tab/>
      </w:r>
    </w:p>
    <w:p w:rsidR="0082509B" w:rsidRDefault="006F1CC0">
      <w:pPr>
        <w:pStyle w:val="20"/>
        <w:shd w:val="clear" w:color="auto" w:fill="auto"/>
        <w:spacing w:after="180"/>
        <w:ind w:right="240" w:firstLine="420"/>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p w:rsidR="0082509B" w:rsidRDefault="006F1CC0">
      <w:pPr>
        <w:pStyle w:val="20"/>
        <w:numPr>
          <w:ilvl w:val="0"/>
          <w:numId w:val="1"/>
        </w:numPr>
        <w:shd w:val="clear" w:color="auto" w:fill="auto"/>
        <w:tabs>
          <w:tab w:val="left" w:pos="666"/>
        </w:tabs>
        <w:ind w:firstLine="420"/>
        <w:jc w:val="both"/>
      </w:pPr>
      <w:r>
        <w:t>Документарная проверка проведена в рамках осуществления федерального</w:t>
      </w:r>
    </w:p>
    <w:p w:rsidR="0082509B" w:rsidRDefault="006F1CC0">
      <w:pPr>
        <w:pStyle w:val="20"/>
        <w:shd w:val="clear" w:color="auto" w:fill="auto"/>
        <w:tabs>
          <w:tab w:val="left" w:leader="underscore" w:pos="6728"/>
        </w:tabs>
        <w:ind w:right="240"/>
        <w:jc w:val="both"/>
      </w:pPr>
      <w:r>
        <w:t xml:space="preserve">государственного надзора за соблюдением трудового законодательства и иных нормативных </w:t>
      </w:r>
      <w:r>
        <w:rPr>
          <w:rStyle w:val="21"/>
        </w:rPr>
        <w:t>правовых актов, содержащих нормы трудового права (10001244260)</w:t>
      </w:r>
      <w:r>
        <w:tab/>
      </w:r>
    </w:p>
    <w:p w:rsidR="0082509B" w:rsidRDefault="006F1CC0">
      <w:pPr>
        <w:pStyle w:val="20"/>
        <w:shd w:val="clear" w:color="auto" w:fill="auto"/>
        <w:spacing w:after="202"/>
        <w:ind w:right="240" w:firstLine="420"/>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82509B" w:rsidRDefault="006F1CC0">
      <w:pPr>
        <w:pStyle w:val="20"/>
        <w:numPr>
          <w:ilvl w:val="0"/>
          <w:numId w:val="1"/>
        </w:numPr>
        <w:shd w:val="clear" w:color="auto" w:fill="auto"/>
        <w:tabs>
          <w:tab w:val="left" w:pos="666"/>
        </w:tabs>
        <w:spacing w:line="160" w:lineRule="exact"/>
        <w:ind w:firstLine="420"/>
        <w:jc w:val="both"/>
      </w:pPr>
      <w:r>
        <w:t>Документарная проверка проведена:</w:t>
      </w:r>
    </w:p>
    <w:p w:rsidR="0082509B" w:rsidRDefault="006F1CC0">
      <w:pPr>
        <w:pStyle w:val="20"/>
        <w:shd w:val="clear" w:color="auto" w:fill="auto"/>
        <w:spacing w:after="178" w:line="160" w:lineRule="exact"/>
        <w:ind w:left="200"/>
        <w:jc w:val="center"/>
      </w:pPr>
      <w:proofErr w:type="spellStart"/>
      <w:r w:rsidRPr="004B1177">
        <w:t>Болотова</w:t>
      </w:r>
      <w:proofErr w:type="spellEnd"/>
      <w:r w:rsidRPr="004B1177">
        <w:t xml:space="preserve"> </w:t>
      </w:r>
      <w:proofErr w:type="spellStart"/>
      <w:r w:rsidRPr="004B1177">
        <w:t>Намсалма</w:t>
      </w:r>
      <w:proofErr w:type="spellEnd"/>
      <w:r w:rsidRPr="004B1177">
        <w:t xml:space="preserve"> </w:t>
      </w:r>
      <w:proofErr w:type="spellStart"/>
      <w:r w:rsidRPr="004B1177">
        <w:t>Цыренд</w:t>
      </w:r>
      <w:r w:rsidR="00FB5E6F" w:rsidRPr="004B1177">
        <w:t>ашиевна</w:t>
      </w:r>
      <w:proofErr w:type="spellEnd"/>
      <w:r w:rsidRPr="004B1177">
        <w:t xml:space="preserve"> (главный государственный инспектор труда)</w:t>
      </w:r>
    </w:p>
    <w:p w:rsidR="000258F3" w:rsidRPr="004B1177" w:rsidRDefault="000258F3">
      <w:pPr>
        <w:pStyle w:val="20"/>
        <w:shd w:val="clear" w:color="auto" w:fill="auto"/>
        <w:spacing w:after="178" w:line="160" w:lineRule="exact"/>
        <w:ind w:left="200"/>
        <w:jc w:val="center"/>
      </w:pPr>
      <w:r>
        <w:t>____________________________________________________________________________________</w:t>
      </w:r>
    </w:p>
    <w:p w:rsidR="0082509B" w:rsidRDefault="006F1CC0">
      <w:pPr>
        <w:pStyle w:val="20"/>
        <w:shd w:val="clear" w:color="auto" w:fill="auto"/>
        <w:spacing w:after="202"/>
        <w:ind w:right="240" w:firstLine="420"/>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p w:rsidR="00FB5E6F" w:rsidRDefault="006F1CC0" w:rsidP="00FB5E6F">
      <w:pPr>
        <w:pStyle w:val="20"/>
        <w:numPr>
          <w:ilvl w:val="0"/>
          <w:numId w:val="1"/>
        </w:numPr>
        <w:shd w:val="clear" w:color="auto" w:fill="auto"/>
        <w:tabs>
          <w:tab w:val="left" w:pos="670"/>
        </w:tabs>
        <w:spacing w:line="160" w:lineRule="exact"/>
        <w:ind w:firstLine="420"/>
        <w:jc w:val="both"/>
      </w:pPr>
      <w:r>
        <w:t>К проведению документарной проверки были привлечены:</w:t>
      </w:r>
    </w:p>
    <w:p w:rsidR="0082509B" w:rsidRDefault="00FB5E6F" w:rsidP="00FB5E6F">
      <w:pPr>
        <w:pStyle w:val="20"/>
        <w:shd w:val="clear" w:color="auto" w:fill="auto"/>
        <w:tabs>
          <w:tab w:val="left" w:pos="670"/>
        </w:tabs>
        <w:spacing w:line="160" w:lineRule="exact"/>
        <w:jc w:val="both"/>
      </w:pPr>
      <w:r>
        <w:t>___________________________________________________________________________________</w:t>
      </w:r>
      <w:r w:rsidR="006F1CC0">
        <w:br w:type="page"/>
      </w:r>
    </w:p>
    <w:p w:rsidR="00FB5E6F" w:rsidRDefault="00FB5E6F">
      <w:pPr>
        <w:pStyle w:val="20"/>
        <w:shd w:val="clear" w:color="auto" w:fill="auto"/>
        <w:spacing w:line="192" w:lineRule="exact"/>
        <w:ind w:firstLine="420"/>
        <w:jc w:val="both"/>
      </w:pPr>
      <w:r>
        <w:lastRenderedPageBreak/>
        <w:t>_______________________________________________________________________________</w:t>
      </w:r>
    </w:p>
    <w:p w:rsidR="0082509B" w:rsidRDefault="00FB5E6F">
      <w:pPr>
        <w:pStyle w:val="20"/>
        <w:shd w:val="clear" w:color="auto" w:fill="auto"/>
        <w:spacing w:line="192" w:lineRule="exact"/>
        <w:ind w:firstLine="420"/>
        <w:jc w:val="both"/>
      </w:pPr>
      <w:r>
        <w:t>э</w:t>
      </w:r>
      <w:r w:rsidR="006F1CC0">
        <w:t>ксперты (экспертные организации):</w:t>
      </w:r>
    </w:p>
    <w:p w:rsidR="0082509B" w:rsidRDefault="006F1CC0">
      <w:pPr>
        <w:pStyle w:val="20"/>
        <w:numPr>
          <w:ilvl w:val="0"/>
          <w:numId w:val="2"/>
        </w:numPr>
        <w:shd w:val="clear" w:color="auto" w:fill="auto"/>
        <w:tabs>
          <w:tab w:val="left" w:pos="666"/>
        </w:tabs>
        <w:spacing w:after="124" w:line="192" w:lineRule="exact"/>
        <w:ind w:firstLine="420"/>
        <w:jc w:val="both"/>
      </w:pPr>
      <w:r>
        <w:t>Не привлекались</w:t>
      </w:r>
    </w:p>
    <w:p w:rsidR="00FB5E6F" w:rsidRDefault="00FB5E6F" w:rsidP="00FB5E6F">
      <w:pPr>
        <w:pStyle w:val="20"/>
        <w:shd w:val="clear" w:color="auto" w:fill="auto"/>
        <w:tabs>
          <w:tab w:val="left" w:pos="666"/>
        </w:tabs>
        <w:spacing w:after="124" w:line="192" w:lineRule="exact"/>
        <w:jc w:val="both"/>
      </w:pPr>
      <w:r>
        <w:t>_______________________________________________________________________________________</w:t>
      </w:r>
    </w:p>
    <w:p w:rsidR="0082509B" w:rsidRDefault="006F1CC0">
      <w:pPr>
        <w:pStyle w:val="20"/>
        <w:shd w:val="clear" w:color="auto" w:fill="auto"/>
        <w:spacing w:after="120"/>
        <w:ind w:firstLine="420"/>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2509B" w:rsidRDefault="006F1CC0">
      <w:pPr>
        <w:pStyle w:val="20"/>
        <w:numPr>
          <w:ilvl w:val="0"/>
          <w:numId w:val="1"/>
        </w:numPr>
        <w:shd w:val="clear" w:color="auto" w:fill="auto"/>
        <w:tabs>
          <w:tab w:val="left" w:pos="661"/>
        </w:tabs>
        <w:ind w:firstLine="420"/>
        <w:jc w:val="both"/>
      </w:pPr>
      <w:r>
        <w:t>Документарная проверка проведена в отношении: деятельности, действий</w:t>
      </w:r>
    </w:p>
    <w:p w:rsidR="0082509B" w:rsidRDefault="006F1CC0">
      <w:pPr>
        <w:pStyle w:val="20"/>
        <w:shd w:val="clear" w:color="auto" w:fill="auto"/>
        <w:tabs>
          <w:tab w:val="left" w:leader="underscore" w:pos="6764"/>
        </w:tabs>
        <w:jc w:val="both"/>
      </w:pPr>
      <w:r>
        <w:t xml:space="preserve">(бездействий) работодателей - юридических лиц (организаций) независимо от организационно-правовой формы и формы собственности, работодателей - физических лиц, вступивших в трудовые отношения с работниками, и иных субъектов, которые в соответствии с федеральными законами наделены правом заключать трудовые договоры, в рамках которых должны соблюдаться обязательные требования трудового законодательства и </w:t>
      </w:r>
      <w:r w:rsidRPr="00FB5E6F">
        <w:t xml:space="preserve">иных </w:t>
      </w:r>
      <w:r w:rsidRPr="00FB5E6F">
        <w:rPr>
          <w:rStyle w:val="21"/>
          <w:u w:val="none"/>
        </w:rPr>
        <w:t>нормативных правовых актов, содержащих нормы</w:t>
      </w:r>
      <w:r>
        <w:rPr>
          <w:rStyle w:val="21"/>
        </w:rPr>
        <w:t xml:space="preserve"> трудового права</w:t>
      </w:r>
      <w:r>
        <w:tab/>
      </w:r>
    </w:p>
    <w:p w:rsidR="0082509B" w:rsidRDefault="006F1CC0">
      <w:pPr>
        <w:pStyle w:val="20"/>
        <w:shd w:val="clear" w:color="auto" w:fill="auto"/>
        <w:spacing w:after="120"/>
        <w:ind w:firstLine="420"/>
        <w:jc w:val="both"/>
      </w:pPr>
      <w:r>
        <w:t>(указывается объект контроля, в отношении которого проведена документарная проверка)</w:t>
      </w:r>
    </w:p>
    <w:p w:rsidR="0082509B" w:rsidRDefault="006F1CC0">
      <w:pPr>
        <w:pStyle w:val="20"/>
        <w:numPr>
          <w:ilvl w:val="0"/>
          <w:numId w:val="1"/>
        </w:numPr>
        <w:shd w:val="clear" w:color="auto" w:fill="auto"/>
        <w:tabs>
          <w:tab w:val="left" w:pos="666"/>
        </w:tabs>
        <w:ind w:firstLine="420"/>
        <w:jc w:val="both"/>
      </w:pPr>
      <w:r>
        <w:t>Документарная проверка была проведена по адресу (местоположению):</w:t>
      </w:r>
    </w:p>
    <w:p w:rsidR="0082509B" w:rsidRDefault="006F1CC0">
      <w:pPr>
        <w:pStyle w:val="20"/>
        <w:shd w:val="clear" w:color="auto" w:fill="auto"/>
        <w:ind w:firstLine="420"/>
        <w:jc w:val="both"/>
      </w:pPr>
      <w:r>
        <w:t>Забайкальский край, п</w:t>
      </w:r>
      <w:r w:rsidR="00FB5E6F">
        <w:t>. Агинское</w:t>
      </w:r>
      <w:r>
        <w:t>, ул</w:t>
      </w:r>
      <w:r w:rsidR="00FB5E6F">
        <w:t xml:space="preserve">. </w:t>
      </w:r>
      <w:r>
        <w:t>Ленина, 65 (место нахождения Государственной</w:t>
      </w:r>
    </w:p>
    <w:p w:rsidR="0082509B" w:rsidRDefault="006F1CC0">
      <w:pPr>
        <w:pStyle w:val="20"/>
        <w:shd w:val="clear" w:color="auto" w:fill="auto"/>
        <w:ind w:left="40"/>
        <w:jc w:val="center"/>
      </w:pPr>
      <w:r>
        <w:t>инспекции труда в Забайкальском крае);</w:t>
      </w:r>
    </w:p>
    <w:p w:rsidR="0082509B" w:rsidRDefault="006F1CC0">
      <w:pPr>
        <w:pStyle w:val="20"/>
        <w:shd w:val="clear" w:color="auto" w:fill="auto"/>
        <w:jc w:val="both"/>
      </w:pPr>
      <w:r>
        <w:t>Место осуществления контролируемым лицом деятельности: 672000, г</w:t>
      </w:r>
      <w:r w:rsidR="00FB5E6F">
        <w:t xml:space="preserve">. </w:t>
      </w:r>
      <w:r>
        <w:t>Чита, ул. Лермонтова,</w:t>
      </w:r>
    </w:p>
    <w:p w:rsidR="0082509B" w:rsidRDefault="006F1CC0">
      <w:pPr>
        <w:pStyle w:val="30"/>
        <w:shd w:val="clear" w:color="auto" w:fill="auto"/>
        <w:tabs>
          <w:tab w:val="left" w:leader="underscore" w:pos="6764"/>
        </w:tabs>
      </w:pPr>
      <w:r>
        <w:rPr>
          <w:rStyle w:val="31"/>
        </w:rPr>
        <w:t>Д.14.</w:t>
      </w:r>
      <w:r>
        <w:tab/>
      </w:r>
    </w:p>
    <w:p w:rsidR="0082509B" w:rsidRDefault="006F1CC0">
      <w:pPr>
        <w:pStyle w:val="20"/>
        <w:shd w:val="clear" w:color="auto" w:fill="auto"/>
        <w:spacing w:after="120"/>
        <w:ind w:firstLine="420"/>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p w:rsidR="0082509B" w:rsidRDefault="006F1CC0">
      <w:pPr>
        <w:pStyle w:val="20"/>
        <w:numPr>
          <w:ilvl w:val="0"/>
          <w:numId w:val="1"/>
        </w:numPr>
        <w:shd w:val="clear" w:color="auto" w:fill="auto"/>
        <w:tabs>
          <w:tab w:val="left" w:pos="666"/>
        </w:tabs>
        <w:ind w:firstLine="420"/>
        <w:jc w:val="both"/>
      </w:pPr>
      <w:r>
        <w:t>Контролируемые лица: Федеральное казенное учреждение «Государственное</w:t>
      </w:r>
    </w:p>
    <w:p w:rsidR="0082509B" w:rsidRDefault="006F1CC0">
      <w:pPr>
        <w:pStyle w:val="20"/>
        <w:shd w:val="clear" w:color="auto" w:fill="auto"/>
        <w:tabs>
          <w:tab w:val="left" w:pos="3917"/>
        </w:tabs>
        <w:jc w:val="both"/>
      </w:pPr>
      <w:r>
        <w:t xml:space="preserve">учреждение «Ведомственная охрана Министерства финансов Российской Федерации», филиал </w:t>
      </w:r>
      <w:r w:rsidR="00FB5E6F">
        <w:t xml:space="preserve">- </w:t>
      </w:r>
      <w:r>
        <w:t xml:space="preserve">24 отряд ФКУ «ГУ «ВО Минфина России» </w:t>
      </w:r>
      <w:proofErr w:type="gramStart"/>
      <w:r>
        <w:t>ИНН:</w:t>
      </w:r>
      <w:r w:rsidR="00FB5E6F">
        <w:t xml:space="preserve">  </w:t>
      </w:r>
      <w:r>
        <w:t>7725112547</w:t>
      </w:r>
      <w:proofErr w:type="gramEnd"/>
      <w:r>
        <w:t>; ОГРН: 1027739085461,</w:t>
      </w:r>
    </w:p>
    <w:p w:rsidR="0082509B" w:rsidRDefault="006F1CC0">
      <w:pPr>
        <w:pStyle w:val="20"/>
        <w:shd w:val="clear" w:color="auto" w:fill="auto"/>
        <w:tabs>
          <w:tab w:val="left" w:leader="underscore" w:pos="6764"/>
        </w:tabs>
        <w:jc w:val="both"/>
      </w:pPr>
      <w:r>
        <w:t xml:space="preserve">юридический адрес: 115191, </w:t>
      </w:r>
      <w:r w:rsidR="008562F5">
        <w:t xml:space="preserve">Г. </w:t>
      </w:r>
      <w:r>
        <w:t xml:space="preserve">Москва УЛ. 3-Я РОЩИНСКАЯ, Д. 3, к. СТР. 3. Фактический </w:t>
      </w:r>
      <w:r w:rsidRPr="008562F5">
        <w:rPr>
          <w:rStyle w:val="21"/>
          <w:u w:val="none"/>
        </w:rPr>
        <w:t>адрес</w:t>
      </w:r>
      <w:r>
        <w:rPr>
          <w:rStyle w:val="21"/>
        </w:rPr>
        <w:t xml:space="preserve"> филиала</w:t>
      </w:r>
      <w:r w:rsidR="008562F5">
        <w:rPr>
          <w:rStyle w:val="21"/>
        </w:rPr>
        <w:t xml:space="preserve"> </w:t>
      </w:r>
      <w:r>
        <w:rPr>
          <w:rStyle w:val="21"/>
        </w:rPr>
        <w:t>-</w:t>
      </w:r>
      <w:r w:rsidR="008562F5">
        <w:rPr>
          <w:rStyle w:val="21"/>
        </w:rPr>
        <w:t xml:space="preserve"> </w:t>
      </w:r>
      <w:r>
        <w:rPr>
          <w:rStyle w:val="21"/>
        </w:rPr>
        <w:t>24 отряда: 672000, г</w:t>
      </w:r>
      <w:r w:rsidR="008562F5">
        <w:rPr>
          <w:rStyle w:val="21"/>
        </w:rPr>
        <w:t xml:space="preserve">. </w:t>
      </w:r>
      <w:r>
        <w:rPr>
          <w:rStyle w:val="21"/>
        </w:rPr>
        <w:t>Чита ул. Лермонтова Д.14.</w:t>
      </w:r>
      <w:r>
        <w:tab/>
      </w:r>
    </w:p>
    <w:p w:rsidR="0082509B" w:rsidRDefault="006F1CC0">
      <w:pPr>
        <w:pStyle w:val="20"/>
        <w:shd w:val="clear" w:color="auto" w:fill="auto"/>
        <w:spacing w:after="120"/>
        <w:ind w:firstLine="42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p w:rsidR="0082509B" w:rsidRDefault="006F1CC0">
      <w:pPr>
        <w:pStyle w:val="20"/>
        <w:numPr>
          <w:ilvl w:val="0"/>
          <w:numId w:val="1"/>
        </w:numPr>
        <w:shd w:val="clear" w:color="auto" w:fill="auto"/>
        <w:tabs>
          <w:tab w:val="left" w:pos="666"/>
        </w:tabs>
        <w:ind w:left="420" w:right="2320"/>
        <w:jc w:val="left"/>
      </w:pPr>
      <w:r>
        <w:t>Документарная проверка проведена в следующие сроки: с "05" февраля 2024 г., 12 час. 00 мин.</w:t>
      </w:r>
    </w:p>
    <w:p w:rsidR="0082509B" w:rsidRDefault="006F1CC0">
      <w:pPr>
        <w:pStyle w:val="20"/>
        <w:shd w:val="clear" w:color="auto" w:fill="auto"/>
        <w:tabs>
          <w:tab w:val="left" w:leader="underscore" w:pos="413"/>
          <w:tab w:val="left" w:leader="underscore" w:pos="6764"/>
        </w:tabs>
        <w:jc w:val="both"/>
      </w:pPr>
      <w:r>
        <w:tab/>
      </w:r>
      <w:r>
        <w:rPr>
          <w:rStyle w:val="21"/>
        </w:rPr>
        <w:t>по "20" февраля 2024 г., 16 час, 00 мин.</w:t>
      </w:r>
      <w:r>
        <w:tab/>
      </w:r>
    </w:p>
    <w:p w:rsidR="0082509B" w:rsidRDefault="006F1CC0">
      <w:pPr>
        <w:pStyle w:val="20"/>
        <w:shd w:val="clear" w:color="auto" w:fill="auto"/>
        <w:spacing w:after="120"/>
        <w:ind w:firstLine="420"/>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p w:rsidR="0082509B" w:rsidRDefault="006F1CC0">
      <w:pPr>
        <w:pStyle w:val="20"/>
        <w:shd w:val="clear" w:color="auto" w:fill="auto"/>
        <w:ind w:firstLine="420"/>
        <w:jc w:val="both"/>
      </w:pPr>
      <w:r>
        <w:t>в срок проведения документарной проверки не включены:</w:t>
      </w:r>
    </w:p>
    <w:p w:rsidR="008562F5" w:rsidRDefault="006F1CC0">
      <w:pPr>
        <w:pStyle w:val="20"/>
        <w:numPr>
          <w:ilvl w:val="0"/>
          <w:numId w:val="3"/>
        </w:numPr>
        <w:shd w:val="clear" w:color="auto" w:fill="auto"/>
        <w:tabs>
          <w:tab w:val="left" w:pos="650"/>
        </w:tabs>
        <w:ind w:firstLine="420"/>
        <w:jc w:val="left"/>
      </w:pPr>
      <w:r>
        <w:t xml:space="preserve">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 </w:t>
      </w:r>
    </w:p>
    <w:p w:rsidR="004A5B7A" w:rsidRDefault="008562F5" w:rsidP="008562F5">
      <w:pPr>
        <w:pStyle w:val="20"/>
        <w:shd w:val="clear" w:color="auto" w:fill="auto"/>
        <w:tabs>
          <w:tab w:val="left" w:pos="650"/>
        </w:tabs>
        <w:jc w:val="left"/>
      </w:pPr>
      <w:r>
        <w:t xml:space="preserve">           </w:t>
      </w:r>
      <w:r w:rsidR="006F1CC0">
        <w:t xml:space="preserve">с "05 февраля 2024 г., 12 час. 00 мин. </w:t>
      </w:r>
    </w:p>
    <w:p w:rsidR="0082509B" w:rsidRDefault="004A5B7A" w:rsidP="008562F5">
      <w:pPr>
        <w:pStyle w:val="20"/>
        <w:shd w:val="clear" w:color="auto" w:fill="auto"/>
        <w:tabs>
          <w:tab w:val="left" w:pos="650"/>
        </w:tabs>
        <w:jc w:val="left"/>
      </w:pPr>
      <w:r>
        <w:t xml:space="preserve">           </w:t>
      </w:r>
      <w:r w:rsidR="006F1CC0">
        <w:t>по "07" февраля 2024 г., 18 час. 00 мин.</w:t>
      </w:r>
    </w:p>
    <w:p w:rsidR="0082509B" w:rsidRDefault="006F1CC0" w:rsidP="00864375">
      <w:pPr>
        <w:pStyle w:val="20"/>
        <w:numPr>
          <w:ilvl w:val="0"/>
          <w:numId w:val="3"/>
        </w:numPr>
        <w:shd w:val="clear" w:color="auto" w:fill="auto"/>
        <w:tabs>
          <w:tab w:val="left" w:pos="654"/>
        </w:tabs>
        <w:ind w:firstLine="440"/>
        <w:jc w:val="both"/>
      </w:pPr>
      <w:r>
        <w:t xml:space="preserve">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w:t>
      </w:r>
      <w:r>
        <w:lastRenderedPageBreak/>
        <w:t>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864375" w:rsidRDefault="00864375" w:rsidP="00864375">
      <w:pPr>
        <w:pStyle w:val="20"/>
        <w:shd w:val="clear" w:color="auto" w:fill="auto"/>
        <w:tabs>
          <w:tab w:val="left" w:pos="654"/>
        </w:tabs>
        <w:jc w:val="both"/>
      </w:pPr>
      <w:r>
        <w:t>______________________________________________________________________________________</w:t>
      </w:r>
    </w:p>
    <w:p w:rsidR="0082509B" w:rsidRDefault="006F1CC0">
      <w:pPr>
        <w:pStyle w:val="20"/>
        <w:shd w:val="clear" w:color="auto" w:fill="auto"/>
        <w:spacing w:after="116" w:line="182" w:lineRule="exact"/>
        <w:ind w:firstLine="440"/>
        <w:jc w:val="both"/>
      </w:pPr>
      <w:r>
        <w:t>(указываются даты начала и окончания периодов, не включаемых в срок документарной проверки)</w:t>
      </w:r>
    </w:p>
    <w:p w:rsidR="0082509B" w:rsidRDefault="006F1CC0">
      <w:pPr>
        <w:pStyle w:val="20"/>
        <w:shd w:val="clear" w:color="auto" w:fill="auto"/>
        <w:tabs>
          <w:tab w:val="left" w:leader="underscore" w:pos="899"/>
          <w:tab w:val="left" w:leader="underscore" w:pos="2243"/>
          <w:tab w:val="left" w:leader="underscore" w:pos="2807"/>
          <w:tab w:val="left" w:leader="underscore" w:pos="3489"/>
        </w:tabs>
        <w:ind w:left="440" w:right="1440"/>
        <w:jc w:val="left"/>
      </w:pPr>
      <w:r>
        <w:t>Проведение документарной проверки приостанавливалось в связи с ...</w:t>
      </w:r>
      <w:r w:rsidR="00864375">
        <w:t xml:space="preserve">                с </w:t>
      </w:r>
      <w:r w:rsidR="00864375" w:rsidRPr="00864375">
        <w:rPr>
          <w:rStyle w:val="21"/>
          <w:u w:val="none"/>
        </w:rPr>
        <w:t>"</w:t>
      </w:r>
      <w:r>
        <w:tab/>
        <w:t>"</w:t>
      </w:r>
      <w:r>
        <w:tab/>
        <w:t>г</w:t>
      </w:r>
      <w:r w:rsidR="00864375">
        <w:t>.</w:t>
      </w:r>
      <w:r>
        <w:tab/>
        <w:t>час.</w:t>
      </w:r>
      <w:r>
        <w:tab/>
        <w:t>мин.</w:t>
      </w:r>
    </w:p>
    <w:p w:rsidR="0082509B" w:rsidRDefault="006F1CC0">
      <w:pPr>
        <w:pStyle w:val="20"/>
        <w:shd w:val="clear" w:color="auto" w:fill="auto"/>
        <w:tabs>
          <w:tab w:val="left" w:leader="underscore" w:pos="421"/>
          <w:tab w:val="left" w:pos="899"/>
          <w:tab w:val="left" w:leader="underscore" w:pos="2243"/>
          <w:tab w:val="left" w:leader="underscore" w:pos="2807"/>
          <w:tab w:val="left" w:leader="underscore" w:pos="3489"/>
          <w:tab w:val="left" w:leader="underscore" w:pos="6750"/>
        </w:tabs>
        <w:jc w:val="both"/>
      </w:pPr>
      <w:r>
        <w:tab/>
      </w:r>
      <w:r>
        <w:rPr>
          <w:rStyle w:val="21"/>
        </w:rPr>
        <w:t>по "</w:t>
      </w:r>
      <w:r>
        <w:rPr>
          <w:rStyle w:val="21"/>
        </w:rPr>
        <w:tab/>
        <w:t>"</w:t>
      </w:r>
      <w:r>
        <w:tab/>
      </w:r>
      <w:r w:rsidR="00864375">
        <w:t>г.</w:t>
      </w:r>
      <w:r>
        <w:tab/>
      </w:r>
      <w:r>
        <w:rPr>
          <w:rStyle w:val="21"/>
        </w:rPr>
        <w:t>час.</w:t>
      </w:r>
      <w:r>
        <w:tab/>
      </w:r>
      <w:r>
        <w:rPr>
          <w:rStyle w:val="21"/>
        </w:rPr>
        <w:t>мин,</w:t>
      </w:r>
      <w:r>
        <w:tab/>
      </w:r>
    </w:p>
    <w:p w:rsidR="0082509B" w:rsidRDefault="006F1CC0">
      <w:pPr>
        <w:pStyle w:val="20"/>
        <w:shd w:val="clear" w:color="auto" w:fill="auto"/>
        <w:spacing w:after="142"/>
        <w:ind w:firstLine="440"/>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p w:rsidR="0082509B" w:rsidRDefault="006F1CC0">
      <w:pPr>
        <w:pStyle w:val="20"/>
        <w:shd w:val="clear" w:color="auto" w:fill="auto"/>
        <w:spacing w:line="160" w:lineRule="exact"/>
        <w:ind w:firstLine="440"/>
        <w:jc w:val="both"/>
      </w:pPr>
      <w:r>
        <w:t>Срок непосредственного взаимодействия с контролируемым лицом составил:</w:t>
      </w:r>
    </w:p>
    <w:p w:rsidR="0082509B" w:rsidRDefault="006F1CC0">
      <w:pPr>
        <w:pStyle w:val="20"/>
        <w:shd w:val="clear" w:color="auto" w:fill="auto"/>
        <w:tabs>
          <w:tab w:val="left" w:leader="underscore" w:pos="421"/>
          <w:tab w:val="left" w:leader="underscore" w:pos="6750"/>
        </w:tabs>
        <w:spacing w:line="160" w:lineRule="exact"/>
        <w:jc w:val="both"/>
      </w:pPr>
      <w:r>
        <w:tab/>
      </w:r>
      <w:r>
        <w:rPr>
          <w:rStyle w:val="21"/>
        </w:rPr>
        <w:t>0 (часы, минуты)</w:t>
      </w:r>
      <w:r>
        <w:tab/>
      </w:r>
    </w:p>
    <w:p w:rsidR="0082509B" w:rsidRDefault="006F1CC0">
      <w:pPr>
        <w:pStyle w:val="20"/>
        <w:shd w:val="clear" w:color="auto" w:fill="auto"/>
        <w:spacing w:after="120"/>
        <w:ind w:firstLine="440"/>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p w:rsidR="0082509B" w:rsidRDefault="006F1CC0">
      <w:pPr>
        <w:pStyle w:val="20"/>
        <w:numPr>
          <w:ilvl w:val="0"/>
          <w:numId w:val="1"/>
        </w:numPr>
        <w:shd w:val="clear" w:color="auto" w:fill="auto"/>
        <w:tabs>
          <w:tab w:val="left" w:pos="629"/>
        </w:tabs>
        <w:ind w:firstLine="440"/>
        <w:jc w:val="both"/>
      </w:pPr>
      <w:r>
        <w:t>При проведении документарной проверки совершены следующие контрольные (надзорные) действия:</w:t>
      </w:r>
    </w:p>
    <w:p w:rsidR="0082509B" w:rsidRDefault="006F1CC0">
      <w:pPr>
        <w:pStyle w:val="20"/>
        <w:shd w:val="clear" w:color="auto" w:fill="auto"/>
        <w:tabs>
          <w:tab w:val="left" w:leader="underscore" w:pos="421"/>
          <w:tab w:val="left" w:leader="underscore" w:pos="6750"/>
        </w:tabs>
        <w:spacing w:line="160" w:lineRule="exact"/>
        <w:jc w:val="both"/>
      </w:pPr>
      <w:r>
        <w:tab/>
      </w:r>
      <w:r>
        <w:rPr>
          <w:rStyle w:val="21"/>
        </w:rPr>
        <w:t>1. Истребование документов</w:t>
      </w:r>
      <w:r>
        <w:tab/>
      </w:r>
    </w:p>
    <w:p w:rsidR="0082509B" w:rsidRDefault="006F1CC0">
      <w:pPr>
        <w:pStyle w:val="20"/>
        <w:shd w:val="clear" w:color="auto" w:fill="auto"/>
        <w:spacing w:after="120"/>
        <w:ind w:firstLine="440"/>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p w:rsidR="00864375" w:rsidRDefault="006F1CC0">
      <w:pPr>
        <w:pStyle w:val="20"/>
        <w:shd w:val="clear" w:color="auto" w:fill="auto"/>
        <w:ind w:left="440" w:right="3600"/>
        <w:jc w:val="left"/>
      </w:pPr>
      <w:r>
        <w:t xml:space="preserve">в следующие сроки: </w:t>
      </w:r>
    </w:p>
    <w:p w:rsidR="00864375" w:rsidRDefault="006F1CC0">
      <w:pPr>
        <w:pStyle w:val="20"/>
        <w:shd w:val="clear" w:color="auto" w:fill="auto"/>
        <w:ind w:left="440" w:right="3600"/>
        <w:jc w:val="left"/>
      </w:pPr>
      <w:r>
        <w:t xml:space="preserve">с "05 февраля 2024 г., 12 час. 00 мин. </w:t>
      </w:r>
    </w:p>
    <w:p w:rsidR="0082509B" w:rsidRDefault="006F1CC0">
      <w:pPr>
        <w:pStyle w:val="20"/>
        <w:shd w:val="clear" w:color="auto" w:fill="auto"/>
        <w:ind w:left="440" w:right="3600"/>
        <w:jc w:val="left"/>
      </w:pPr>
      <w:r>
        <w:t>по "07" февраля 2024 г., 18 час. 00 мин.</w:t>
      </w:r>
    </w:p>
    <w:p w:rsidR="0082509B" w:rsidRDefault="006F1CC0">
      <w:pPr>
        <w:pStyle w:val="20"/>
        <w:shd w:val="clear" w:color="auto" w:fill="auto"/>
        <w:spacing w:line="160" w:lineRule="exact"/>
        <w:ind w:firstLine="440"/>
        <w:jc w:val="both"/>
      </w:pPr>
      <w:r>
        <w:t>по месту нахождения Государственной инспекции труда в Забайкальском крае:</w:t>
      </w:r>
    </w:p>
    <w:p w:rsidR="0082509B" w:rsidRDefault="006F1CC0">
      <w:pPr>
        <w:pStyle w:val="20"/>
        <w:shd w:val="clear" w:color="auto" w:fill="auto"/>
        <w:tabs>
          <w:tab w:val="left" w:leader="underscore" w:pos="6750"/>
        </w:tabs>
        <w:spacing w:line="160" w:lineRule="exact"/>
        <w:jc w:val="both"/>
      </w:pPr>
      <w:r>
        <w:rPr>
          <w:rStyle w:val="21"/>
        </w:rPr>
        <w:t>Забайкальский край, п</w:t>
      </w:r>
      <w:r w:rsidR="00864375">
        <w:rPr>
          <w:rStyle w:val="21"/>
        </w:rPr>
        <w:t xml:space="preserve">. </w:t>
      </w:r>
      <w:r>
        <w:rPr>
          <w:rStyle w:val="21"/>
        </w:rPr>
        <w:t>Агинское, ул</w:t>
      </w:r>
      <w:r w:rsidR="00864375">
        <w:rPr>
          <w:rStyle w:val="21"/>
        </w:rPr>
        <w:t xml:space="preserve">.  </w:t>
      </w:r>
      <w:proofErr w:type="gramStart"/>
      <w:r w:rsidR="00864375">
        <w:rPr>
          <w:rStyle w:val="21"/>
        </w:rPr>
        <w:t xml:space="preserve">Ленина, </w:t>
      </w:r>
      <w:r>
        <w:rPr>
          <w:rStyle w:val="21"/>
        </w:rPr>
        <w:t xml:space="preserve"> 65</w:t>
      </w:r>
      <w:proofErr w:type="gramEnd"/>
      <w:r>
        <w:tab/>
      </w:r>
    </w:p>
    <w:p w:rsidR="0082509B" w:rsidRDefault="006F1CC0">
      <w:pPr>
        <w:pStyle w:val="20"/>
        <w:shd w:val="clear" w:color="auto" w:fill="auto"/>
        <w:spacing w:after="120" w:line="182" w:lineRule="exact"/>
        <w:ind w:firstLine="440"/>
        <w:jc w:val="both"/>
      </w:pPr>
      <w:r>
        <w:t>(указываются даты и места фактически совершенных контрольных (надзорных) действий);</w:t>
      </w:r>
    </w:p>
    <w:p w:rsidR="0082509B" w:rsidRDefault="006F1CC0" w:rsidP="00864375">
      <w:pPr>
        <w:pStyle w:val="20"/>
        <w:shd w:val="clear" w:color="auto" w:fill="auto"/>
        <w:spacing w:line="182" w:lineRule="exact"/>
        <w:ind w:firstLine="440"/>
        <w:jc w:val="both"/>
      </w:pPr>
      <w:r>
        <w:t>по результатам которого составлен: статьей 80 Федерального закона от 31 июля 2020 года №248-ФЗ «О государственном контроле (надзоре) и муниципальном контроле в Российской Федерации» не предусмотрено оформление отдельного документа, выводы по результатам изученных документов излагаются в настоящем акте</w:t>
      </w:r>
    </w:p>
    <w:p w:rsidR="00864375" w:rsidRDefault="00864375" w:rsidP="00864375">
      <w:pPr>
        <w:pStyle w:val="20"/>
        <w:shd w:val="clear" w:color="auto" w:fill="auto"/>
        <w:spacing w:line="182" w:lineRule="exact"/>
        <w:ind w:firstLine="440"/>
        <w:jc w:val="both"/>
      </w:pPr>
      <w:r>
        <w:t>_______________________________________________________________________________</w:t>
      </w:r>
    </w:p>
    <w:p w:rsidR="0082509B" w:rsidRDefault="006F1CC0">
      <w:pPr>
        <w:pStyle w:val="40"/>
        <w:shd w:val="clear" w:color="auto" w:fill="auto"/>
        <w:spacing w:before="0" w:after="93"/>
        <w:ind w:firstLine="440"/>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p w:rsidR="0082509B" w:rsidRDefault="006F1CC0">
      <w:pPr>
        <w:pStyle w:val="20"/>
        <w:shd w:val="clear" w:color="auto" w:fill="auto"/>
        <w:tabs>
          <w:tab w:val="left" w:leader="underscore" w:pos="421"/>
          <w:tab w:val="left" w:leader="underscore" w:pos="6750"/>
        </w:tabs>
        <w:jc w:val="both"/>
      </w:pPr>
      <w:r>
        <w:tab/>
      </w:r>
      <w:r>
        <w:rPr>
          <w:rStyle w:val="21"/>
        </w:rPr>
        <w:t>2) получение письменных объяснений</w:t>
      </w:r>
      <w:r>
        <w:tab/>
      </w:r>
    </w:p>
    <w:p w:rsidR="00864375" w:rsidRDefault="006F1CC0">
      <w:pPr>
        <w:pStyle w:val="20"/>
        <w:shd w:val="clear" w:color="auto" w:fill="auto"/>
        <w:ind w:left="440" w:right="3600"/>
        <w:jc w:val="left"/>
      </w:pPr>
      <w:r>
        <w:t xml:space="preserve">в следующие сроки: </w:t>
      </w:r>
    </w:p>
    <w:p w:rsidR="00864375" w:rsidRDefault="006F1CC0">
      <w:pPr>
        <w:pStyle w:val="20"/>
        <w:shd w:val="clear" w:color="auto" w:fill="auto"/>
        <w:ind w:left="440" w:right="3600"/>
        <w:jc w:val="left"/>
      </w:pPr>
      <w:r>
        <w:t xml:space="preserve">с "05 февраля 2024 г., 12 час. 00 мин. </w:t>
      </w:r>
    </w:p>
    <w:p w:rsidR="0082509B" w:rsidRDefault="006F1CC0">
      <w:pPr>
        <w:pStyle w:val="20"/>
        <w:shd w:val="clear" w:color="auto" w:fill="auto"/>
        <w:ind w:left="440" w:right="3600"/>
        <w:jc w:val="left"/>
      </w:pPr>
      <w:r>
        <w:t>по "07" февраля 2024 г., 18 час. 00 мин.</w:t>
      </w:r>
    </w:p>
    <w:p w:rsidR="0082509B" w:rsidRDefault="006F1CC0">
      <w:pPr>
        <w:pStyle w:val="20"/>
        <w:shd w:val="clear" w:color="auto" w:fill="auto"/>
        <w:ind w:firstLine="440"/>
        <w:jc w:val="both"/>
      </w:pPr>
      <w:r>
        <w:t xml:space="preserve">по месту нахождения Государственной инспекции труда в Забайкальском крае: </w:t>
      </w:r>
      <w:r>
        <w:rPr>
          <w:rStyle w:val="21"/>
        </w:rPr>
        <w:t>Забайкальский край. п.</w:t>
      </w:r>
      <w:r w:rsidR="00864375">
        <w:rPr>
          <w:rStyle w:val="21"/>
        </w:rPr>
        <w:t xml:space="preserve"> </w:t>
      </w:r>
      <w:r>
        <w:rPr>
          <w:rStyle w:val="21"/>
        </w:rPr>
        <w:t>Агинское</w:t>
      </w:r>
      <w:r w:rsidR="00864375">
        <w:rPr>
          <w:rStyle w:val="21"/>
        </w:rPr>
        <w:t>,</w:t>
      </w:r>
      <w:r>
        <w:rPr>
          <w:rStyle w:val="21"/>
        </w:rPr>
        <w:t xml:space="preserve"> ул.</w:t>
      </w:r>
      <w:r w:rsidR="00864375">
        <w:rPr>
          <w:rStyle w:val="21"/>
        </w:rPr>
        <w:t xml:space="preserve"> </w:t>
      </w:r>
      <w:r>
        <w:rPr>
          <w:rStyle w:val="21"/>
        </w:rPr>
        <w:t>Ленина, 65,</w:t>
      </w:r>
    </w:p>
    <w:p w:rsidR="0082509B" w:rsidRDefault="006F1CC0">
      <w:pPr>
        <w:pStyle w:val="40"/>
        <w:shd w:val="clear" w:color="auto" w:fill="auto"/>
        <w:spacing w:before="0" w:after="0" w:line="130" w:lineRule="exact"/>
      </w:pPr>
      <w:r>
        <w:t>(указываются даты и места фактически совершенных контрольных (надзорных) действий);</w:t>
      </w:r>
    </w:p>
    <w:p w:rsidR="0082509B" w:rsidRDefault="006F1CC0">
      <w:pPr>
        <w:pStyle w:val="20"/>
        <w:shd w:val="clear" w:color="auto" w:fill="auto"/>
        <w:ind w:firstLine="420"/>
        <w:jc w:val="both"/>
      </w:pPr>
      <w:r>
        <w:rPr>
          <w:rStyle w:val="21"/>
        </w:rPr>
        <w:t>по результатам которого составлен: статьей 80 Федерального закона от 31 июля 2020 года №248-ФЗ «О государственном контроле (надзоре) и муниципальном контроле в Российской Федерации» не предусмотрено оформление отдельного документа, выводы по результатам изученных документов излагаются в настоящем акте</w:t>
      </w:r>
    </w:p>
    <w:p w:rsidR="0082509B" w:rsidRDefault="006F1CC0">
      <w:pPr>
        <w:pStyle w:val="40"/>
        <w:shd w:val="clear" w:color="auto" w:fill="auto"/>
        <w:spacing w:before="0" w:after="337"/>
        <w:ind w:firstLine="520"/>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p w:rsidR="00864375" w:rsidRDefault="00864375">
      <w:pPr>
        <w:pStyle w:val="20"/>
        <w:shd w:val="clear" w:color="auto" w:fill="auto"/>
        <w:spacing w:line="182" w:lineRule="exact"/>
        <w:ind w:firstLine="420"/>
        <w:jc w:val="both"/>
      </w:pPr>
      <w:r>
        <w:lastRenderedPageBreak/>
        <w:t>10. При проведении документарной проверки проверочные листы не применялись.</w:t>
      </w:r>
    </w:p>
    <w:p w:rsidR="0082509B" w:rsidRDefault="006F1CC0">
      <w:pPr>
        <w:pStyle w:val="20"/>
        <w:shd w:val="clear" w:color="auto" w:fill="auto"/>
        <w:spacing w:line="182" w:lineRule="exact"/>
        <w:ind w:firstLine="420"/>
        <w:jc w:val="both"/>
      </w:pPr>
      <w:r>
        <w:t>11. При проведении документарной проверки были рассмотрены следующие документы и сведения, представленные контролируемым лицом:</w:t>
      </w:r>
    </w:p>
    <w:p w:rsidR="0082509B" w:rsidRPr="00864375" w:rsidRDefault="006F1CC0" w:rsidP="00864375">
      <w:pPr>
        <w:pStyle w:val="20"/>
        <w:shd w:val="clear" w:color="auto" w:fill="auto"/>
        <w:spacing w:line="182" w:lineRule="exact"/>
        <w:ind w:firstLine="520"/>
        <w:jc w:val="both"/>
        <w:rPr>
          <w:u w:val="single"/>
        </w:rPr>
      </w:pPr>
      <w:r>
        <w:t xml:space="preserve">Трудовой договор работника, должностная инструкция дежурного, направление на медосмотр, договоры на оказание платных медицинских услуг, кассовые чеки, заявление работника о возмещении расходов, письменное пояснение работодателя, приказ №77 от 28.05.2021 начальника ФКУ «ГУ </w:t>
      </w:r>
      <w:r w:rsidRPr="00864375">
        <w:rPr>
          <w:u w:val="single"/>
        </w:rPr>
        <w:t xml:space="preserve">Ведомственная охрана Министерства финансов РФ» </w:t>
      </w:r>
      <w:r w:rsidR="00864375" w:rsidRPr="00864375">
        <w:rPr>
          <w:u w:val="single"/>
        </w:rPr>
        <w:t xml:space="preserve">с </w:t>
      </w:r>
      <w:r w:rsidRPr="00864375">
        <w:rPr>
          <w:rStyle w:val="21"/>
        </w:rPr>
        <w:t>приложениями.</w:t>
      </w:r>
      <w:r w:rsidRPr="00864375">
        <w:rPr>
          <w:u w:val="single"/>
        </w:rPr>
        <w:tab/>
      </w:r>
    </w:p>
    <w:p w:rsidR="0082509B" w:rsidRDefault="006F1CC0">
      <w:pPr>
        <w:pStyle w:val="20"/>
        <w:shd w:val="clear" w:color="auto" w:fill="auto"/>
        <w:spacing w:after="116" w:line="182" w:lineRule="exact"/>
        <w:ind w:firstLine="420"/>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82509B" w:rsidRDefault="006F1CC0">
      <w:pPr>
        <w:pStyle w:val="20"/>
        <w:shd w:val="clear" w:color="auto" w:fill="auto"/>
        <w:tabs>
          <w:tab w:val="left" w:leader="underscore" w:pos="427"/>
          <w:tab w:val="left" w:leader="underscore" w:pos="6737"/>
        </w:tabs>
        <w:jc w:val="both"/>
      </w:pPr>
      <w:r>
        <w:tab/>
      </w:r>
      <w:r>
        <w:rPr>
          <w:rStyle w:val="21"/>
        </w:rPr>
        <w:t>12. По результатам документарной проверки установлено:</w:t>
      </w:r>
      <w:r>
        <w:tab/>
      </w:r>
    </w:p>
    <w:p w:rsidR="0082509B" w:rsidRDefault="006F1CC0">
      <w:pPr>
        <w:pStyle w:val="20"/>
        <w:shd w:val="clear" w:color="auto" w:fill="auto"/>
        <w:ind w:firstLine="420"/>
        <w:jc w:val="both"/>
      </w:pPr>
      <w:r>
        <w:t>(указываются выводы по результатам проведения документарной проверки:</w:t>
      </w:r>
    </w:p>
    <w:p w:rsidR="0082509B" w:rsidRDefault="006F1CC0">
      <w:pPr>
        <w:pStyle w:val="20"/>
        <w:shd w:val="clear" w:color="auto" w:fill="auto"/>
        <w:ind w:firstLine="520"/>
        <w:jc w:val="both"/>
      </w:pPr>
      <w:r>
        <w:t>В филиале - 24 отряде ФКУ «ГУ «</w:t>
      </w:r>
      <w:proofErr w:type="gramStart"/>
      <w:r>
        <w:t>ВО Минфина</w:t>
      </w:r>
      <w:proofErr w:type="gramEnd"/>
      <w:r>
        <w:t xml:space="preserve"> России» (далее 24 отряд) проведена внеплановая документарная проверка соблюдения трудового законодательства на основании требования прокуратуры Забайкальского края.</w:t>
      </w:r>
    </w:p>
    <w:p w:rsidR="0082509B" w:rsidRDefault="006F1CC0" w:rsidP="001F11C3">
      <w:pPr>
        <w:pStyle w:val="20"/>
        <w:shd w:val="clear" w:color="auto" w:fill="auto"/>
        <w:tabs>
          <w:tab w:val="left" w:pos="6448"/>
        </w:tabs>
        <w:ind w:firstLine="520"/>
        <w:jc w:val="both"/>
      </w:pPr>
      <w:r>
        <w:t>В соответствии с трудовым договором №</w:t>
      </w:r>
      <w:r w:rsidR="001F11C3">
        <w:t xml:space="preserve"> </w:t>
      </w:r>
      <w:r>
        <w:t>30 от 23.11.2023 в 24 отряд</w:t>
      </w:r>
      <w:r w:rsidR="001F11C3">
        <w:t xml:space="preserve">                      </w:t>
      </w:r>
      <w:r>
        <w:t>был</w:t>
      </w:r>
      <w:r w:rsidR="001F11C3">
        <w:t xml:space="preserve"> </w:t>
      </w:r>
      <w:r>
        <w:t>принят в 24 отряд дежурным по охраняемому объекту комендатуры по охране объектов УФНС России Забайкальскому краю, где проработал до 12.12.2023. Согласно приказа №292/</w:t>
      </w:r>
      <w:proofErr w:type="spellStart"/>
      <w:r w:rsidR="001F11C3">
        <w:t>лс</w:t>
      </w:r>
      <w:proofErr w:type="spellEnd"/>
      <w:r w:rsidR="001F11C3">
        <w:t xml:space="preserve"> </w:t>
      </w:r>
      <w:r>
        <w:t>от 06.12.2023</w:t>
      </w:r>
      <w:r w:rsidR="001F11C3">
        <w:t xml:space="preserve">       </w:t>
      </w:r>
      <w:r>
        <w:t xml:space="preserve"> уволен по п</w:t>
      </w:r>
      <w:r w:rsidR="001F11C3">
        <w:t>. 3</w:t>
      </w:r>
      <w:r>
        <w:t xml:space="preserve"> ч.1 ст.77 ТК РФ, т.е. по инициативе работника, на</w:t>
      </w:r>
      <w:r w:rsidR="001F11C3">
        <w:t xml:space="preserve"> </w:t>
      </w:r>
      <w:r>
        <w:t>основании поданного им заявления об увольнении-по собственному желанию.</w:t>
      </w:r>
    </w:p>
    <w:p w:rsidR="0082509B" w:rsidRDefault="006F1CC0">
      <w:pPr>
        <w:pStyle w:val="20"/>
        <w:shd w:val="clear" w:color="auto" w:fill="auto"/>
        <w:ind w:firstLine="580"/>
        <w:jc w:val="both"/>
      </w:pPr>
      <w:r>
        <w:t>Согласно п.2.2.8 трудового договора №</w:t>
      </w:r>
      <w:r w:rsidR="005C5E67">
        <w:t xml:space="preserve"> </w:t>
      </w:r>
      <w:r>
        <w:t>30 от 23.11.2023 работник обязан проходить обязательные предварительные (при поступлении на работу) медицинские осмотры, обязательные психиатрические освидетельствования, химико-токсикологические исследования наличия в организме человека наркотических средств, психотропных веществ и их метаболитов в соответствии с требованиями, установленными законодательством РФ.</w:t>
      </w:r>
    </w:p>
    <w:p w:rsidR="0082509B" w:rsidRDefault="006F1CC0">
      <w:pPr>
        <w:pStyle w:val="20"/>
        <w:shd w:val="clear" w:color="auto" w:fill="auto"/>
        <w:ind w:firstLine="520"/>
        <w:jc w:val="both"/>
      </w:pPr>
      <w:r>
        <w:t>В силу ст.214 ТК РФ работодатель обязан обеспечить:</w:t>
      </w:r>
    </w:p>
    <w:p w:rsidR="0082509B" w:rsidRDefault="006F1CC0">
      <w:pPr>
        <w:pStyle w:val="20"/>
        <w:shd w:val="clear" w:color="auto" w:fill="auto"/>
        <w:ind w:firstLine="580"/>
        <w:jc w:val="both"/>
      </w:pPr>
      <w:r>
        <w:t>- 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82509B" w:rsidRDefault="006F1CC0">
      <w:pPr>
        <w:pStyle w:val="20"/>
        <w:shd w:val="clear" w:color="auto" w:fill="auto"/>
        <w:ind w:firstLine="420"/>
        <w:jc w:val="both"/>
      </w:pPr>
      <w:r>
        <w:t xml:space="preserve">В соответствии со ст.220 ТК РФ 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 Работники, осуществляющие отдельные виды деятельности, проходят обязательное психиатрическое освидетельствование. </w:t>
      </w:r>
      <w:r w:rsidRPr="005C5E67">
        <w:t xml:space="preserve">Порядок прохождения такого освидетельствования, его периодичность, а </w:t>
      </w:r>
      <w:r w:rsidRPr="005C5E67">
        <w:rPr>
          <w:rStyle w:val="21"/>
          <w:u w:val="none"/>
        </w:rPr>
        <w:t xml:space="preserve">также виды деятельности, при осуществлении </w:t>
      </w:r>
      <w:r w:rsidR="005C5E67">
        <w:rPr>
          <w:rStyle w:val="21"/>
          <w:u w:val="none"/>
        </w:rPr>
        <w:t xml:space="preserve">которых проводится </w:t>
      </w:r>
      <w:r w:rsidR="00C9075B">
        <w:rPr>
          <w:rStyle w:val="21"/>
          <w:u w:val="none"/>
        </w:rPr>
        <w:t>психиатрическое</w:t>
      </w:r>
      <w:bookmarkStart w:id="0" w:name="_GoBack"/>
      <w:bookmarkEnd w:id="0"/>
      <w:r w:rsidRPr="005C5E67">
        <w:rPr>
          <w:rStyle w:val="265pt"/>
          <w:u w:val="none"/>
        </w:rPr>
        <w:t xml:space="preserve"> </w:t>
      </w:r>
      <w:r w:rsidRPr="005C5E67">
        <w:t>освидетельствование</w:t>
      </w:r>
      <w: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82509B" w:rsidRDefault="006F1CC0">
      <w:pPr>
        <w:pStyle w:val="20"/>
        <w:shd w:val="clear" w:color="auto" w:fill="auto"/>
        <w:ind w:firstLine="600"/>
        <w:jc w:val="both"/>
      </w:pPr>
      <w:r>
        <w:lastRenderedPageBreak/>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82509B" w:rsidRDefault="006F1CC0">
      <w:pPr>
        <w:pStyle w:val="20"/>
        <w:shd w:val="clear" w:color="auto" w:fill="auto"/>
        <w:ind w:firstLine="560"/>
        <w:jc w:val="both"/>
      </w:pPr>
      <w:r>
        <w:t xml:space="preserve">Приказом Минздрава России от 28.01.2021 </w:t>
      </w:r>
      <w:r>
        <w:rPr>
          <w:lang w:val="en-US" w:eastAsia="en-US" w:bidi="en-US"/>
        </w:rPr>
        <w:t>N</w:t>
      </w:r>
      <w:r w:rsidRPr="00356326">
        <w:rPr>
          <w:lang w:eastAsia="en-US" w:bidi="en-US"/>
        </w:rPr>
        <w:t xml:space="preserve"> </w:t>
      </w:r>
      <w:r>
        <w:t>29н утвержден 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(далее Порядок проведения медосмотров №29н).</w:t>
      </w:r>
    </w:p>
    <w:p w:rsidR="0082509B" w:rsidRDefault="006F1CC0">
      <w:pPr>
        <w:pStyle w:val="20"/>
        <w:shd w:val="clear" w:color="auto" w:fill="auto"/>
        <w:ind w:firstLine="600"/>
        <w:jc w:val="both"/>
      </w:pPr>
      <w:r>
        <w:t xml:space="preserve">Так, согласно п.22 Приложения к Порядку проведения медосмотров №29н, предусмотрено прохождение обязательного предварительного, периодического медосмотра при работах, при выполнении которых разрешено ношение оружия и его применение (в случаях, когда требования о прохождении медицинских осмотров (освидетельствований) не установлены статьями 12 и 13 Федерального закона от 13 декабря 1996 г. </w:t>
      </w:r>
      <w:r>
        <w:rPr>
          <w:lang w:val="en-US" w:eastAsia="en-US" w:bidi="en-US"/>
        </w:rPr>
        <w:t>N</w:t>
      </w:r>
      <w:r w:rsidRPr="00356326">
        <w:rPr>
          <w:lang w:eastAsia="en-US" w:bidi="en-US"/>
        </w:rPr>
        <w:t xml:space="preserve"> </w:t>
      </w:r>
      <w:r>
        <w:t>150-ФЗ "Об оружии" и (или) профильным (специальным) законом).</w:t>
      </w:r>
    </w:p>
    <w:p w:rsidR="0082509B" w:rsidRDefault="006F1CC0">
      <w:pPr>
        <w:pStyle w:val="20"/>
        <w:shd w:val="clear" w:color="auto" w:fill="auto"/>
        <w:ind w:firstLine="560"/>
        <w:jc w:val="left"/>
      </w:pPr>
      <w:r>
        <w:t xml:space="preserve">Из представленных работодателем сведений установлено, что </w:t>
      </w:r>
      <w:r w:rsidR="005C5E67">
        <w:t xml:space="preserve">                   </w:t>
      </w:r>
      <w:r>
        <w:t>предварительный медицинский осмотр прошел за счет собственных средств, что является нарушением ст.214, ст.220 Трудового кодекса РФ. На момент проверки работодателем не возмещены расходы за прохождение предварительного медосмотра в размере 4190,00 руб.</w:t>
      </w:r>
    </w:p>
    <w:p w:rsidR="0082509B" w:rsidRDefault="006F1CC0">
      <w:pPr>
        <w:pStyle w:val="20"/>
        <w:shd w:val="clear" w:color="auto" w:fill="auto"/>
        <w:ind w:firstLine="560"/>
        <w:jc w:val="both"/>
      </w:pPr>
      <w:r>
        <w:t xml:space="preserve">Приказом Минздрава России от 20.05.2022 </w:t>
      </w:r>
      <w:r>
        <w:rPr>
          <w:lang w:val="en-US" w:eastAsia="en-US" w:bidi="en-US"/>
        </w:rPr>
        <w:t>N</w:t>
      </w:r>
      <w:r w:rsidRPr="00356326">
        <w:rPr>
          <w:lang w:eastAsia="en-US" w:bidi="en-US"/>
        </w:rPr>
        <w:t xml:space="preserve"> </w:t>
      </w:r>
      <w:r>
        <w:t>342н утвержден Порядок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(далее Порядок прохождения обязательного психиатрического освидетельствования №342н).</w:t>
      </w:r>
    </w:p>
    <w:p w:rsidR="0082509B" w:rsidRDefault="006F1CC0">
      <w:pPr>
        <w:pStyle w:val="20"/>
        <w:shd w:val="clear" w:color="auto" w:fill="auto"/>
        <w:ind w:firstLine="560"/>
        <w:jc w:val="both"/>
      </w:pPr>
      <w:r>
        <w:t>Так, согласно п.4 Приложения №2 к Порядку прохождения обязательного психиатрического освидетельствования №342н, предусмотрено обязательное прохождение психиатрического освидетельствования при деятельности, связанной с оборотом оружия.</w:t>
      </w:r>
    </w:p>
    <w:p w:rsidR="0082509B" w:rsidRDefault="006F1CC0">
      <w:pPr>
        <w:pStyle w:val="20"/>
        <w:shd w:val="clear" w:color="auto" w:fill="auto"/>
        <w:ind w:firstLine="560"/>
        <w:jc w:val="both"/>
      </w:pPr>
      <w:r>
        <w:t>Вместе с тем, на основании приказа №77 от 28.05.2021 начальника ФКУ «ГУ Ведомственная охрана Министерства финансов РФ» утвержден Перечень территориальных подразделений учреждения, подлежащих обеспечению служебными 9 мм пистолетами ИЖ-71, боевыми 9 мм пистолетами ПМ. В данный перечень не включен 24 отряд.</w:t>
      </w:r>
    </w:p>
    <w:p w:rsidR="0082509B" w:rsidRDefault="006F1CC0">
      <w:pPr>
        <w:pStyle w:val="20"/>
        <w:shd w:val="clear" w:color="auto" w:fill="auto"/>
        <w:ind w:firstLine="560"/>
        <w:jc w:val="both"/>
      </w:pPr>
      <w:r>
        <w:t>Кроме того, согласно должностной инструкции дежурного по охраняемому объекту комендатуры по защите объектов УФНС России по Забайкальскому краю, утв. начальником 24 отряда 27.10.2021, дежурный при выполнении трудовых обязанностей обеспечивается только специальными средствами.</w:t>
      </w:r>
    </w:p>
    <w:p w:rsidR="0082509B" w:rsidRDefault="006F1CC0">
      <w:pPr>
        <w:pStyle w:val="20"/>
        <w:shd w:val="clear" w:color="auto" w:fill="auto"/>
        <w:tabs>
          <w:tab w:val="left" w:pos="5606"/>
        </w:tabs>
        <w:ind w:firstLine="600"/>
        <w:jc w:val="both"/>
      </w:pPr>
      <w:r>
        <w:t>Таким образом, у работодателя оснований для выдачи</w:t>
      </w:r>
      <w:r>
        <w:tab/>
        <w:t>направления для</w:t>
      </w:r>
    </w:p>
    <w:p w:rsidR="005C5E67" w:rsidRDefault="006F1CC0">
      <w:pPr>
        <w:pStyle w:val="20"/>
        <w:shd w:val="clear" w:color="auto" w:fill="auto"/>
        <w:jc w:val="both"/>
      </w:pPr>
      <w:r>
        <w:t>прохождения обязательного психиатрического освидетельствования за счет средств работодателя, не имелось.</w:t>
      </w:r>
    </w:p>
    <w:p w:rsidR="0082509B" w:rsidRDefault="0082509B">
      <w:pPr>
        <w:pStyle w:val="20"/>
        <w:shd w:val="clear" w:color="auto" w:fill="auto"/>
        <w:jc w:val="both"/>
      </w:pPr>
    </w:p>
    <w:p w:rsidR="0082509B" w:rsidRDefault="005C5E67" w:rsidP="005C5E67">
      <w:pPr>
        <w:pStyle w:val="20"/>
        <w:shd w:val="clear" w:color="auto" w:fill="auto"/>
        <w:ind w:firstLine="560"/>
        <w:jc w:val="both"/>
      </w:pPr>
      <w:r>
        <w:t xml:space="preserve">1) </w:t>
      </w:r>
      <w:r w:rsidR="006F1CC0">
        <w:t>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5C5E67" w:rsidRDefault="005C5E67" w:rsidP="005C5E67">
      <w:pPr>
        <w:pStyle w:val="20"/>
        <w:shd w:val="clear" w:color="auto" w:fill="auto"/>
        <w:ind w:firstLine="560"/>
        <w:jc w:val="both"/>
      </w:pPr>
      <w:r>
        <w:t xml:space="preserve">2) </w:t>
      </w:r>
      <w:r w:rsidR="006F1CC0">
        <w:t xml:space="preserve">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w:t>
      </w:r>
    </w:p>
    <w:p w:rsidR="005C5E67" w:rsidRDefault="005C5E67" w:rsidP="005C5E67">
      <w:pPr>
        <w:pStyle w:val="20"/>
        <w:shd w:val="clear" w:color="auto" w:fill="auto"/>
        <w:ind w:firstLine="560"/>
        <w:jc w:val="both"/>
      </w:pPr>
    </w:p>
    <w:p w:rsidR="005C5E67" w:rsidRDefault="005C5E67" w:rsidP="005C5E67">
      <w:pPr>
        <w:pStyle w:val="20"/>
        <w:shd w:val="clear" w:color="auto" w:fill="auto"/>
        <w:ind w:firstLine="560"/>
        <w:jc w:val="both"/>
      </w:pPr>
    </w:p>
    <w:p w:rsidR="0082509B" w:rsidRDefault="006F1CC0" w:rsidP="004B1177">
      <w:pPr>
        <w:pStyle w:val="20"/>
        <w:shd w:val="clear" w:color="auto" w:fill="auto"/>
        <w:jc w:val="both"/>
      </w:pPr>
      <w:r>
        <w:t xml:space="preserve">требований документов, исполнение которых является обязательным в соответствии </w:t>
      </w:r>
      <w:r w:rsidR="005C5E67">
        <w:t xml:space="preserve">с законодательством Российской Федерации, о </w:t>
      </w:r>
      <w:r w:rsidR="004B1177">
        <w:t xml:space="preserve">неисполнении ранее принятого решения контрольного </w:t>
      </w:r>
      <w:r>
        <w:t>(надзорного) органа, являющихся предметом документарной проверки:</w:t>
      </w:r>
    </w:p>
    <w:p w:rsidR="0082509B" w:rsidRDefault="004B1177" w:rsidP="004B1177">
      <w:pPr>
        <w:pStyle w:val="20"/>
        <w:shd w:val="clear" w:color="auto" w:fill="auto"/>
        <w:tabs>
          <w:tab w:val="left" w:pos="649"/>
        </w:tabs>
        <w:spacing w:after="184"/>
        <w:jc w:val="both"/>
      </w:pPr>
      <w:r>
        <w:t xml:space="preserve">          3) </w:t>
      </w:r>
      <w:r w:rsidR="006F1CC0">
        <w:t>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82509B" w:rsidRDefault="006F1CC0">
      <w:pPr>
        <w:pStyle w:val="20"/>
        <w:shd w:val="clear" w:color="auto" w:fill="auto"/>
        <w:spacing w:line="182" w:lineRule="exact"/>
        <w:ind w:firstLine="420"/>
        <w:jc w:val="both"/>
      </w:pPr>
      <w:r>
        <w:t>13. К настоящему акту прилагаются:</w:t>
      </w:r>
    </w:p>
    <w:p w:rsidR="0082509B" w:rsidRDefault="006F1CC0">
      <w:pPr>
        <w:pStyle w:val="20"/>
        <w:numPr>
          <w:ilvl w:val="0"/>
          <w:numId w:val="5"/>
        </w:numPr>
        <w:shd w:val="clear" w:color="auto" w:fill="auto"/>
        <w:tabs>
          <w:tab w:val="left" w:pos="986"/>
        </w:tabs>
        <w:spacing w:line="182" w:lineRule="exact"/>
        <w:ind w:firstLine="420"/>
        <w:jc w:val="both"/>
      </w:pPr>
      <w:r>
        <w:t>Решение о проведении документарной проверки;</w:t>
      </w:r>
    </w:p>
    <w:p w:rsidR="0082509B" w:rsidRDefault="006F1CC0">
      <w:pPr>
        <w:pStyle w:val="20"/>
        <w:numPr>
          <w:ilvl w:val="0"/>
          <w:numId w:val="5"/>
        </w:numPr>
        <w:shd w:val="clear" w:color="auto" w:fill="auto"/>
        <w:tabs>
          <w:tab w:val="left" w:pos="986"/>
        </w:tabs>
        <w:spacing w:line="182" w:lineRule="exact"/>
        <w:ind w:firstLine="420"/>
        <w:jc w:val="both"/>
      </w:pPr>
      <w:r>
        <w:t>Предписание об устранении</w:t>
      </w:r>
    </w:p>
    <w:p w:rsidR="0082509B" w:rsidRDefault="006F1CC0" w:rsidP="004B1177">
      <w:pPr>
        <w:pStyle w:val="20"/>
        <w:numPr>
          <w:ilvl w:val="0"/>
          <w:numId w:val="5"/>
        </w:numPr>
        <w:shd w:val="clear" w:color="auto" w:fill="auto"/>
        <w:tabs>
          <w:tab w:val="left" w:pos="663"/>
        </w:tabs>
        <w:spacing w:line="182" w:lineRule="exact"/>
        <w:ind w:firstLine="420"/>
        <w:jc w:val="both"/>
      </w:pPr>
      <w:r>
        <w:t>Трудовой договор работника, должностная инструкция дежурного, направление на медосмотр, договоры на оказание платных медицинских услуг, кассовые чеки, заявление работника о возмещении расходов, письменное пояснение работодателя, приказ №77 от 28.05.2021 начальника ФКУ «ГУ Ведомственная охрана Министерства финансов РФ» с приложениями.</w:t>
      </w:r>
    </w:p>
    <w:p w:rsidR="004B1177" w:rsidRDefault="004B1177" w:rsidP="004B1177">
      <w:pPr>
        <w:pStyle w:val="20"/>
        <w:shd w:val="clear" w:color="auto" w:fill="auto"/>
        <w:tabs>
          <w:tab w:val="left" w:pos="663"/>
        </w:tabs>
        <w:spacing w:line="182" w:lineRule="exact"/>
        <w:jc w:val="both"/>
      </w:pPr>
      <w:r>
        <w:t>______________________________________________________________________________________</w:t>
      </w:r>
    </w:p>
    <w:p w:rsidR="0082509B" w:rsidRDefault="006F1CC0">
      <w:pPr>
        <w:pStyle w:val="20"/>
        <w:shd w:val="clear" w:color="auto" w:fill="auto"/>
        <w:spacing w:after="360"/>
        <w:ind w:firstLine="420"/>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82509B" w:rsidRDefault="006F1CC0">
      <w:pPr>
        <w:pStyle w:val="20"/>
        <w:shd w:val="clear" w:color="auto" w:fill="auto"/>
        <w:jc w:val="both"/>
      </w:pPr>
      <w:r>
        <w:t>Главный государственный инспектор труда</w:t>
      </w:r>
    </w:p>
    <w:p w:rsidR="0082509B" w:rsidRDefault="006F1CC0">
      <w:pPr>
        <w:pStyle w:val="20"/>
        <w:shd w:val="clear" w:color="auto" w:fill="auto"/>
        <w:tabs>
          <w:tab w:val="left" w:leader="underscore" w:pos="3763"/>
        </w:tabs>
        <w:jc w:val="both"/>
      </w:pPr>
      <w:proofErr w:type="spellStart"/>
      <w:r>
        <w:rPr>
          <w:rStyle w:val="21"/>
        </w:rPr>
        <w:t>Болотова</w:t>
      </w:r>
      <w:proofErr w:type="spellEnd"/>
      <w:r>
        <w:rPr>
          <w:rStyle w:val="21"/>
        </w:rPr>
        <w:t xml:space="preserve"> Н.Ц.</w:t>
      </w:r>
      <w:r>
        <w:tab/>
      </w:r>
    </w:p>
    <w:p w:rsidR="0082509B" w:rsidRDefault="004B1177">
      <w:pPr>
        <w:pStyle w:val="20"/>
        <w:shd w:val="clear" w:color="auto" w:fill="auto"/>
        <w:spacing w:after="540"/>
        <w:jc w:val="center"/>
      </w:pPr>
      <w:r>
        <w:rPr>
          <w:noProof/>
          <w:lang w:bidi="ar-SA"/>
        </w:rPr>
        <mc:AlternateContent>
          <mc:Choice Requires="wps">
            <w:drawing>
              <wp:anchor distT="410210" distB="0" distL="457200" distR="63500" simplePos="0" relativeHeight="377487105" behindDoc="1" locked="0" layoutInCell="1" allowOverlap="1">
                <wp:simplePos x="0" y="0"/>
                <wp:positionH relativeFrom="margin">
                  <wp:posOffset>2939415</wp:posOffset>
                </wp:positionH>
                <wp:positionV relativeFrom="paragraph">
                  <wp:posOffset>201930</wp:posOffset>
                </wp:positionV>
                <wp:extent cx="1420495" cy="381000"/>
                <wp:effectExtent l="0" t="0" r="8255" b="12700"/>
                <wp:wrapSquare wrapText="lef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09B" w:rsidRDefault="00356326">
                            <w:pPr>
                              <w:jc w:val="center"/>
                              <w:rPr>
                                <w:sz w:val="2"/>
                                <w:szCs w:val="2"/>
                              </w:rPr>
                            </w:pPr>
                            <w:r>
                              <w:rPr>
                                <w:noProof/>
                                <w:lang w:bidi="ar-SA"/>
                              </w:rPr>
                              <w:drawing>
                                <wp:inline distT="0" distB="0" distL="0" distR="0">
                                  <wp:extent cx="1485900" cy="276225"/>
                                  <wp:effectExtent l="0" t="0" r="0" b="9525"/>
                                  <wp:docPr id="3" name="Рисунок 3" descr="C:\Users\matora\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ora\AppData\Local\Temp\FineReader12.00\media\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p w:rsidR="0082509B" w:rsidRDefault="004B1177">
                            <w:pPr>
                              <w:pStyle w:val="a4"/>
                              <w:shd w:val="clear" w:color="auto" w:fill="auto"/>
                              <w:spacing w:after="0" w:line="160" w:lineRule="exact"/>
                              <w:jc w:val="left"/>
                            </w:pPr>
                            <w:r>
                              <w:t xml:space="preserve">             (</w:t>
                            </w:r>
                            <w:r w:rsidR="006F1CC0">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1.45pt;margin-top:15.9pt;width:111.85pt;height:30pt;z-index:-125829375;visibility:visible;mso-wrap-style:square;mso-width-percent:0;mso-height-percent:0;mso-wrap-distance-left:36pt;mso-wrap-distance-top:32.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rDsAIAALA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" filled="f" stroked="f">
                <v:textbox style="mso-fit-shape-to-text:t" inset="0,0,0,0">
                  <w:txbxContent>
                    <w:p w:rsidR="0082509B" w:rsidRDefault="00356326">
                      <w:pPr>
                        <w:jc w:val="center"/>
                        <w:rPr>
                          <w:sz w:val="2"/>
                          <w:szCs w:val="2"/>
                        </w:rPr>
                      </w:pPr>
                      <w:r>
                        <w:rPr>
                          <w:noProof/>
                          <w:lang w:bidi="ar-SA"/>
                        </w:rPr>
                        <w:drawing>
                          <wp:inline distT="0" distB="0" distL="0" distR="0">
                            <wp:extent cx="1485900" cy="276225"/>
                            <wp:effectExtent l="0" t="0" r="0" b="9525"/>
                            <wp:docPr id="3" name="Рисунок 3" descr="C:\Users\matora\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ora\AppData\Local\Temp\FineReader12.00\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p w:rsidR="0082509B" w:rsidRDefault="004B1177">
                      <w:pPr>
                        <w:pStyle w:val="a4"/>
                        <w:shd w:val="clear" w:color="auto" w:fill="auto"/>
                        <w:spacing w:after="0" w:line="160" w:lineRule="exact"/>
                        <w:jc w:val="left"/>
                      </w:pPr>
                      <w:r>
                        <w:t xml:space="preserve">             (</w:t>
                      </w:r>
                      <w:r w:rsidR="006F1CC0">
                        <w:t>подпись)</w:t>
                      </w:r>
                    </w:p>
                  </w:txbxContent>
                </v:textbox>
                <w10:wrap type="square" side="left" anchorx="margin"/>
              </v:shape>
            </w:pict>
          </mc:Fallback>
        </mc:AlternateContent>
      </w:r>
      <w:r w:rsidR="006F1CC0">
        <w:t xml:space="preserve">(должность, фамилия, </w:t>
      </w:r>
      <w:proofErr w:type="gramStart"/>
      <w:r w:rsidR="006F1CC0">
        <w:t xml:space="preserve">инициалы </w:t>
      </w:r>
      <w:r>
        <w:t xml:space="preserve"> инспектора</w:t>
      </w:r>
      <w:proofErr w:type="gramEnd"/>
      <w:r w:rsidR="006F1CC0">
        <w:br/>
        <w:t>(руководителя группы инспекторов), проводившего</w:t>
      </w:r>
      <w:r w:rsidR="006F1CC0">
        <w:br/>
        <w:t>документарную проверку)</w:t>
      </w:r>
    </w:p>
    <w:p w:rsidR="0082509B" w:rsidRDefault="006F1CC0">
      <w:pPr>
        <w:pStyle w:val="20"/>
        <w:shd w:val="clear" w:color="auto" w:fill="auto"/>
        <w:tabs>
          <w:tab w:val="left" w:leader="underscore" w:pos="6734"/>
        </w:tabs>
        <w:spacing w:after="360"/>
        <w:jc w:val="both"/>
      </w:pPr>
      <w:proofErr w:type="spellStart"/>
      <w:r>
        <w:t>Болотова</w:t>
      </w:r>
      <w:proofErr w:type="spellEnd"/>
      <w:r>
        <w:t xml:space="preserve"> </w:t>
      </w:r>
      <w:proofErr w:type="spellStart"/>
      <w:r>
        <w:t>Намсалма</w:t>
      </w:r>
      <w:proofErr w:type="spellEnd"/>
      <w:r>
        <w:t xml:space="preserve"> </w:t>
      </w:r>
      <w:proofErr w:type="spellStart"/>
      <w:r>
        <w:t>Цырендашиевна</w:t>
      </w:r>
      <w:proofErr w:type="spellEnd"/>
      <w:r>
        <w:t xml:space="preserve">, главный государственный' инспектор труда, телефон </w:t>
      </w:r>
      <w:r>
        <w:rPr>
          <w:rStyle w:val="21"/>
        </w:rPr>
        <w:t xml:space="preserve">(830239)34901, 89964532925, адрес электронной почты: </w:t>
      </w:r>
      <w:hyperlink r:id="rId9" w:history="1">
        <w:r w:rsidR="004B1177" w:rsidRPr="005B2DBD">
          <w:rPr>
            <w:rStyle w:val="a3"/>
            <w:lang w:val="en-US" w:eastAsia="en-US" w:bidi="en-US"/>
          </w:rPr>
          <w:t>gitaginsk</w:t>
        </w:r>
        <w:r w:rsidR="004B1177" w:rsidRPr="005B2DBD">
          <w:rPr>
            <w:rStyle w:val="a3"/>
            <w:lang w:eastAsia="en-US" w:bidi="en-US"/>
          </w:rPr>
          <w:t>@</w:t>
        </w:r>
        <w:r w:rsidR="004B1177" w:rsidRPr="005B2DBD">
          <w:rPr>
            <w:rStyle w:val="a3"/>
            <w:lang w:val="en-US" w:eastAsia="en-US" w:bidi="en-US"/>
          </w:rPr>
          <w:t>git</w:t>
        </w:r>
        <w:r w:rsidR="004B1177" w:rsidRPr="005B2DBD">
          <w:rPr>
            <w:rStyle w:val="a3"/>
            <w:lang w:eastAsia="en-US" w:bidi="en-US"/>
          </w:rPr>
          <w:t>75.</w:t>
        </w:r>
        <w:proofErr w:type="spellStart"/>
        <w:r w:rsidR="004B1177" w:rsidRPr="005B2DBD">
          <w:rPr>
            <w:rStyle w:val="a3"/>
            <w:lang w:val="en-US" w:eastAsia="en-US" w:bidi="en-US"/>
          </w:rPr>
          <w:t>rostrud</w:t>
        </w:r>
        <w:proofErr w:type="spellEnd"/>
      </w:hyperlink>
      <w:r w:rsidR="004B1177">
        <w:rPr>
          <w:rStyle w:val="21"/>
          <w:lang w:eastAsia="en-US" w:bidi="en-US"/>
        </w:rPr>
        <w:t xml:space="preserve">. </w:t>
      </w:r>
      <w:proofErr w:type="spellStart"/>
      <w:r w:rsidR="004B1177">
        <w:rPr>
          <w:rStyle w:val="21"/>
          <w:lang w:val="en-US" w:eastAsia="en-US" w:bidi="en-US"/>
        </w:rPr>
        <w:t>G</w:t>
      </w:r>
      <w:r>
        <w:rPr>
          <w:rStyle w:val="21"/>
          <w:lang w:val="en-US" w:eastAsia="en-US" w:bidi="en-US"/>
        </w:rPr>
        <w:t>ov</w:t>
      </w:r>
      <w:proofErr w:type="spellEnd"/>
      <w:r w:rsidR="004B1177">
        <w:rPr>
          <w:rStyle w:val="21"/>
          <w:lang w:eastAsia="en-US" w:bidi="en-US"/>
        </w:rPr>
        <w:t>.</w:t>
      </w:r>
      <w:proofErr w:type="spellStart"/>
      <w:r>
        <w:rPr>
          <w:rStyle w:val="21"/>
          <w:lang w:val="en-US" w:eastAsia="en-US" w:bidi="en-US"/>
        </w:rPr>
        <w:t>ru</w:t>
      </w:r>
      <w:proofErr w:type="spellEnd"/>
      <w:r>
        <w:tab/>
      </w:r>
    </w:p>
    <w:p w:rsidR="004B1177" w:rsidRDefault="004B1177" w:rsidP="004B1177">
      <w:pPr>
        <w:pStyle w:val="20"/>
        <w:shd w:val="clear" w:color="auto" w:fill="auto"/>
        <w:tabs>
          <w:tab w:val="left" w:leader="underscore" w:pos="6734"/>
        </w:tabs>
        <w:jc w:val="both"/>
      </w:pPr>
      <w:r>
        <w:t>_______________________________________________________________________________________</w:t>
      </w:r>
    </w:p>
    <w:p w:rsidR="0082509B" w:rsidRDefault="006F1CC0" w:rsidP="004B1177">
      <w:pPr>
        <w:pStyle w:val="20"/>
        <w:shd w:val="clear" w:color="auto" w:fill="auto"/>
        <w:jc w:val="center"/>
      </w:pPr>
      <w:r>
        <w:t>(фамилия, имя, отчество (при наличии) и должность инспектора, непосредственно</w:t>
      </w:r>
      <w:r>
        <w:br/>
        <w:t>подготовившего акт документарной проверки, контактный телефон, электронный адрес (при</w:t>
      </w:r>
    </w:p>
    <w:p w:rsidR="0082509B" w:rsidRDefault="00356326">
      <w:pPr>
        <w:pStyle w:val="20"/>
        <w:shd w:val="clear" w:color="auto" w:fill="auto"/>
        <w:jc w:val="center"/>
        <w:sectPr w:rsidR="0082509B">
          <w:pgSz w:w="8400" w:h="11900"/>
          <w:pgMar w:top="1310" w:right="695" w:bottom="855" w:left="740" w:header="0" w:footer="3" w:gutter="0"/>
          <w:cols w:space="720"/>
          <w:noEndnote/>
          <w:docGrid w:linePitch="360"/>
        </w:sectPr>
      </w:pPr>
      <w:r>
        <w:rPr>
          <w:noProof/>
          <w:lang w:bidi="ar-SA"/>
        </w:rPr>
        <mc:AlternateContent>
          <mc:Choice Requires="wps">
            <w:drawing>
              <wp:anchor distT="0" distB="254000" distL="63500" distR="63500" simplePos="0" relativeHeight="377487106" behindDoc="1" locked="0" layoutInCell="1" allowOverlap="1">
                <wp:simplePos x="0" y="0"/>
                <wp:positionH relativeFrom="margin">
                  <wp:posOffset>65405</wp:posOffset>
                </wp:positionH>
                <wp:positionV relativeFrom="paragraph">
                  <wp:posOffset>200025</wp:posOffset>
                </wp:positionV>
                <wp:extent cx="4291330" cy="275590"/>
                <wp:effectExtent l="1905" t="3810" r="254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09B" w:rsidRDefault="006F1CC0">
                            <w:pPr>
                              <w:pStyle w:val="20"/>
                              <w:pBdr>
                                <w:top w:val="single" w:sz="4" w:space="1" w:color="auto"/>
                                <w:left w:val="single" w:sz="4" w:space="4" w:color="auto"/>
                                <w:bottom w:val="single" w:sz="4" w:space="1" w:color="auto"/>
                                <w:right w:val="single" w:sz="4" w:space="4" w:color="auto"/>
                              </w:pBdr>
                              <w:shd w:val="clear" w:color="auto" w:fill="auto"/>
                              <w:tabs>
                                <w:tab w:val="left" w:leader="underscore" w:pos="6730"/>
                              </w:tabs>
                              <w:jc w:val="both"/>
                            </w:pPr>
                            <w:r>
                              <w:rPr>
                                <w:rStyle w:val="2Exact"/>
                              </w:rPr>
                              <w:t xml:space="preserve">Отметка о направлении акта в электронном виде (адрес электронной почты), в том числе через </w:t>
                            </w:r>
                            <w:r>
                              <w:rPr>
                                <w:rStyle w:val="2Exact0"/>
                              </w:rPr>
                              <w:t>личный кабинет на специализированном электронном портале*</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15pt;margin-top:15.75pt;width:337.9pt;height:21.7pt;z-index:-125829374;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IusQIAALA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" filled="f" stroked="f">
                <v:textbox style="mso-fit-shape-to-text:t" inset="0,0,0,0">
                  <w:txbxContent>
                    <w:p w:rsidR="0082509B" w:rsidRDefault="006F1CC0">
                      <w:pPr>
                        <w:pStyle w:val="20"/>
                        <w:pBdr>
                          <w:top w:val="single" w:sz="4" w:space="1" w:color="auto"/>
                          <w:left w:val="single" w:sz="4" w:space="4" w:color="auto"/>
                          <w:bottom w:val="single" w:sz="4" w:space="1" w:color="auto"/>
                          <w:right w:val="single" w:sz="4" w:space="4" w:color="auto"/>
                        </w:pBdr>
                        <w:shd w:val="clear" w:color="auto" w:fill="auto"/>
                        <w:tabs>
                          <w:tab w:val="left" w:leader="underscore" w:pos="6730"/>
                        </w:tabs>
                        <w:jc w:val="both"/>
                      </w:pPr>
                      <w:r>
                        <w:rPr>
                          <w:rStyle w:val="2Exact"/>
                        </w:rPr>
                        <w:t>Отметка о направлении акта в электронном виде (адрес электронной почты), в том числ</w:t>
                      </w:r>
                      <w:r>
                        <w:rPr>
                          <w:rStyle w:val="2Exact"/>
                        </w:rPr>
                        <w:t xml:space="preserve">е через </w:t>
                      </w:r>
                      <w:r>
                        <w:rPr>
                          <w:rStyle w:val="2Exact0"/>
                        </w:rPr>
                        <w:t>личный кабинет на специализированном электронном портале*</w:t>
                      </w:r>
                      <w:r>
                        <w:rPr>
                          <w:rStyle w:val="2Exact"/>
                        </w:rPr>
                        <w:tab/>
                      </w:r>
                    </w:p>
                  </w:txbxContent>
                </v:textbox>
                <w10:wrap type="topAndBottom" anchorx="margin"/>
              </v:shape>
            </w:pict>
          </mc:Fallback>
        </mc:AlternateContent>
      </w:r>
      <w:r w:rsidR="006F1CC0">
        <w:t>наличии)</w:t>
      </w:r>
    </w:p>
    <w:p w:rsidR="0082509B" w:rsidRDefault="006F1CC0">
      <w:pPr>
        <w:pStyle w:val="20"/>
        <w:shd w:val="clear" w:color="auto" w:fill="auto"/>
        <w:jc w:val="both"/>
      </w:pPr>
      <w:r>
        <w:t xml:space="preserve">В случае несогласия с настоящим актом Вы можете обжаловать его в течении 30 календарных дней со дня получения информации о составлении обжалуемого акта (статья 40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hyperlink r:id="rId10" w:history="1">
        <w:r>
          <w:rPr>
            <w:rStyle w:val="a3"/>
            <w:lang w:val="en-US" w:eastAsia="en-US" w:bidi="en-US"/>
          </w:rPr>
          <w:t>https</w:t>
        </w:r>
        <w:r w:rsidRPr="00356326">
          <w:rPr>
            <w:rStyle w:val="a3"/>
            <w:lang w:eastAsia="en-US" w:bidi="en-US"/>
          </w:rPr>
          <w:t>://</w:t>
        </w:r>
        <w:proofErr w:type="spellStart"/>
        <w:r>
          <w:rPr>
            <w:rStyle w:val="a3"/>
            <w:lang w:val="en-US" w:eastAsia="en-US" w:bidi="en-US"/>
          </w:rPr>
          <w:t>knd</w:t>
        </w:r>
        <w:proofErr w:type="spellEnd"/>
        <w:r w:rsidRPr="00356326">
          <w:rPr>
            <w:rStyle w:val="a3"/>
            <w:lang w:eastAsia="en-US" w:bidi="en-US"/>
          </w:rPr>
          <w:t>.</w:t>
        </w:r>
        <w:proofErr w:type="spellStart"/>
        <w:r>
          <w:rPr>
            <w:rStyle w:val="a3"/>
            <w:lang w:val="en-US" w:eastAsia="en-US" w:bidi="en-US"/>
          </w:rPr>
          <w:t>gosusIugi</w:t>
        </w:r>
        <w:proofErr w:type="spellEnd"/>
        <w:r w:rsidRPr="00356326">
          <w:rPr>
            <w:rStyle w:val="a3"/>
            <w:lang w:eastAsia="en-US" w:bidi="en-US"/>
          </w:rPr>
          <w:t>.</w:t>
        </w:r>
        <w:proofErr w:type="spellStart"/>
        <w:r>
          <w:rPr>
            <w:rStyle w:val="a3"/>
            <w:lang w:val="en-US" w:eastAsia="en-US" w:bidi="en-US"/>
          </w:rPr>
          <w:t>ru</w:t>
        </w:r>
        <w:proofErr w:type="spellEnd"/>
        <w:r w:rsidRPr="00356326">
          <w:rPr>
            <w:rStyle w:val="a3"/>
            <w:lang w:eastAsia="en-US" w:bidi="en-US"/>
          </w:rPr>
          <w:t>/</w:t>
        </w:r>
      </w:hyperlink>
      <w:r w:rsidRPr="00356326">
        <w:rPr>
          <w:lang w:eastAsia="en-US" w:bidi="en-US"/>
        </w:rPr>
        <w:t xml:space="preserve"> </w:t>
      </w:r>
      <w:r>
        <w:t xml:space="preserve">или с помощью </w:t>
      </w:r>
      <w:r>
        <w:rPr>
          <w:lang w:val="en-US" w:eastAsia="en-US" w:bidi="en-US"/>
        </w:rPr>
        <w:t>QR</w:t>
      </w:r>
      <w:r>
        <w:t>-кода:</w:t>
      </w:r>
    </w:p>
    <w:p w:rsidR="0082509B" w:rsidRDefault="00356326">
      <w:pPr>
        <w:framePr w:h="1070" w:hSpace="1008" w:wrap="notBeside" w:vAnchor="text" w:hAnchor="text" w:x="1009" w:y="1"/>
        <w:jc w:val="center"/>
        <w:rPr>
          <w:sz w:val="2"/>
          <w:szCs w:val="2"/>
        </w:rPr>
      </w:pPr>
      <w:r>
        <w:rPr>
          <w:noProof/>
          <w:lang w:bidi="ar-SA"/>
        </w:rPr>
        <w:drawing>
          <wp:inline distT="0" distB="0" distL="0" distR="0">
            <wp:extent cx="685800" cy="685800"/>
            <wp:effectExtent l="0" t="0" r="0" b="0"/>
            <wp:docPr id="4" name="Рисунок 1" descr="C:\Users\matora\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ora\AppData\Local\Temp\FineReader12.00\media\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82509B" w:rsidRDefault="0082509B">
      <w:pPr>
        <w:rPr>
          <w:sz w:val="2"/>
          <w:szCs w:val="2"/>
        </w:rPr>
      </w:pPr>
    </w:p>
    <w:p w:rsidR="0082509B" w:rsidRDefault="0082509B">
      <w:pPr>
        <w:rPr>
          <w:sz w:val="2"/>
          <w:szCs w:val="2"/>
        </w:rPr>
      </w:pPr>
    </w:p>
    <w:sectPr w:rsidR="0082509B">
      <w:headerReference w:type="default" r:id="rId12"/>
      <w:pgSz w:w="8400" w:h="11900"/>
      <w:pgMar w:top="1803" w:right="774" w:bottom="1803" w:left="5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C0" w:rsidRDefault="006F1CC0">
      <w:r>
        <w:separator/>
      </w:r>
    </w:p>
  </w:endnote>
  <w:endnote w:type="continuationSeparator" w:id="0">
    <w:p w:rsidR="006F1CC0" w:rsidRDefault="006F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C0" w:rsidRDefault="006F1CC0"/>
  </w:footnote>
  <w:footnote w:type="continuationSeparator" w:id="0">
    <w:p w:rsidR="006F1CC0" w:rsidRDefault="006F1C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9B" w:rsidRDefault="00356326">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688340</wp:posOffset>
              </wp:positionH>
              <wp:positionV relativeFrom="page">
                <wp:posOffset>959485</wp:posOffset>
              </wp:positionV>
              <wp:extent cx="2432685" cy="94615"/>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09B" w:rsidRDefault="006F1CC0">
                          <w:pPr>
                            <w:pStyle w:val="a6"/>
                            <w:shd w:val="clear" w:color="auto" w:fill="auto"/>
                            <w:spacing w:line="240" w:lineRule="auto"/>
                          </w:pPr>
                          <w:r>
                            <w:rPr>
                              <w:rStyle w:val="a7"/>
                            </w:rPr>
                            <w:t>* Отметка размещается после реализации указанных в ней действий.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2pt;margin-top:75.55pt;width:191.55pt;height:7.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" filled="f" stroked="f">
              <v:textbox style="mso-fit-shape-to-text:t" inset="0,0,0,0">
                <w:txbxContent>
                  <w:p w:rsidR="0082509B" w:rsidRDefault="006F1CC0">
                    <w:pPr>
                      <w:pStyle w:val="a6"/>
                      <w:shd w:val="clear" w:color="auto" w:fill="auto"/>
                      <w:spacing w:line="240" w:lineRule="auto"/>
                    </w:pPr>
                    <w:r>
                      <w:rPr>
                        <w:rStyle w:val="a7"/>
                      </w:rPr>
                      <w:t xml:space="preserve">* Отметка размещается после </w:t>
                    </w:r>
                    <w:r>
                      <w:rPr>
                        <w:rStyle w:val="a7"/>
                      </w:rPr>
                      <w:t>реализации указанных в ней действий.</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79A3"/>
    <w:multiLevelType w:val="multilevel"/>
    <w:tmpl w:val="5034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074E32"/>
    <w:multiLevelType w:val="multilevel"/>
    <w:tmpl w:val="31308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100489"/>
    <w:multiLevelType w:val="multilevel"/>
    <w:tmpl w:val="56DED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D866F1"/>
    <w:multiLevelType w:val="multilevel"/>
    <w:tmpl w:val="078E2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072B39"/>
    <w:multiLevelType w:val="multilevel"/>
    <w:tmpl w:val="CD3E5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9B"/>
    <w:rsid w:val="000258F3"/>
    <w:rsid w:val="001F11C3"/>
    <w:rsid w:val="00356326"/>
    <w:rsid w:val="004A5B7A"/>
    <w:rsid w:val="004B1177"/>
    <w:rsid w:val="005C5E67"/>
    <w:rsid w:val="006F1CC0"/>
    <w:rsid w:val="0082509B"/>
    <w:rsid w:val="008562F5"/>
    <w:rsid w:val="00864375"/>
    <w:rsid w:val="00C9075B"/>
    <w:rsid w:val="00FB5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A22147-DCC5-4978-8D3C-321908F4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16"/>
      <w:szCs w:val="16"/>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16"/>
      <w:szCs w:val="16"/>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6"/>
      <w:szCs w:val="1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3"/>
      <w:szCs w:val="13"/>
      <w:u w:val="none"/>
    </w:rPr>
  </w:style>
  <w:style w:type="character" w:customStyle="1" w:styleId="265pt">
    <w:name w:val="Основной текст (2) + 6;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3"/>
      <w:szCs w:val="13"/>
      <w:u w:val="singl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color w:val="000000"/>
      <w:spacing w:val="0"/>
      <w:w w:val="100"/>
      <w:position w:val="0"/>
      <w:sz w:val="13"/>
      <w:szCs w:val="13"/>
      <w:u w:val="none"/>
      <w:lang w:val="ru-RU" w:eastAsia="ru-RU" w:bidi="ru-RU"/>
    </w:rPr>
  </w:style>
  <w:style w:type="character" w:customStyle="1" w:styleId="42">
    <w:name w:val="Основной текст (4) + Полужирный"/>
    <w:basedOn w:val="4"/>
    <w:rPr>
      <w:rFonts w:ascii="Times New Roman" w:eastAsia="Times New Roman" w:hAnsi="Times New Roman" w:cs="Times New Roman"/>
      <w:b/>
      <w:bCs/>
      <w:i w:val="0"/>
      <w:iCs w:val="0"/>
      <w:smallCaps w:val="0"/>
      <w:strike/>
      <w:color w:val="000000"/>
      <w:spacing w:val="0"/>
      <w:w w:val="100"/>
      <w:position w:val="0"/>
      <w:sz w:val="13"/>
      <w:szCs w:val="13"/>
      <w:u w:val="none"/>
      <w:lang w:val="ru-RU" w:eastAsia="ru-RU" w:bidi="ru-RU"/>
    </w:rPr>
  </w:style>
  <w:style w:type="character" w:customStyle="1" w:styleId="43">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3"/>
      <w:szCs w:val="1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paragraph" w:customStyle="1" w:styleId="a4">
    <w:name w:val="Подпись к картинке"/>
    <w:basedOn w:val="a"/>
    <w:link w:val="Exact"/>
    <w:pPr>
      <w:shd w:val="clear" w:color="auto" w:fill="FFFFFF"/>
      <w:spacing w:after="60" w:line="0" w:lineRule="atLeast"/>
      <w:jc w:val="both"/>
    </w:pPr>
    <w:rPr>
      <w:rFonts w:ascii="Times New Roman" w:eastAsia="Times New Roman" w:hAnsi="Times New Roman" w:cs="Times New Roman"/>
      <w:sz w:val="16"/>
      <w:szCs w:val="16"/>
    </w:rPr>
  </w:style>
  <w:style w:type="paragraph" w:customStyle="1" w:styleId="20">
    <w:name w:val="Основной текст (2)"/>
    <w:basedOn w:val="a"/>
    <w:link w:val="2"/>
    <w:pPr>
      <w:shd w:val="clear" w:color="auto" w:fill="FFFFFF"/>
      <w:spacing w:line="187" w:lineRule="exact"/>
      <w:jc w:val="right"/>
    </w:pPr>
    <w:rPr>
      <w:rFonts w:ascii="Times New Roman" w:eastAsia="Times New Roman" w:hAnsi="Times New Roman" w:cs="Times New Roman"/>
      <w:sz w:val="16"/>
      <w:szCs w:val="16"/>
    </w:rPr>
  </w:style>
  <w:style w:type="paragraph" w:customStyle="1" w:styleId="30">
    <w:name w:val="Основной текст (3)"/>
    <w:basedOn w:val="a"/>
    <w:link w:val="3"/>
    <w:pPr>
      <w:shd w:val="clear" w:color="auto" w:fill="FFFFFF"/>
      <w:spacing w:line="187" w:lineRule="exact"/>
      <w:jc w:val="both"/>
    </w:pPr>
    <w:rPr>
      <w:rFonts w:ascii="Times New Roman" w:eastAsia="Times New Roman" w:hAnsi="Times New Roman" w:cs="Times New Roman"/>
      <w:sz w:val="16"/>
      <w:szCs w:val="16"/>
    </w:rPr>
  </w:style>
  <w:style w:type="paragraph" w:customStyle="1" w:styleId="40">
    <w:name w:val="Основной текст (4)"/>
    <w:basedOn w:val="a"/>
    <w:link w:val="4"/>
    <w:pPr>
      <w:shd w:val="clear" w:color="auto" w:fill="FFFFFF"/>
      <w:spacing w:before="120" w:after="120" w:line="154" w:lineRule="exact"/>
      <w:ind w:firstLine="420"/>
      <w:jc w:val="both"/>
    </w:pPr>
    <w:rPr>
      <w:rFonts w:ascii="Times New Roman" w:eastAsia="Times New Roman" w:hAnsi="Times New Roman" w:cs="Times New Roman"/>
      <w:sz w:val="13"/>
      <w:szCs w:val="1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3"/>
      <w:szCs w:val="13"/>
    </w:rPr>
  </w:style>
  <w:style w:type="paragraph" w:styleId="a8">
    <w:name w:val="header"/>
    <w:basedOn w:val="a"/>
    <w:link w:val="a9"/>
    <w:uiPriority w:val="99"/>
    <w:unhideWhenUsed/>
    <w:rsid w:val="00FB5E6F"/>
    <w:pPr>
      <w:tabs>
        <w:tab w:val="center" w:pos="4677"/>
        <w:tab w:val="right" w:pos="9355"/>
      </w:tabs>
    </w:pPr>
  </w:style>
  <w:style w:type="character" w:customStyle="1" w:styleId="a9">
    <w:name w:val="Верхний колонтитул Знак"/>
    <w:basedOn w:val="a0"/>
    <w:link w:val="a8"/>
    <w:uiPriority w:val="99"/>
    <w:rsid w:val="00FB5E6F"/>
    <w:rPr>
      <w:color w:val="000000"/>
    </w:rPr>
  </w:style>
  <w:style w:type="paragraph" w:styleId="aa">
    <w:name w:val="footer"/>
    <w:basedOn w:val="a"/>
    <w:link w:val="ab"/>
    <w:uiPriority w:val="99"/>
    <w:unhideWhenUsed/>
    <w:rsid w:val="00FB5E6F"/>
    <w:pPr>
      <w:tabs>
        <w:tab w:val="center" w:pos="4677"/>
        <w:tab w:val="right" w:pos="9355"/>
      </w:tabs>
    </w:pPr>
  </w:style>
  <w:style w:type="character" w:customStyle="1" w:styleId="ab">
    <w:name w:val="Нижний колонтитул Знак"/>
    <w:basedOn w:val="a0"/>
    <w:link w:val="aa"/>
    <w:uiPriority w:val="99"/>
    <w:rsid w:val="00FB5E6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knd.gosusIugi.ru/" TargetMode="External"/><Relationship Id="rId4" Type="http://schemas.openxmlformats.org/officeDocument/2006/relationships/webSettings" Target="webSettings.xml"/><Relationship Id="rId9" Type="http://schemas.openxmlformats.org/officeDocument/2006/relationships/hyperlink" Target="mailto:gitaginsk@git75.rostru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Матора</dc:creator>
  <cp:keywords/>
  <cp:lastModifiedBy>Игорь Матора</cp:lastModifiedBy>
  <cp:revision>6</cp:revision>
  <dcterms:created xsi:type="dcterms:W3CDTF">2024-02-20T11:29:00Z</dcterms:created>
  <dcterms:modified xsi:type="dcterms:W3CDTF">2024-02-21T10:47:00Z</dcterms:modified>
</cp:coreProperties>
</file>