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E1" w:rsidRPr="006547E1" w:rsidRDefault="006547E1" w:rsidP="002E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1">
        <w:rPr>
          <w:rFonts w:ascii="Times New Roman" w:hAnsi="Times New Roman" w:cs="Times New Roman"/>
          <w:b/>
          <w:sz w:val="28"/>
          <w:szCs w:val="28"/>
        </w:rPr>
        <w:t>Департамент налоговой политики</w:t>
      </w:r>
      <w:r w:rsidRPr="00416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D13" w:rsidRPr="006547E1" w:rsidRDefault="006547E1" w:rsidP="0065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E1">
        <w:rPr>
          <w:rFonts w:ascii="Times New Roman" w:hAnsi="Times New Roman" w:cs="Times New Roman"/>
          <w:b/>
          <w:sz w:val="28"/>
          <w:szCs w:val="28"/>
        </w:rPr>
        <w:t>Отдел</w:t>
      </w:r>
      <w:r w:rsidR="005A5082" w:rsidRPr="0065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28C" w:rsidRPr="006547E1">
        <w:rPr>
          <w:rFonts w:ascii="Times New Roman" w:hAnsi="Times New Roman" w:cs="Times New Roman"/>
          <w:b/>
          <w:sz w:val="28"/>
          <w:szCs w:val="28"/>
        </w:rPr>
        <w:t>налогообложения имущества и государственной пошлины</w:t>
      </w:r>
    </w:p>
    <w:p w:rsidR="00B96370" w:rsidRDefault="00B96370" w:rsidP="0041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13" w:rsidRPr="006547E1" w:rsidRDefault="00416D13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Часть первая Налогового кодекса Российской Федерации;</w:t>
      </w:r>
    </w:p>
    <w:p w:rsidR="00416D13" w:rsidRPr="006547E1" w:rsidRDefault="00416D13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728C" w:rsidRPr="006547E1">
        <w:rPr>
          <w:rFonts w:ascii="Times New Roman" w:hAnsi="Times New Roman" w:cs="Times New Roman"/>
          <w:sz w:val="28"/>
          <w:szCs w:val="28"/>
        </w:rPr>
        <w:t>25.3</w:t>
      </w:r>
      <w:r w:rsidRPr="006547E1">
        <w:rPr>
          <w:rFonts w:ascii="Times New Roman" w:hAnsi="Times New Roman" w:cs="Times New Roman"/>
          <w:sz w:val="28"/>
          <w:szCs w:val="28"/>
        </w:rPr>
        <w:t xml:space="preserve"> «</w:t>
      </w:r>
      <w:r w:rsidR="00FE728C" w:rsidRPr="006547E1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Pr="006547E1">
        <w:rPr>
          <w:rFonts w:ascii="Times New Roman" w:hAnsi="Times New Roman" w:cs="Times New Roman"/>
          <w:sz w:val="28"/>
          <w:szCs w:val="28"/>
        </w:rPr>
        <w:t>» части второй Налогового кодекса Российской Федерации;</w:t>
      </w:r>
    </w:p>
    <w:p w:rsidR="00FE728C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Глава 31 «Земельный налог» части второй Налогового кодекса Российской Федерации;</w:t>
      </w:r>
    </w:p>
    <w:p w:rsidR="00FE728C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16D13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416D13" w:rsidRPr="006547E1">
        <w:rPr>
          <w:rFonts w:ascii="Times New Roman" w:hAnsi="Times New Roman" w:cs="Times New Roman"/>
          <w:sz w:val="28"/>
          <w:szCs w:val="28"/>
        </w:rPr>
        <w:t>;</w:t>
      </w:r>
    </w:p>
    <w:p w:rsidR="00416D13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416D13" w:rsidRPr="006547E1">
        <w:rPr>
          <w:rFonts w:ascii="Times New Roman" w:hAnsi="Times New Roman" w:cs="Times New Roman"/>
          <w:sz w:val="28"/>
          <w:szCs w:val="28"/>
        </w:rPr>
        <w:t>;</w:t>
      </w:r>
    </w:p>
    <w:p w:rsidR="00416D13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</w:t>
      </w:r>
      <w:r w:rsidR="00416D13" w:rsidRPr="006547E1">
        <w:rPr>
          <w:rFonts w:ascii="Times New Roman" w:hAnsi="Times New Roman" w:cs="Times New Roman"/>
          <w:sz w:val="28"/>
          <w:szCs w:val="28"/>
        </w:rPr>
        <w:t>;</w:t>
      </w:r>
    </w:p>
    <w:p w:rsidR="00416D13" w:rsidRPr="006547E1" w:rsidRDefault="00FE728C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416D13" w:rsidRPr="006547E1">
        <w:rPr>
          <w:rFonts w:ascii="Times New Roman" w:hAnsi="Times New Roman" w:cs="Times New Roman"/>
          <w:sz w:val="28"/>
          <w:szCs w:val="28"/>
        </w:rPr>
        <w:t>;</w:t>
      </w:r>
    </w:p>
    <w:p w:rsidR="00B96370" w:rsidRPr="006547E1" w:rsidRDefault="00B96370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Основы законодательств</w:t>
      </w:r>
      <w:bookmarkStart w:id="0" w:name="_GoBack"/>
      <w:bookmarkEnd w:id="0"/>
      <w:r w:rsidRPr="006547E1">
        <w:rPr>
          <w:rFonts w:ascii="Times New Roman" w:hAnsi="Times New Roman" w:cs="Times New Roman"/>
          <w:sz w:val="28"/>
          <w:szCs w:val="28"/>
        </w:rPr>
        <w:t>а Российской Федерации о нотариате;</w:t>
      </w:r>
    </w:p>
    <w:p w:rsidR="00416D13" w:rsidRPr="006547E1" w:rsidRDefault="00B96370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7E1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 w:rsidR="00416D13" w:rsidRPr="006547E1">
        <w:rPr>
          <w:rFonts w:ascii="Times New Roman" w:hAnsi="Times New Roman" w:cs="Times New Roman"/>
          <w:sz w:val="28"/>
          <w:szCs w:val="28"/>
        </w:rPr>
        <w:t>.</w:t>
      </w:r>
    </w:p>
    <w:p w:rsidR="00416D13" w:rsidRPr="00416D13" w:rsidRDefault="0053168F" w:rsidP="006547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6D13" w:rsidRPr="00416D13">
        <w:rPr>
          <w:rFonts w:ascii="Times New Roman" w:hAnsi="Times New Roman" w:cs="Times New Roman"/>
          <w:sz w:val="28"/>
          <w:szCs w:val="28"/>
        </w:rPr>
        <w:t>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416D13" w:rsidRPr="00416D13" w:rsidRDefault="00416D13" w:rsidP="004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D13" w:rsidRPr="00416D13" w:rsidSect="002E36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2FE0"/>
    <w:multiLevelType w:val="hybridMultilevel"/>
    <w:tmpl w:val="C81A0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0D35C7"/>
    <w:rsid w:val="00112A23"/>
    <w:rsid w:val="002E3624"/>
    <w:rsid w:val="00416D13"/>
    <w:rsid w:val="0053168F"/>
    <w:rsid w:val="005A5082"/>
    <w:rsid w:val="006547E1"/>
    <w:rsid w:val="00727A4D"/>
    <w:rsid w:val="00882A34"/>
    <w:rsid w:val="00B96370"/>
    <w:rsid w:val="00E7486F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7826"/>
  <w15:docId w15:val="{4EE89C75-1091-4E18-9270-05D3A61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547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5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ОЛЬГА СЕРГЕЕВНА</dc:creator>
  <cp:lastModifiedBy>Даниэль Мария Вячеславовна</cp:lastModifiedBy>
  <cp:revision>5</cp:revision>
  <dcterms:created xsi:type="dcterms:W3CDTF">2024-01-15T12:16:00Z</dcterms:created>
  <dcterms:modified xsi:type="dcterms:W3CDTF">2024-02-15T11:56:00Z</dcterms:modified>
</cp:coreProperties>
</file>