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09" w:rsidRDefault="000F3C09" w:rsidP="00C47A6F">
      <w:pPr>
        <w:ind w:left="-567" w:right="-284" w:firstLine="709"/>
      </w:pPr>
    </w:p>
    <w:p w:rsidR="00C47A6F" w:rsidRDefault="00C47A6F" w:rsidP="00C47A6F">
      <w:pPr>
        <w:ind w:left="-567" w:right="-284" w:firstLine="709"/>
      </w:pPr>
    </w:p>
    <w:p w:rsidR="00C47A6F" w:rsidRDefault="00C47A6F" w:rsidP="00C47A6F">
      <w:pPr>
        <w:ind w:left="-567" w:right="-284" w:firstLine="709"/>
      </w:pPr>
    </w:p>
    <w:p w:rsidR="00C47A6F" w:rsidRDefault="00C47A6F" w:rsidP="00C47A6F">
      <w:pPr>
        <w:ind w:left="-567" w:right="-284" w:firstLine="709"/>
      </w:pPr>
    </w:p>
    <w:p w:rsidR="00715893" w:rsidRDefault="00715893" w:rsidP="00C47A6F">
      <w:pPr>
        <w:ind w:left="-567" w:right="-284" w:firstLine="709"/>
      </w:pPr>
    </w:p>
    <w:p w:rsidR="00715893" w:rsidRDefault="00715893" w:rsidP="00C47A6F">
      <w:pPr>
        <w:ind w:left="-567" w:right="-284" w:firstLine="709"/>
      </w:pPr>
    </w:p>
    <w:p w:rsidR="00C47A6F" w:rsidRDefault="00C47A6F" w:rsidP="00C47A6F">
      <w:pPr>
        <w:ind w:left="-567" w:right="-284" w:firstLine="709"/>
      </w:pPr>
    </w:p>
    <w:p w:rsidR="00C47A6F" w:rsidRPr="00D76C40" w:rsidRDefault="00C47A6F" w:rsidP="00D76C4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="00D76C40">
        <w:t xml:space="preserve">                                  </w:t>
      </w:r>
      <w:r>
        <w:t xml:space="preserve"> </w:t>
      </w:r>
      <w:r w:rsidRPr="00D76C40">
        <w:rPr>
          <w:rFonts w:ascii="Times New Roman" w:hAnsi="Times New Roman" w:cs="Times New Roman"/>
          <w:sz w:val="28"/>
          <w:szCs w:val="28"/>
        </w:rPr>
        <w:t>Финансовые органы субъектов</w:t>
      </w:r>
    </w:p>
    <w:p w:rsidR="00C47A6F" w:rsidRPr="00D76C40" w:rsidRDefault="00C47A6F" w:rsidP="00D76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76C40">
        <w:rPr>
          <w:rFonts w:ascii="Times New Roman" w:hAnsi="Times New Roman" w:cs="Times New Roman"/>
          <w:sz w:val="28"/>
          <w:szCs w:val="28"/>
        </w:rPr>
        <w:t xml:space="preserve">    </w:t>
      </w:r>
      <w:r w:rsidRPr="00D76C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5DBB" w:rsidRDefault="00C85DBB" w:rsidP="00C47A6F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C85DBB" w:rsidRPr="00C85DBB" w:rsidRDefault="00C85DBB" w:rsidP="00C85DBB">
      <w:pPr>
        <w:pStyle w:val="a3"/>
        <w:ind w:left="-567"/>
        <w:rPr>
          <w:rFonts w:ascii="Times New Roman" w:hAnsi="Times New Roman" w:cs="Times New Roman"/>
        </w:rPr>
      </w:pPr>
      <w:r w:rsidRPr="00C85DBB">
        <w:rPr>
          <w:rFonts w:ascii="Times New Roman" w:hAnsi="Times New Roman" w:cs="Times New Roman"/>
        </w:rPr>
        <w:t xml:space="preserve">О проведении сверки расчетов по долговым </w:t>
      </w:r>
    </w:p>
    <w:p w:rsidR="00C85DBB" w:rsidRDefault="00C85DBB" w:rsidP="00C85DBB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85DBB">
        <w:rPr>
          <w:rFonts w:ascii="Times New Roman" w:hAnsi="Times New Roman" w:cs="Times New Roman"/>
        </w:rPr>
        <w:t>бязательствам</w:t>
      </w:r>
      <w:r>
        <w:rPr>
          <w:rFonts w:ascii="Times New Roman" w:hAnsi="Times New Roman" w:cs="Times New Roman"/>
        </w:rPr>
        <w:t xml:space="preserve"> субъектов Российской Федерации</w:t>
      </w:r>
    </w:p>
    <w:p w:rsidR="00C85DBB" w:rsidRPr="00C85DBB" w:rsidRDefault="00C85DBB" w:rsidP="00C85DBB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Российской Федерацией</w:t>
      </w:r>
      <w:r w:rsidRPr="00C85DBB">
        <w:rPr>
          <w:rFonts w:ascii="Times New Roman" w:hAnsi="Times New Roman" w:cs="Times New Roman"/>
        </w:rPr>
        <w:t xml:space="preserve"> </w:t>
      </w:r>
    </w:p>
    <w:p w:rsidR="00C85DBB" w:rsidRDefault="00C85DBB" w:rsidP="00C47A6F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6E6496" w:rsidRDefault="006E6496" w:rsidP="00C47A6F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8D2308" w:rsidRPr="008C6E69" w:rsidRDefault="006E6496" w:rsidP="00846F72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33715" w:rsidRPr="008C6E69">
        <w:rPr>
          <w:rFonts w:ascii="Times New Roman" w:hAnsi="Times New Roman" w:cs="Times New Roman"/>
          <w:sz w:val="28"/>
          <w:szCs w:val="28"/>
        </w:rPr>
        <w:t xml:space="preserve">формирования бюджетной отчетности </w:t>
      </w:r>
      <w:r w:rsidR="0013422F" w:rsidRPr="008C6E69">
        <w:rPr>
          <w:rFonts w:ascii="Times New Roman" w:hAnsi="Times New Roman" w:cs="Times New Roman"/>
          <w:sz w:val="28"/>
          <w:szCs w:val="28"/>
        </w:rPr>
        <w:t>об исполнении федерального бюджета по главе 092 «Министерство финансов Российской Федерации» за 2023 год</w:t>
      </w:r>
      <w:r w:rsidR="008D2308" w:rsidRPr="008C6E69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о порядке составления </w:t>
      </w:r>
      <w:r w:rsidR="00FB2749" w:rsidRPr="00FB27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2308" w:rsidRPr="008C6E69">
        <w:rPr>
          <w:rFonts w:ascii="Times New Roman" w:hAnsi="Times New Roman" w:cs="Times New Roman"/>
          <w:sz w:val="28"/>
          <w:szCs w:val="28"/>
        </w:rPr>
        <w:t xml:space="preserve"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финансовым органам субъектов Российской Федерации, имеющим долговые обязательства перед Российской Федерацией, необходимо подтвердить задолженность перед федеральным бюджетом по форме, размещенной </w:t>
      </w:r>
      <w:r w:rsidR="00FB2749" w:rsidRPr="00FB2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2308" w:rsidRPr="008C6E69">
        <w:rPr>
          <w:rFonts w:ascii="Times New Roman" w:hAnsi="Times New Roman" w:cs="Times New Roman"/>
          <w:sz w:val="28"/>
          <w:szCs w:val="28"/>
        </w:rPr>
        <w:t>на официальном сайте Министерства финансов Российской Федерации.</w:t>
      </w:r>
    </w:p>
    <w:p w:rsidR="00715893" w:rsidRDefault="008D2308" w:rsidP="00FC686F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69">
        <w:rPr>
          <w:rFonts w:ascii="Times New Roman" w:hAnsi="Times New Roman" w:cs="Times New Roman"/>
          <w:sz w:val="28"/>
          <w:szCs w:val="28"/>
        </w:rPr>
        <w:t>Акты сверки расчетов</w:t>
      </w:r>
      <w:r w:rsidR="00846F72">
        <w:rPr>
          <w:rFonts w:ascii="Times New Roman" w:hAnsi="Times New Roman" w:cs="Times New Roman"/>
          <w:sz w:val="28"/>
          <w:szCs w:val="28"/>
        </w:rPr>
        <w:t xml:space="preserve"> по долговым обязательствам субъекта Российской Федерации перед </w:t>
      </w:r>
      <w:r w:rsidR="00564BCE">
        <w:rPr>
          <w:rFonts w:ascii="Times New Roman" w:hAnsi="Times New Roman" w:cs="Times New Roman"/>
          <w:sz w:val="28"/>
          <w:szCs w:val="28"/>
        </w:rPr>
        <w:t xml:space="preserve">Российской Федерацией (далее – Акт) по состоянию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4BCE">
        <w:rPr>
          <w:rFonts w:ascii="Times New Roman" w:hAnsi="Times New Roman" w:cs="Times New Roman"/>
          <w:sz w:val="28"/>
          <w:szCs w:val="28"/>
        </w:rPr>
        <w:t xml:space="preserve">на 1 января 2024 года формируются по долговым обязательствам в разрезе соответствующих департаментов Минфина России (Департамент государственного долга и государственных финансовых активов, Департамент межбюджетных отношений, Департамент </w:t>
      </w:r>
      <w:r w:rsidR="00A87DDF">
        <w:rPr>
          <w:rFonts w:ascii="Times New Roman" w:hAnsi="Times New Roman" w:cs="Times New Roman"/>
          <w:sz w:val="28"/>
          <w:szCs w:val="28"/>
        </w:rPr>
        <w:t xml:space="preserve">бюджетной политики в отраслях экономики).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7DDF">
        <w:rPr>
          <w:rFonts w:ascii="Times New Roman" w:hAnsi="Times New Roman" w:cs="Times New Roman"/>
          <w:sz w:val="28"/>
          <w:szCs w:val="28"/>
        </w:rPr>
        <w:t xml:space="preserve">Три экземпляра Акта, подписанные руководителем и главным бухгалтером </w:t>
      </w:r>
      <w:proofErr w:type="gramStart"/>
      <w:r w:rsidR="00A87DD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20169">
        <w:rPr>
          <w:rFonts w:ascii="Times New Roman" w:hAnsi="Times New Roman" w:cs="Times New Roman"/>
          <w:sz w:val="28"/>
          <w:szCs w:val="28"/>
        </w:rPr>
        <w:t xml:space="preserve"> </w:t>
      </w:r>
      <w:r w:rsidR="00A87DDF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A87DDF">
        <w:rPr>
          <w:rFonts w:ascii="Times New Roman" w:hAnsi="Times New Roman" w:cs="Times New Roman"/>
          <w:sz w:val="28"/>
          <w:szCs w:val="28"/>
        </w:rPr>
        <w:t xml:space="preserve"> </w:t>
      </w:r>
      <w:r w:rsidR="00715893">
        <w:rPr>
          <w:rFonts w:ascii="Times New Roman" w:hAnsi="Times New Roman" w:cs="Times New Roman"/>
          <w:sz w:val="28"/>
          <w:szCs w:val="28"/>
        </w:rPr>
        <w:t xml:space="preserve">  </w:t>
      </w:r>
      <w:r w:rsidR="00A87DD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715893">
        <w:rPr>
          <w:rFonts w:ascii="Times New Roman" w:hAnsi="Times New Roman" w:cs="Times New Roman"/>
          <w:sz w:val="28"/>
          <w:szCs w:val="28"/>
        </w:rPr>
        <w:t xml:space="preserve"> </w:t>
      </w:r>
      <w:r w:rsidR="00A87DD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15893">
        <w:rPr>
          <w:rFonts w:ascii="Times New Roman" w:hAnsi="Times New Roman" w:cs="Times New Roman"/>
          <w:sz w:val="28"/>
          <w:szCs w:val="28"/>
        </w:rPr>
        <w:t xml:space="preserve"> </w:t>
      </w:r>
      <w:r w:rsidR="00A87DD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715893">
        <w:rPr>
          <w:rFonts w:ascii="Times New Roman" w:hAnsi="Times New Roman" w:cs="Times New Roman"/>
          <w:sz w:val="28"/>
          <w:szCs w:val="28"/>
        </w:rPr>
        <w:t xml:space="preserve"> </w:t>
      </w:r>
      <w:r w:rsidR="00A87DD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715893">
        <w:rPr>
          <w:rFonts w:ascii="Times New Roman" w:hAnsi="Times New Roman" w:cs="Times New Roman"/>
          <w:sz w:val="28"/>
          <w:szCs w:val="28"/>
        </w:rPr>
        <w:t xml:space="preserve"> </w:t>
      </w:r>
      <w:r w:rsidR="00A87DDF">
        <w:rPr>
          <w:rFonts w:ascii="Times New Roman" w:hAnsi="Times New Roman" w:cs="Times New Roman"/>
          <w:sz w:val="28"/>
          <w:szCs w:val="28"/>
        </w:rPr>
        <w:t xml:space="preserve">Минфину </w:t>
      </w:r>
    </w:p>
    <w:p w:rsidR="00715893" w:rsidRDefault="00715893" w:rsidP="00FC686F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93" w:rsidRDefault="00715893" w:rsidP="00715893">
      <w:pPr>
        <w:pStyle w:val="a3"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2</w:t>
      </w:r>
    </w:p>
    <w:p w:rsidR="00153F17" w:rsidRDefault="00A87DDF" w:rsidP="00715893">
      <w:pPr>
        <w:pStyle w:val="a3"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в срок до 2</w:t>
      </w:r>
      <w:r w:rsidR="007A13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года.</w:t>
      </w:r>
      <w:r w:rsidR="00571E63">
        <w:rPr>
          <w:rFonts w:ascii="Times New Roman" w:hAnsi="Times New Roman" w:cs="Times New Roman"/>
          <w:sz w:val="28"/>
          <w:szCs w:val="28"/>
        </w:rPr>
        <w:t xml:space="preserve"> </w:t>
      </w:r>
      <w:r w:rsidR="00460F76">
        <w:rPr>
          <w:rFonts w:ascii="Times New Roman" w:hAnsi="Times New Roman" w:cs="Times New Roman"/>
          <w:sz w:val="28"/>
          <w:szCs w:val="28"/>
        </w:rPr>
        <w:t xml:space="preserve">   </w:t>
      </w:r>
      <w:r w:rsidR="00571E63">
        <w:rPr>
          <w:rFonts w:ascii="Times New Roman" w:hAnsi="Times New Roman" w:cs="Times New Roman"/>
          <w:sz w:val="28"/>
          <w:szCs w:val="28"/>
        </w:rPr>
        <w:t>После</w:t>
      </w:r>
      <w:r w:rsidR="00460F76">
        <w:rPr>
          <w:rFonts w:ascii="Times New Roman" w:hAnsi="Times New Roman" w:cs="Times New Roman"/>
          <w:sz w:val="28"/>
          <w:szCs w:val="28"/>
        </w:rPr>
        <w:t xml:space="preserve">    </w:t>
      </w:r>
      <w:r w:rsidR="00571E63">
        <w:rPr>
          <w:rFonts w:ascii="Times New Roman" w:hAnsi="Times New Roman" w:cs="Times New Roman"/>
          <w:sz w:val="28"/>
          <w:szCs w:val="28"/>
        </w:rPr>
        <w:t>оформления</w:t>
      </w:r>
      <w:r w:rsidR="00460F76">
        <w:rPr>
          <w:rFonts w:ascii="Times New Roman" w:hAnsi="Times New Roman" w:cs="Times New Roman"/>
          <w:sz w:val="28"/>
          <w:szCs w:val="28"/>
        </w:rPr>
        <w:t xml:space="preserve">   </w:t>
      </w:r>
      <w:r w:rsidR="00571E63">
        <w:rPr>
          <w:rFonts w:ascii="Times New Roman" w:hAnsi="Times New Roman" w:cs="Times New Roman"/>
          <w:sz w:val="28"/>
          <w:szCs w:val="28"/>
        </w:rPr>
        <w:t xml:space="preserve"> и</w:t>
      </w:r>
      <w:r w:rsidR="00460F76">
        <w:rPr>
          <w:rFonts w:ascii="Times New Roman" w:hAnsi="Times New Roman" w:cs="Times New Roman"/>
          <w:sz w:val="28"/>
          <w:szCs w:val="28"/>
        </w:rPr>
        <w:t xml:space="preserve">   </w:t>
      </w:r>
      <w:r w:rsidR="00571E63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E63">
        <w:rPr>
          <w:rFonts w:ascii="Times New Roman" w:hAnsi="Times New Roman" w:cs="Times New Roman"/>
          <w:sz w:val="28"/>
          <w:szCs w:val="28"/>
        </w:rPr>
        <w:t xml:space="preserve"> 1-ый 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571E63">
        <w:rPr>
          <w:rFonts w:ascii="Times New Roman" w:hAnsi="Times New Roman" w:cs="Times New Roman"/>
          <w:sz w:val="28"/>
          <w:szCs w:val="28"/>
        </w:rPr>
        <w:t>экземпляр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571E63">
        <w:rPr>
          <w:rFonts w:ascii="Times New Roman" w:hAnsi="Times New Roman" w:cs="Times New Roman"/>
          <w:sz w:val="28"/>
          <w:szCs w:val="28"/>
        </w:rPr>
        <w:t xml:space="preserve"> Акта 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571E6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6296A">
        <w:rPr>
          <w:rFonts w:ascii="Times New Roman" w:hAnsi="Times New Roman" w:cs="Times New Roman"/>
          <w:sz w:val="28"/>
          <w:szCs w:val="28"/>
        </w:rPr>
        <w:t xml:space="preserve">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</w:t>
      </w:r>
      <w:r w:rsidR="00571E63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571E63">
        <w:rPr>
          <w:rFonts w:ascii="Times New Roman" w:hAnsi="Times New Roman" w:cs="Times New Roman"/>
          <w:sz w:val="28"/>
          <w:szCs w:val="28"/>
        </w:rPr>
        <w:t xml:space="preserve"> </w:t>
      </w:r>
      <w:r w:rsidR="00460F76">
        <w:rPr>
          <w:rFonts w:ascii="Times New Roman" w:hAnsi="Times New Roman" w:cs="Times New Roman"/>
          <w:sz w:val="28"/>
          <w:szCs w:val="28"/>
        </w:rPr>
        <w:t xml:space="preserve"> </w:t>
      </w:r>
      <w:r w:rsidR="00571E6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9F74AC" w:rsidRPr="009F74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E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71E6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460F76">
        <w:rPr>
          <w:rFonts w:ascii="Times New Roman" w:hAnsi="Times New Roman" w:cs="Times New Roman"/>
          <w:sz w:val="28"/>
          <w:szCs w:val="28"/>
        </w:rPr>
        <w:t xml:space="preserve"> </w:t>
      </w:r>
      <w:r w:rsidR="00571E63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460F76">
        <w:rPr>
          <w:rFonts w:ascii="Times New Roman" w:hAnsi="Times New Roman" w:cs="Times New Roman"/>
          <w:sz w:val="28"/>
          <w:szCs w:val="28"/>
        </w:rPr>
        <w:t xml:space="preserve">  </w:t>
      </w:r>
      <w:r w:rsidR="00571E6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</w:t>
      </w:r>
      <w:r w:rsidR="00153F1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53F17" w:rsidRPr="00153F17">
        <w:rPr>
          <w:rFonts w:ascii="Times New Roman" w:hAnsi="Times New Roman" w:cs="Times New Roman"/>
          <w:sz w:val="28"/>
          <w:szCs w:val="28"/>
        </w:rPr>
        <w:t xml:space="preserve"> </w:t>
      </w:r>
      <w:r w:rsidR="00153F17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244F80" w:rsidRDefault="00571E63" w:rsidP="00715893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органы субъектов Российской Федерации, не имеющие долговые обязательства перед Российской Федерацией, не представляют Акт, подтверждающий отсутствие задолженности по Департаменту государственного долга и государственных финансовых </w:t>
      </w:r>
      <w:r w:rsidR="00464CC4">
        <w:rPr>
          <w:rFonts w:ascii="Times New Roman" w:hAnsi="Times New Roman" w:cs="Times New Roman"/>
          <w:sz w:val="28"/>
          <w:szCs w:val="28"/>
        </w:rPr>
        <w:t>активов и Департаменту бюджетной политики в отраслях экономики.</w:t>
      </w:r>
    </w:p>
    <w:p w:rsidR="00244F80" w:rsidRDefault="00244F80" w:rsidP="00846F72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80" w:rsidRDefault="00244F80" w:rsidP="00846F72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80" w:rsidRDefault="00244F80" w:rsidP="00846F72">
      <w:pPr>
        <w:pStyle w:val="a3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F80" w:rsidRPr="00244F80" w:rsidRDefault="00244F80" w:rsidP="00244F8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44F80">
        <w:rPr>
          <w:rFonts w:ascii="Times New Roman" w:hAnsi="Times New Roman" w:cs="Times New Roman"/>
          <w:sz w:val="28"/>
          <w:szCs w:val="28"/>
        </w:rPr>
        <w:t>Директор</w:t>
      </w:r>
    </w:p>
    <w:p w:rsidR="006E6496" w:rsidRDefault="00244F80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44F80">
        <w:rPr>
          <w:rFonts w:ascii="Times New Roman" w:hAnsi="Times New Roman" w:cs="Times New Roman"/>
          <w:sz w:val="28"/>
          <w:szCs w:val="28"/>
        </w:rPr>
        <w:t>Административного департамента</w:t>
      </w:r>
      <w:r w:rsidR="00A87DDF" w:rsidRPr="00244F80">
        <w:rPr>
          <w:rFonts w:ascii="Times New Roman" w:hAnsi="Times New Roman" w:cs="Times New Roman"/>
          <w:sz w:val="28"/>
          <w:szCs w:val="28"/>
        </w:rPr>
        <w:t xml:space="preserve"> </w:t>
      </w:r>
      <w:r w:rsidR="008D2308" w:rsidRPr="00244F80">
        <w:rPr>
          <w:rFonts w:ascii="Times New Roman" w:hAnsi="Times New Roman" w:cs="Times New Roman"/>
          <w:sz w:val="28"/>
          <w:szCs w:val="28"/>
        </w:rPr>
        <w:t xml:space="preserve"> </w:t>
      </w:r>
      <w:r w:rsidR="0013422F" w:rsidRPr="00244F80">
        <w:rPr>
          <w:rFonts w:ascii="Times New Roman" w:hAnsi="Times New Roman" w:cs="Times New Roman"/>
          <w:sz w:val="28"/>
          <w:szCs w:val="28"/>
        </w:rPr>
        <w:t xml:space="preserve"> </w:t>
      </w:r>
      <w:r w:rsidR="006E6496" w:rsidRPr="0024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</w:t>
      </w:r>
      <w:proofErr w:type="spellEnd"/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C4354" w:rsidRDefault="00AC4354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C4354" w:rsidRDefault="00AC4354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C4354" w:rsidRDefault="00AC4354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C4354" w:rsidRDefault="00AC4354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C4354" w:rsidRDefault="00AC4354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Соколова Елена Анатольевна</w:t>
      </w: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(495) 983-</w:t>
      </w:r>
      <w:r w:rsidR="00313793">
        <w:rPr>
          <w:rFonts w:ascii="Times New Roman" w:hAnsi="Times New Roman" w:cs="Times New Roman"/>
          <w:sz w:val="18"/>
          <w:szCs w:val="18"/>
        </w:rPr>
        <w:t>388-3-88 доб.11-37</w:t>
      </w:r>
      <w:r w:rsidR="00E82BA2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82BA2" w:rsidRDefault="00E82BA2" w:rsidP="00244F80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82BA2" w:rsidRDefault="00E82BA2" w:rsidP="00244F80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Романчева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Галина Юрьевна</w:t>
      </w:r>
    </w:p>
    <w:p w:rsidR="00E82BA2" w:rsidRPr="00B27D33" w:rsidRDefault="00E82BA2" w:rsidP="00244F80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(495) 983-388-3-88 доб.</w:t>
      </w:r>
      <w:r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B27D33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B27D33" w:rsidRPr="00244F80" w:rsidRDefault="00B27D33" w:rsidP="00244F80">
      <w:pPr>
        <w:pStyle w:val="a3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B27D33" w:rsidRPr="00244F80" w:rsidSect="00460F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F"/>
    <w:rsid w:val="0007572D"/>
    <w:rsid w:val="000F3C09"/>
    <w:rsid w:val="0013422F"/>
    <w:rsid w:val="00153F17"/>
    <w:rsid w:val="00244F80"/>
    <w:rsid w:val="00313793"/>
    <w:rsid w:val="00460F76"/>
    <w:rsid w:val="00464CC4"/>
    <w:rsid w:val="00564BCE"/>
    <w:rsid w:val="00571E63"/>
    <w:rsid w:val="0066296A"/>
    <w:rsid w:val="006E6496"/>
    <w:rsid w:val="00715893"/>
    <w:rsid w:val="007A1347"/>
    <w:rsid w:val="00846F72"/>
    <w:rsid w:val="008C6E69"/>
    <w:rsid w:val="008D2308"/>
    <w:rsid w:val="00914EA8"/>
    <w:rsid w:val="00933715"/>
    <w:rsid w:val="009F74AC"/>
    <w:rsid w:val="00A87DDF"/>
    <w:rsid w:val="00AC4354"/>
    <w:rsid w:val="00B20169"/>
    <w:rsid w:val="00B27D33"/>
    <w:rsid w:val="00C47A6F"/>
    <w:rsid w:val="00C85DBB"/>
    <w:rsid w:val="00D76C40"/>
    <w:rsid w:val="00DC6358"/>
    <w:rsid w:val="00E82BA2"/>
    <w:rsid w:val="00E91B25"/>
    <w:rsid w:val="00F83081"/>
    <w:rsid w:val="00FB2749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EA15"/>
  <w15:chartTrackingRefBased/>
  <w15:docId w15:val="{D09F8E3E-0AD3-448D-9C9A-1E626D8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4243-5358-4C06-BB77-5A3B975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ШУЛЬЖЕНКО ЛЮБОВЬ ЛЕОНИДОВНА</dc:creator>
  <cp:keywords/>
  <dc:description/>
  <cp:lastModifiedBy>ШУЛЬЖЕНКО ЛЮБОВЬ ЛЕОНИДОВНА</cp:lastModifiedBy>
  <cp:revision>125</cp:revision>
  <cp:lastPrinted>2023-12-29T08:29:00Z</cp:lastPrinted>
  <dcterms:created xsi:type="dcterms:W3CDTF">2023-11-03T06:23:00Z</dcterms:created>
  <dcterms:modified xsi:type="dcterms:W3CDTF">2023-12-29T08:35:00Z</dcterms:modified>
</cp:coreProperties>
</file>